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73ACC" w:rsidRPr="002053E4" w:rsidRDefault="007E14E9" w:rsidP="002053E4">
      <w:pPr>
        <w:pStyle w:val="Ttulo5"/>
        <w:spacing w:line="360" w:lineRule="auto"/>
        <w:ind w:right="26"/>
      </w:pPr>
      <w:r>
        <w:t xml:space="preserve">ANEXO I - </w:t>
      </w:r>
      <w:r w:rsidR="00573ACC" w:rsidRPr="002053E4">
        <w:t>T</w:t>
      </w:r>
      <w:r w:rsidR="004304B7">
        <w:t>ERMO DE REFERÊ</w:t>
      </w:r>
      <w:r w:rsidR="00573ACC" w:rsidRPr="002053E4">
        <w:t xml:space="preserve">NCIA </w:t>
      </w:r>
    </w:p>
    <w:p w:rsidR="00573ACC" w:rsidRPr="002053E4" w:rsidRDefault="00573ACC" w:rsidP="002053E4">
      <w:pPr>
        <w:spacing w:after="120" w:line="360" w:lineRule="auto"/>
        <w:ind w:right="26"/>
        <w:jc w:val="center"/>
        <w:rPr>
          <w:bCs/>
          <w:color w:val="FF0000"/>
        </w:rPr>
      </w:pPr>
      <w:r w:rsidRPr="002053E4">
        <w:rPr>
          <w:bCs/>
          <w:color w:val="FF0000"/>
        </w:rPr>
        <w:t xml:space="preserve"> </w:t>
      </w:r>
    </w:p>
    <w:p w:rsidR="00155694" w:rsidRPr="00155694" w:rsidRDefault="00573ACC" w:rsidP="00665BB5">
      <w:pPr>
        <w:pStyle w:val="PargrafodaLista"/>
        <w:numPr>
          <w:ilvl w:val="0"/>
          <w:numId w:val="2"/>
        </w:numPr>
        <w:spacing w:line="360" w:lineRule="auto"/>
        <w:ind w:right="26"/>
        <w:jc w:val="both"/>
        <w:rPr>
          <w:sz w:val="24"/>
          <w:szCs w:val="24"/>
        </w:rPr>
      </w:pPr>
      <w:r w:rsidRPr="00155694">
        <w:rPr>
          <w:b/>
          <w:sz w:val="24"/>
          <w:szCs w:val="24"/>
        </w:rPr>
        <w:t>OBJETO</w:t>
      </w:r>
    </w:p>
    <w:p w:rsidR="00155694" w:rsidRPr="00155694" w:rsidRDefault="00155694" w:rsidP="00155694">
      <w:pPr>
        <w:pStyle w:val="PargrafodaLista"/>
        <w:spacing w:line="360" w:lineRule="auto"/>
        <w:ind w:left="360" w:right="26"/>
        <w:jc w:val="both"/>
        <w:rPr>
          <w:sz w:val="24"/>
          <w:szCs w:val="24"/>
        </w:rPr>
      </w:pPr>
    </w:p>
    <w:p w:rsidR="00573ACC" w:rsidRPr="00155694" w:rsidRDefault="00573ACC" w:rsidP="00665BB5">
      <w:pPr>
        <w:pStyle w:val="PargrafodaLista"/>
        <w:numPr>
          <w:ilvl w:val="1"/>
          <w:numId w:val="3"/>
        </w:numPr>
        <w:spacing w:line="360" w:lineRule="auto"/>
        <w:ind w:left="567" w:right="26" w:hanging="567"/>
        <w:jc w:val="both"/>
        <w:rPr>
          <w:sz w:val="24"/>
          <w:szCs w:val="24"/>
        </w:rPr>
      </w:pPr>
      <w:r w:rsidRPr="00155694">
        <w:rPr>
          <w:sz w:val="24"/>
          <w:szCs w:val="24"/>
        </w:rPr>
        <w:t xml:space="preserve">Contratação de empresa </w:t>
      </w:r>
      <w:r w:rsidR="00F17962">
        <w:rPr>
          <w:sz w:val="24"/>
          <w:szCs w:val="24"/>
        </w:rPr>
        <w:t>par</w:t>
      </w:r>
      <w:r w:rsidRPr="00155694">
        <w:rPr>
          <w:sz w:val="24"/>
          <w:szCs w:val="24"/>
        </w:rPr>
        <w:t xml:space="preserve">a prestação de serviços continuados de Limpeza e Conservação, a serem executados nas dependências da Superintendência Regional da Polícia Federal </w:t>
      </w:r>
      <w:r w:rsidR="00F17962">
        <w:rPr>
          <w:sz w:val="24"/>
          <w:szCs w:val="24"/>
        </w:rPr>
        <w:t>no</w:t>
      </w:r>
      <w:r w:rsidRPr="00155694">
        <w:rPr>
          <w:sz w:val="24"/>
          <w:szCs w:val="24"/>
        </w:rPr>
        <w:t xml:space="preserve"> Rio de Janeiro (SR/DPF/RJ), em sua SEDE, em suas Delegacias Descentralizadas e em seus Postos no Estado do Rio de Janeiro, abrangendo as categorias de serventes e encarregado</w:t>
      </w:r>
      <w:r w:rsidRPr="00155694">
        <w:rPr>
          <w:b/>
          <w:sz w:val="24"/>
          <w:szCs w:val="24"/>
        </w:rPr>
        <w:t xml:space="preserve">, com fornecimento de todos os materiais e equipamentos necessários </w:t>
      </w:r>
      <w:r w:rsidRPr="00155694">
        <w:rPr>
          <w:sz w:val="24"/>
          <w:szCs w:val="24"/>
        </w:rPr>
        <w:t>à perfeita execução contratual, mediante as condições, especificações e exigências estabele</w:t>
      </w:r>
      <w:r w:rsidR="00AB17B3" w:rsidRPr="00155694">
        <w:rPr>
          <w:sz w:val="24"/>
          <w:szCs w:val="24"/>
        </w:rPr>
        <w:t>cidas neste Termo de Referênci</w:t>
      </w:r>
      <w:r w:rsidR="00DF43AE">
        <w:rPr>
          <w:sz w:val="24"/>
          <w:szCs w:val="24"/>
        </w:rPr>
        <w:t>a.</w:t>
      </w:r>
    </w:p>
    <w:p w:rsidR="00AB17B3" w:rsidRPr="00155694" w:rsidRDefault="00AB17B3" w:rsidP="002053E4">
      <w:pPr>
        <w:spacing w:line="360" w:lineRule="auto"/>
        <w:ind w:left="705" w:right="26"/>
        <w:jc w:val="both"/>
      </w:pPr>
    </w:p>
    <w:p w:rsidR="00573ACC" w:rsidRPr="00155694" w:rsidRDefault="00573ACC" w:rsidP="00665BB5">
      <w:pPr>
        <w:pStyle w:val="PargrafodaLista"/>
        <w:numPr>
          <w:ilvl w:val="0"/>
          <w:numId w:val="3"/>
        </w:numPr>
        <w:spacing w:line="360" w:lineRule="auto"/>
        <w:ind w:right="26"/>
        <w:jc w:val="both"/>
        <w:rPr>
          <w:b/>
          <w:sz w:val="24"/>
          <w:szCs w:val="24"/>
        </w:rPr>
      </w:pPr>
      <w:r w:rsidRPr="00155694">
        <w:rPr>
          <w:b/>
          <w:sz w:val="24"/>
          <w:szCs w:val="24"/>
        </w:rPr>
        <w:t>JUSTIFICATIVA</w:t>
      </w:r>
    </w:p>
    <w:p w:rsidR="00573ACC" w:rsidRPr="00155694" w:rsidRDefault="00573ACC" w:rsidP="002053E4">
      <w:pPr>
        <w:spacing w:line="360" w:lineRule="auto"/>
        <w:ind w:right="26"/>
        <w:jc w:val="both"/>
        <w:rPr>
          <w:b/>
        </w:rPr>
      </w:pPr>
    </w:p>
    <w:p w:rsidR="00573ACC" w:rsidRPr="00155694" w:rsidRDefault="00573ACC" w:rsidP="00665BB5">
      <w:pPr>
        <w:pStyle w:val="PargrafodaLista"/>
        <w:numPr>
          <w:ilvl w:val="1"/>
          <w:numId w:val="3"/>
        </w:numPr>
        <w:spacing w:line="360" w:lineRule="auto"/>
        <w:ind w:left="567" w:right="26" w:hanging="567"/>
        <w:jc w:val="both"/>
        <w:rPr>
          <w:sz w:val="24"/>
          <w:szCs w:val="24"/>
        </w:rPr>
      </w:pPr>
      <w:r w:rsidRPr="00155694">
        <w:rPr>
          <w:sz w:val="24"/>
          <w:szCs w:val="24"/>
        </w:rPr>
        <w:t xml:space="preserve">A contratação de empresa na prestação de serviços de limpeza e conservação predial, considerados essenciais ao desenvolvimento das atividades meio e fim da SR/DPF/RJ e de suas unidades descentralizadas, tem por objetivo manter os ambientes de trabalho permanentemente limpos e saudáveis, voltados à qualidade do trabalho, proporcionando ao público interno e externo condições mínimas de higiene e conforto, além da manutenção e conservação dos bens públicos, em caráter permanente. </w:t>
      </w:r>
    </w:p>
    <w:p w:rsidR="00573ACC" w:rsidRPr="002053E4" w:rsidRDefault="00573ACC" w:rsidP="002053E4">
      <w:pPr>
        <w:spacing w:line="360" w:lineRule="auto"/>
        <w:ind w:left="709" w:right="26" w:hanging="709"/>
        <w:jc w:val="both"/>
      </w:pPr>
    </w:p>
    <w:p w:rsidR="00573ACC" w:rsidRPr="00F424CF" w:rsidRDefault="00573ACC" w:rsidP="00665BB5">
      <w:pPr>
        <w:pStyle w:val="PargrafodaLista"/>
        <w:numPr>
          <w:ilvl w:val="0"/>
          <w:numId w:val="3"/>
        </w:numPr>
        <w:spacing w:line="360" w:lineRule="auto"/>
        <w:ind w:right="26"/>
        <w:jc w:val="both"/>
        <w:rPr>
          <w:b/>
          <w:sz w:val="24"/>
          <w:szCs w:val="24"/>
        </w:rPr>
      </w:pPr>
      <w:r w:rsidRPr="00F424CF">
        <w:rPr>
          <w:b/>
          <w:sz w:val="24"/>
          <w:szCs w:val="24"/>
        </w:rPr>
        <w:t>DO ENQUADRAMENTO (FUNDAMENTAÇÃO LEGAL)</w:t>
      </w:r>
    </w:p>
    <w:p w:rsidR="00573ACC" w:rsidRPr="002053E4" w:rsidRDefault="00573ACC" w:rsidP="002053E4">
      <w:pPr>
        <w:spacing w:line="360" w:lineRule="auto"/>
        <w:ind w:left="709" w:right="26" w:hanging="709"/>
        <w:jc w:val="both"/>
        <w:rPr>
          <w:b/>
        </w:rPr>
      </w:pPr>
    </w:p>
    <w:p w:rsidR="00304D0C" w:rsidRPr="00304D0C" w:rsidRDefault="00573ACC" w:rsidP="00665BB5">
      <w:pPr>
        <w:pStyle w:val="PargrafodaLista"/>
        <w:numPr>
          <w:ilvl w:val="1"/>
          <w:numId w:val="3"/>
        </w:numPr>
        <w:spacing w:line="360" w:lineRule="auto"/>
        <w:ind w:left="567" w:right="26" w:hanging="567"/>
        <w:jc w:val="both"/>
        <w:rPr>
          <w:sz w:val="24"/>
          <w:szCs w:val="24"/>
        </w:rPr>
      </w:pPr>
      <w:r w:rsidRPr="00304D0C">
        <w:rPr>
          <w:sz w:val="24"/>
          <w:szCs w:val="24"/>
        </w:rPr>
        <w:t xml:space="preserve">Tendo em vista as disposições contidas na Lei nº 9.632, publicada no DOU 08/05/98, que trata da extinção de Cargos na Administração Federal, a possibilidade de contratação das atividades correspondentes será mediante a execução indireta, sendo essa a motivação do presente Termo de Referência. Os serviços contratados deverão obedecer aos critérios estabelecidos na Lei nº 8.666/93, IN MARE nº 05 de 21/7/95 e a IN MPOG nº 2 de 30/04/08 e no Decreto nº 2.271/97, demais legislação aplicável, que disciplinam a contratação e a execução indireta dos serviços de conservação, </w:t>
      </w:r>
      <w:r w:rsidRPr="00304D0C">
        <w:rPr>
          <w:sz w:val="24"/>
          <w:szCs w:val="24"/>
        </w:rPr>
        <w:lastRenderedPageBreak/>
        <w:t>limpeza entre outros,</w:t>
      </w:r>
      <w:r w:rsidR="000E4630" w:rsidRPr="00304D0C">
        <w:rPr>
          <w:sz w:val="24"/>
          <w:szCs w:val="24"/>
        </w:rPr>
        <w:t xml:space="preserve"> </w:t>
      </w:r>
      <w:r w:rsidRPr="00304D0C">
        <w:rPr>
          <w:sz w:val="24"/>
          <w:szCs w:val="24"/>
        </w:rPr>
        <w:t>relativos aos cargos extintos, cuja categoria profissional não mais ingressará no quadro da Administração Pública Federal.</w:t>
      </w:r>
    </w:p>
    <w:p w:rsidR="00304D0C" w:rsidRDefault="00A36708" w:rsidP="00665BB5">
      <w:pPr>
        <w:pStyle w:val="PargrafodaLista"/>
        <w:numPr>
          <w:ilvl w:val="1"/>
          <w:numId w:val="3"/>
        </w:numPr>
        <w:spacing w:line="360" w:lineRule="auto"/>
        <w:ind w:left="567" w:right="26" w:hanging="567"/>
        <w:jc w:val="both"/>
        <w:rPr>
          <w:sz w:val="24"/>
          <w:szCs w:val="24"/>
        </w:rPr>
      </w:pPr>
      <w:r w:rsidRPr="00304D0C">
        <w:rPr>
          <w:sz w:val="24"/>
          <w:szCs w:val="24"/>
        </w:rPr>
        <w:tab/>
      </w:r>
      <w:r w:rsidR="00573ACC" w:rsidRPr="00304D0C">
        <w:rPr>
          <w:sz w:val="24"/>
          <w:szCs w:val="24"/>
        </w:rPr>
        <w:t>Os serviços a serem contratados são caracterizados como serviços comuns de que trata a Lei nº 10.520/02, o Decreto nº 5.450/05 e o Decreto nº. 3.555/00 haja vista que os padrões de desempenho, qualidade e todas as características gerais e específicas de suas prestações são as usuais do mercado e passíveis de descrições sucintas, podendo, portanto, serem licitados por meio do Pregão.</w:t>
      </w:r>
    </w:p>
    <w:p w:rsidR="00573ACC" w:rsidRPr="00304D0C" w:rsidRDefault="00573ACC" w:rsidP="00665BB5">
      <w:pPr>
        <w:pStyle w:val="PargrafodaLista"/>
        <w:numPr>
          <w:ilvl w:val="1"/>
          <w:numId w:val="3"/>
        </w:numPr>
        <w:tabs>
          <w:tab w:val="num" w:pos="0"/>
        </w:tabs>
        <w:spacing w:line="360" w:lineRule="auto"/>
        <w:ind w:left="567" w:right="26" w:hanging="567"/>
        <w:jc w:val="both"/>
        <w:rPr>
          <w:sz w:val="24"/>
          <w:szCs w:val="24"/>
        </w:rPr>
      </w:pPr>
      <w:r w:rsidRPr="00304D0C">
        <w:rPr>
          <w:sz w:val="24"/>
          <w:szCs w:val="24"/>
        </w:rPr>
        <w:t xml:space="preserve">A atividade de supervisão descrita neste Termo de Referência, executada pelo encarregado e pelo supervisor, visa, também, evitar a subordinação dos empregados da CONTRATADA à Administração. Nesse sentido, o fiscal do contrato reportar-se-á ao encarregado e ao supervisor, sempre que necessário. </w:t>
      </w:r>
    </w:p>
    <w:p w:rsidR="00573ACC" w:rsidRPr="002053E4" w:rsidRDefault="00573ACC" w:rsidP="00665BB5">
      <w:pPr>
        <w:pStyle w:val="PargrafodaLista"/>
        <w:numPr>
          <w:ilvl w:val="1"/>
          <w:numId w:val="3"/>
        </w:numPr>
        <w:spacing w:line="360" w:lineRule="auto"/>
        <w:ind w:left="567" w:right="26" w:hanging="567"/>
        <w:jc w:val="both"/>
        <w:rPr>
          <w:sz w:val="24"/>
          <w:szCs w:val="24"/>
        </w:rPr>
      </w:pPr>
      <w:r w:rsidRPr="002053E4">
        <w:rPr>
          <w:sz w:val="24"/>
          <w:szCs w:val="24"/>
        </w:rPr>
        <w:t>A prestação dos serviços não gera vínculo empregatício entre os empregados da Contratada e a Administração, vedando-se qualquer relação entre estes que caracterizem pessoalidade e subordinação direta</w:t>
      </w:r>
      <w:r w:rsidR="00115C63">
        <w:rPr>
          <w:sz w:val="24"/>
          <w:szCs w:val="24"/>
        </w:rPr>
        <w:t>.</w:t>
      </w:r>
    </w:p>
    <w:p w:rsidR="00573ACC" w:rsidRPr="00144B95" w:rsidRDefault="00573ACC" w:rsidP="00665BB5">
      <w:pPr>
        <w:pStyle w:val="PargrafodaLista"/>
        <w:numPr>
          <w:ilvl w:val="1"/>
          <w:numId w:val="3"/>
        </w:numPr>
        <w:spacing w:line="360" w:lineRule="auto"/>
        <w:ind w:left="567" w:right="26" w:hanging="567"/>
        <w:jc w:val="both"/>
        <w:rPr>
          <w:sz w:val="24"/>
          <w:szCs w:val="24"/>
        </w:rPr>
      </w:pPr>
      <w:r w:rsidRPr="00144B95">
        <w:rPr>
          <w:sz w:val="24"/>
          <w:szCs w:val="24"/>
        </w:rPr>
        <w:t>Atualmente</w:t>
      </w:r>
      <w:r w:rsidR="004E2E46" w:rsidRPr="00144B95">
        <w:rPr>
          <w:sz w:val="24"/>
          <w:szCs w:val="24"/>
        </w:rPr>
        <w:t xml:space="preserve">, </w:t>
      </w:r>
      <w:r w:rsidRPr="00144B95">
        <w:rPr>
          <w:sz w:val="24"/>
          <w:szCs w:val="24"/>
        </w:rPr>
        <w:t>existe Laudo Técnico contemplando o adicional de periculosidade no percentual de 30% (trinta por cento) sobre o salário base para aqueles que executem atividades na sede da SR/DPF/RJ – Av. Rodrigues Alves, nº 01.</w:t>
      </w:r>
    </w:p>
    <w:p w:rsidR="00573ACC" w:rsidRPr="002053E4" w:rsidRDefault="00573ACC" w:rsidP="00665BB5">
      <w:pPr>
        <w:pStyle w:val="PargrafodaLista"/>
        <w:numPr>
          <w:ilvl w:val="1"/>
          <w:numId w:val="3"/>
        </w:numPr>
        <w:spacing w:line="360" w:lineRule="auto"/>
        <w:ind w:left="567" w:right="26" w:hanging="567"/>
        <w:jc w:val="both"/>
        <w:rPr>
          <w:sz w:val="24"/>
          <w:szCs w:val="24"/>
        </w:rPr>
      </w:pPr>
      <w:r w:rsidRPr="002053E4">
        <w:rPr>
          <w:sz w:val="24"/>
          <w:szCs w:val="24"/>
        </w:rPr>
        <w:t>A demanda prevista inicialmente, destinada a cada local, poderá ser alterada no decorrer da execução contrato a critério da Administração, quando do aumento de áreas, em virtude de ampliação ou mudança das instalações dentro dos Municípios que foram contratados os serviços.</w:t>
      </w:r>
    </w:p>
    <w:p w:rsidR="00573ACC" w:rsidRPr="00780051" w:rsidRDefault="00573ACC" w:rsidP="00665BB5">
      <w:pPr>
        <w:pStyle w:val="PargrafodaLista"/>
        <w:numPr>
          <w:ilvl w:val="1"/>
          <w:numId w:val="3"/>
        </w:numPr>
        <w:spacing w:line="360" w:lineRule="auto"/>
        <w:ind w:left="567" w:right="26" w:hanging="567"/>
        <w:jc w:val="both"/>
        <w:rPr>
          <w:sz w:val="24"/>
          <w:szCs w:val="24"/>
        </w:rPr>
      </w:pPr>
      <w:r w:rsidRPr="00780051">
        <w:rPr>
          <w:sz w:val="24"/>
          <w:szCs w:val="24"/>
        </w:rPr>
        <w:t>Em caso de abertura de outros Postos no município do Rio de Janeiro, poderá ocorrer remanejamento de pessoal terceirizado para atendê-lo, vindos de locais de trabalho localizados também no mesmo município.</w:t>
      </w:r>
    </w:p>
    <w:p w:rsidR="00573ACC" w:rsidRPr="00780051" w:rsidRDefault="00573ACC" w:rsidP="00665BB5">
      <w:pPr>
        <w:pStyle w:val="PargrafodaLista"/>
        <w:numPr>
          <w:ilvl w:val="1"/>
          <w:numId w:val="3"/>
        </w:numPr>
        <w:spacing w:line="360" w:lineRule="auto"/>
        <w:ind w:left="567" w:right="26" w:hanging="567"/>
        <w:jc w:val="both"/>
        <w:rPr>
          <w:sz w:val="24"/>
          <w:szCs w:val="24"/>
        </w:rPr>
      </w:pPr>
      <w:r w:rsidRPr="00780051">
        <w:rPr>
          <w:sz w:val="24"/>
          <w:szCs w:val="24"/>
        </w:rPr>
        <w:t xml:space="preserve">Deverão ser instalados relógios de ponto eletrônico biométrico, obrigatoriamente, para controle de frequência dos funcionários da CONTRATADA, em todos os locais descritos na tabela do </w:t>
      </w:r>
      <w:r w:rsidR="00B1389B" w:rsidRPr="00780051">
        <w:rPr>
          <w:sz w:val="24"/>
          <w:szCs w:val="24"/>
        </w:rPr>
        <w:t>Anexo I</w:t>
      </w:r>
      <w:r w:rsidR="003F3D03">
        <w:rPr>
          <w:sz w:val="24"/>
          <w:szCs w:val="24"/>
        </w:rPr>
        <w:t>I</w:t>
      </w:r>
      <w:r w:rsidRPr="00780051">
        <w:rPr>
          <w:sz w:val="24"/>
          <w:szCs w:val="24"/>
        </w:rPr>
        <w:t xml:space="preserve">, </w:t>
      </w:r>
      <w:r w:rsidR="00110037" w:rsidRPr="00780051">
        <w:rPr>
          <w:sz w:val="24"/>
          <w:szCs w:val="24"/>
        </w:rPr>
        <w:t xml:space="preserve">exceto </w:t>
      </w:r>
      <w:r w:rsidR="00144B95" w:rsidRPr="00780051">
        <w:rPr>
          <w:sz w:val="24"/>
          <w:szCs w:val="24"/>
        </w:rPr>
        <w:t>n</w:t>
      </w:r>
      <w:r w:rsidR="00110037" w:rsidRPr="00780051">
        <w:rPr>
          <w:sz w:val="24"/>
          <w:szCs w:val="24"/>
        </w:rPr>
        <w:t>o D</w:t>
      </w:r>
      <w:r w:rsidRPr="00780051">
        <w:rPr>
          <w:sz w:val="24"/>
          <w:szCs w:val="24"/>
        </w:rPr>
        <w:t>epósito d</w:t>
      </w:r>
      <w:r w:rsidR="00B1389B" w:rsidRPr="00780051">
        <w:rPr>
          <w:sz w:val="24"/>
          <w:szCs w:val="24"/>
        </w:rPr>
        <w:t xml:space="preserve">e </w:t>
      </w:r>
      <w:r w:rsidR="00AA2260" w:rsidRPr="00780051">
        <w:rPr>
          <w:sz w:val="24"/>
          <w:szCs w:val="24"/>
        </w:rPr>
        <w:t>veículos</w:t>
      </w:r>
      <w:r w:rsidR="00B1389B" w:rsidRPr="00780051">
        <w:rPr>
          <w:sz w:val="24"/>
          <w:szCs w:val="24"/>
        </w:rPr>
        <w:t xml:space="preserve"> na Ilha do G</w:t>
      </w:r>
      <w:r w:rsidRPr="00780051">
        <w:rPr>
          <w:sz w:val="24"/>
          <w:szCs w:val="24"/>
        </w:rPr>
        <w:t>overnador/RJ</w:t>
      </w:r>
      <w:r w:rsidR="00144B95" w:rsidRPr="00780051">
        <w:rPr>
          <w:sz w:val="24"/>
          <w:szCs w:val="24"/>
        </w:rPr>
        <w:t>, n</w:t>
      </w:r>
      <w:r w:rsidR="00B1389B" w:rsidRPr="00780051">
        <w:rPr>
          <w:sz w:val="24"/>
          <w:szCs w:val="24"/>
        </w:rPr>
        <w:t>o GISE/RJ</w:t>
      </w:r>
      <w:r w:rsidR="00144B95" w:rsidRPr="00780051">
        <w:rPr>
          <w:sz w:val="24"/>
          <w:szCs w:val="24"/>
        </w:rPr>
        <w:t xml:space="preserve"> e no Posto da DEAIN (Aeroporto Santos Dumont)</w:t>
      </w:r>
      <w:r w:rsidRPr="00780051">
        <w:rPr>
          <w:sz w:val="24"/>
          <w:szCs w:val="24"/>
        </w:rPr>
        <w:t>.</w:t>
      </w:r>
    </w:p>
    <w:p w:rsidR="00573ACC" w:rsidRPr="002053E4" w:rsidRDefault="00573ACC" w:rsidP="002053E4">
      <w:pPr>
        <w:spacing w:line="360" w:lineRule="auto"/>
        <w:ind w:left="709" w:right="26" w:hanging="709"/>
        <w:jc w:val="both"/>
      </w:pPr>
    </w:p>
    <w:p w:rsidR="00573ACC" w:rsidRPr="002053E4" w:rsidRDefault="00573ACC" w:rsidP="00665BB5">
      <w:pPr>
        <w:pStyle w:val="Corpodetexto"/>
        <w:numPr>
          <w:ilvl w:val="0"/>
          <w:numId w:val="3"/>
        </w:numPr>
        <w:spacing w:line="360" w:lineRule="auto"/>
        <w:ind w:right="26"/>
        <w:jc w:val="both"/>
        <w:rPr>
          <w:b/>
        </w:rPr>
      </w:pPr>
      <w:r w:rsidRPr="002053E4">
        <w:rPr>
          <w:b/>
        </w:rPr>
        <w:t>ÍNDICE DE PRODUTIVIDADE MÍNIMO E JORNADA DE TRABALHO</w:t>
      </w:r>
    </w:p>
    <w:p w:rsidR="005577B4" w:rsidRDefault="00573ACC" w:rsidP="00665BB5">
      <w:pPr>
        <w:pStyle w:val="PargrafodaLista"/>
        <w:numPr>
          <w:ilvl w:val="1"/>
          <w:numId w:val="3"/>
        </w:numPr>
        <w:spacing w:line="360" w:lineRule="auto"/>
        <w:ind w:left="705" w:right="26" w:hanging="705"/>
        <w:jc w:val="both"/>
        <w:rPr>
          <w:sz w:val="24"/>
          <w:szCs w:val="24"/>
        </w:rPr>
      </w:pPr>
      <w:r w:rsidRPr="005577B4">
        <w:rPr>
          <w:sz w:val="24"/>
          <w:szCs w:val="24"/>
        </w:rPr>
        <w:lastRenderedPageBreak/>
        <w:t>As</w:t>
      </w:r>
      <w:r w:rsidR="00A621DE" w:rsidRPr="005577B4">
        <w:rPr>
          <w:sz w:val="24"/>
          <w:szCs w:val="24"/>
        </w:rPr>
        <w:t xml:space="preserve"> áreas a serem atendidas pelos s</w:t>
      </w:r>
      <w:r w:rsidRPr="005577B4">
        <w:rPr>
          <w:sz w:val="24"/>
          <w:szCs w:val="24"/>
        </w:rPr>
        <w:t xml:space="preserve">erviços de limpeza e conservação predial são aquelas descritas no </w:t>
      </w:r>
      <w:r w:rsidR="007B3278" w:rsidRPr="005577B4">
        <w:rPr>
          <w:sz w:val="24"/>
          <w:szCs w:val="24"/>
        </w:rPr>
        <w:t>Anexo I</w:t>
      </w:r>
      <w:r w:rsidR="003F3D03">
        <w:rPr>
          <w:sz w:val="24"/>
          <w:szCs w:val="24"/>
        </w:rPr>
        <w:t>I</w:t>
      </w:r>
      <w:r w:rsidR="007B3278" w:rsidRPr="005577B4">
        <w:rPr>
          <w:sz w:val="24"/>
          <w:szCs w:val="24"/>
        </w:rPr>
        <w:t>,</w:t>
      </w:r>
      <w:r w:rsidRPr="005577B4">
        <w:rPr>
          <w:sz w:val="24"/>
          <w:szCs w:val="24"/>
        </w:rPr>
        <w:t xml:space="preserve"> sendo que tal item contempla ainda os parâmetros para cálculo do quantitativo de pessoal, de acordo com a produtividade adotada pela empresa licitante.</w:t>
      </w:r>
    </w:p>
    <w:p w:rsidR="005577B4" w:rsidRDefault="00573ACC" w:rsidP="00665BB5">
      <w:pPr>
        <w:pStyle w:val="PargrafodaLista"/>
        <w:numPr>
          <w:ilvl w:val="1"/>
          <w:numId w:val="3"/>
        </w:numPr>
        <w:spacing w:line="360" w:lineRule="auto"/>
        <w:ind w:left="705" w:right="26" w:hanging="705"/>
        <w:jc w:val="both"/>
        <w:rPr>
          <w:sz w:val="24"/>
          <w:szCs w:val="24"/>
        </w:rPr>
      </w:pPr>
      <w:r w:rsidRPr="002053E4">
        <w:rPr>
          <w:sz w:val="24"/>
          <w:szCs w:val="24"/>
        </w:rPr>
        <w:t>Os índices de produtividade mínima da mão-de-obra, constante na tabela, foram considerados em observância às particularidades dos ambientes a serem conservados.</w:t>
      </w:r>
    </w:p>
    <w:p w:rsidR="005577B4" w:rsidRPr="005577B4" w:rsidRDefault="00573ACC" w:rsidP="00665BB5">
      <w:pPr>
        <w:pStyle w:val="PargrafodaLista"/>
        <w:numPr>
          <w:ilvl w:val="1"/>
          <w:numId w:val="3"/>
        </w:numPr>
        <w:spacing w:line="360" w:lineRule="auto"/>
        <w:ind w:left="709" w:right="26" w:hanging="709"/>
        <w:jc w:val="both"/>
        <w:rPr>
          <w:sz w:val="24"/>
          <w:szCs w:val="24"/>
        </w:rPr>
      </w:pPr>
      <w:r w:rsidRPr="005577B4">
        <w:rPr>
          <w:color w:val="000000"/>
          <w:sz w:val="24"/>
          <w:szCs w:val="24"/>
        </w:rPr>
        <w:t>Com fulcro no art. 44 da IN nº 02 de 30 de abril de 2008 da SLTI/MPOG, os serventes que prestarem serviços nas Delegacias Descentralizadas e nos Postos, mencionadas neste Termo de Referência, ficarão subordinados ao Encarregado (com lotação na SEDE da SR/DPF/RJ) e ao Supervisor que a empresa indicar.</w:t>
      </w:r>
    </w:p>
    <w:p w:rsidR="005577B4" w:rsidRPr="009F1B7D" w:rsidRDefault="00573ACC" w:rsidP="00665BB5">
      <w:pPr>
        <w:pStyle w:val="PargrafodaLista"/>
        <w:numPr>
          <w:ilvl w:val="1"/>
          <w:numId w:val="3"/>
        </w:numPr>
        <w:spacing w:line="360" w:lineRule="auto"/>
        <w:ind w:left="705" w:right="26" w:hanging="705"/>
        <w:jc w:val="both"/>
        <w:rPr>
          <w:color w:val="000000"/>
          <w:sz w:val="24"/>
          <w:szCs w:val="24"/>
        </w:rPr>
      </w:pPr>
      <w:r w:rsidRPr="009F1B7D">
        <w:rPr>
          <w:color w:val="000000"/>
          <w:sz w:val="24"/>
          <w:szCs w:val="24"/>
        </w:rPr>
        <w:t xml:space="preserve">A execução será mediante o regime indireto, de trabalho diurno, na escala de 44 horas semanais e não excedendo o limite máximo de 08:48h diárias, e, em regra, de segunda à sexta-feira, </w:t>
      </w:r>
      <w:r w:rsidR="00A65014" w:rsidRPr="009F1B7D">
        <w:rPr>
          <w:color w:val="000000"/>
          <w:sz w:val="24"/>
          <w:szCs w:val="24"/>
        </w:rPr>
        <w:t xml:space="preserve">no intervalo das </w:t>
      </w:r>
      <w:r w:rsidRPr="009F1B7D">
        <w:rPr>
          <w:color w:val="000000"/>
          <w:sz w:val="24"/>
          <w:szCs w:val="24"/>
        </w:rPr>
        <w:t>07:</w:t>
      </w:r>
      <w:r w:rsidR="00A65014" w:rsidRPr="009F1B7D">
        <w:rPr>
          <w:color w:val="000000"/>
          <w:sz w:val="24"/>
          <w:szCs w:val="24"/>
        </w:rPr>
        <w:t>00</w:t>
      </w:r>
      <w:r w:rsidRPr="009F1B7D">
        <w:rPr>
          <w:color w:val="000000"/>
          <w:sz w:val="24"/>
          <w:szCs w:val="24"/>
        </w:rPr>
        <w:t>h às 1</w:t>
      </w:r>
      <w:r w:rsidR="00A65014" w:rsidRPr="009F1B7D">
        <w:rPr>
          <w:color w:val="000000"/>
          <w:sz w:val="24"/>
          <w:szCs w:val="24"/>
        </w:rPr>
        <w:t>7</w:t>
      </w:r>
      <w:r w:rsidRPr="009F1B7D">
        <w:rPr>
          <w:color w:val="000000"/>
          <w:sz w:val="24"/>
          <w:szCs w:val="24"/>
        </w:rPr>
        <w:t>:</w:t>
      </w:r>
      <w:r w:rsidR="00A65014" w:rsidRPr="009F1B7D">
        <w:rPr>
          <w:color w:val="000000"/>
          <w:sz w:val="24"/>
          <w:szCs w:val="24"/>
        </w:rPr>
        <w:t>0</w:t>
      </w:r>
      <w:r w:rsidRPr="009F1B7D">
        <w:rPr>
          <w:color w:val="000000"/>
          <w:sz w:val="24"/>
          <w:szCs w:val="24"/>
        </w:rPr>
        <w:t>0h, com 01:00h de almoço,</w:t>
      </w:r>
      <w:r w:rsidR="00A65014" w:rsidRPr="009F1B7D">
        <w:rPr>
          <w:color w:val="000000"/>
          <w:sz w:val="24"/>
          <w:szCs w:val="24"/>
        </w:rPr>
        <w:t xml:space="preserve"> e excepcionalmente aos sábados </w:t>
      </w:r>
      <w:r w:rsidRPr="009F1B7D">
        <w:rPr>
          <w:color w:val="000000"/>
          <w:sz w:val="24"/>
          <w:szCs w:val="24"/>
        </w:rPr>
        <w:t>a fim de atender o interesse  da Administração, desde que não gere horas extras e adicional noturno e conforme a legislação pertinente.</w:t>
      </w:r>
    </w:p>
    <w:p w:rsidR="005577B4" w:rsidRDefault="00573ACC" w:rsidP="00665BB5">
      <w:pPr>
        <w:pStyle w:val="PargrafodaLista"/>
        <w:numPr>
          <w:ilvl w:val="1"/>
          <w:numId w:val="3"/>
        </w:numPr>
        <w:spacing w:line="360" w:lineRule="auto"/>
        <w:ind w:left="705" w:right="26" w:hanging="705"/>
        <w:jc w:val="both"/>
        <w:rPr>
          <w:sz w:val="24"/>
          <w:szCs w:val="24"/>
        </w:rPr>
      </w:pPr>
      <w:r w:rsidRPr="002053E4">
        <w:rPr>
          <w:sz w:val="24"/>
          <w:szCs w:val="24"/>
        </w:rPr>
        <w:t xml:space="preserve">As atividades que possam interromper o fluxo de atividade normal do Contratante, tais como lavagem: dos corredores, das saídas de emergência, dos </w:t>
      </w:r>
      <w:r w:rsidRPr="005577B4">
        <w:rPr>
          <w:i/>
          <w:sz w:val="24"/>
          <w:szCs w:val="24"/>
        </w:rPr>
        <w:t>halls</w:t>
      </w:r>
      <w:r w:rsidRPr="002053E4">
        <w:rPr>
          <w:sz w:val="24"/>
          <w:szCs w:val="24"/>
        </w:rPr>
        <w:t xml:space="preserve"> de entrada, das garagens, etc.; deverão ser programadas para realização em horário distinto ao funcionamento da unidade, sendo que a programação para execução deverá ser articulada com a Fiscalização do Contrato com antecedência mínima de uma semana, não incidindo à Contratante nenhum custo adicional por conta disso.</w:t>
      </w:r>
    </w:p>
    <w:p w:rsidR="005577B4" w:rsidRDefault="00573ACC" w:rsidP="00665BB5">
      <w:pPr>
        <w:pStyle w:val="PargrafodaLista"/>
        <w:numPr>
          <w:ilvl w:val="1"/>
          <w:numId w:val="3"/>
        </w:numPr>
        <w:suppressAutoHyphens w:val="0"/>
        <w:spacing w:before="240" w:after="120" w:line="360" w:lineRule="auto"/>
        <w:ind w:left="705" w:right="26" w:hanging="705"/>
        <w:contextualSpacing/>
        <w:jc w:val="both"/>
        <w:rPr>
          <w:sz w:val="24"/>
          <w:szCs w:val="24"/>
        </w:rPr>
      </w:pPr>
      <w:r w:rsidRPr="002053E4">
        <w:rPr>
          <w:sz w:val="24"/>
          <w:szCs w:val="24"/>
        </w:rPr>
        <w:tab/>
        <w:t>Os horários de trabalho poderão sofrer alterações de acordo com as necessidades da Contratante que deverá comunicar à contratada, com antecedência mínima de 24 (vinte e quatro) horas, com vistas à realização das adequações que se fizerem pertinentes.</w:t>
      </w:r>
    </w:p>
    <w:p w:rsidR="00573ACC" w:rsidRPr="00740074" w:rsidRDefault="00573ACC" w:rsidP="00665BB5">
      <w:pPr>
        <w:pStyle w:val="PargrafodaLista"/>
        <w:numPr>
          <w:ilvl w:val="1"/>
          <w:numId w:val="3"/>
        </w:numPr>
        <w:suppressAutoHyphens w:val="0"/>
        <w:spacing w:before="240" w:after="120" w:line="360" w:lineRule="auto"/>
        <w:ind w:left="705" w:right="26" w:hanging="705"/>
        <w:contextualSpacing/>
        <w:jc w:val="both"/>
        <w:rPr>
          <w:sz w:val="24"/>
          <w:szCs w:val="24"/>
        </w:rPr>
      </w:pPr>
      <w:r w:rsidRPr="00740074">
        <w:rPr>
          <w:sz w:val="24"/>
          <w:szCs w:val="24"/>
        </w:rPr>
        <w:t xml:space="preserve">O Supervisor deverá inspecionar TODOS os locais da prestação de serviços, sendo pelo menos 01 (uma) vez por semana na SEDE da SR/DPF/RJ e </w:t>
      </w:r>
      <w:r w:rsidR="00740074" w:rsidRPr="00740074">
        <w:rPr>
          <w:sz w:val="24"/>
          <w:szCs w:val="24"/>
        </w:rPr>
        <w:t xml:space="preserve">01 (uma) vez por mês </w:t>
      </w:r>
      <w:r w:rsidRPr="00740074">
        <w:rPr>
          <w:sz w:val="24"/>
          <w:szCs w:val="24"/>
        </w:rPr>
        <w:t>nas Delegacias Descentralizadas e Postos, com ônus exclusivo da CONTRATADA.</w:t>
      </w:r>
    </w:p>
    <w:tbl>
      <w:tblPr>
        <w:tblW w:w="9760" w:type="dxa"/>
        <w:jc w:val="center"/>
        <w:tblInd w:w="428" w:type="dxa"/>
        <w:tblLayout w:type="fixed"/>
        <w:tblLook w:val="0000" w:firstRow="0" w:lastRow="0" w:firstColumn="0" w:lastColumn="0" w:noHBand="0" w:noVBand="0"/>
      </w:tblPr>
      <w:tblGrid>
        <w:gridCol w:w="9760"/>
      </w:tblGrid>
      <w:tr w:rsidR="003E6998" w:rsidRPr="003E6998" w:rsidTr="006742EE">
        <w:trPr>
          <w:trHeight w:val="604"/>
          <w:jc w:val="center"/>
        </w:trPr>
        <w:tc>
          <w:tcPr>
            <w:tcW w:w="9760" w:type="dxa"/>
            <w:tcBorders>
              <w:top w:val="single" w:sz="4" w:space="0" w:color="000000"/>
              <w:left w:val="single" w:sz="4" w:space="0" w:color="000000"/>
              <w:bottom w:val="single" w:sz="4" w:space="0" w:color="000000"/>
              <w:right w:val="single" w:sz="4" w:space="0" w:color="000000"/>
            </w:tcBorders>
            <w:vAlign w:val="center"/>
          </w:tcPr>
          <w:p w:rsidR="00573ACC" w:rsidRPr="003E6998" w:rsidRDefault="00573ACC" w:rsidP="001D18AC">
            <w:pPr>
              <w:spacing w:after="120"/>
              <w:ind w:right="26"/>
              <w:jc w:val="center"/>
              <w:rPr>
                <w:b/>
                <w:color w:val="000000" w:themeColor="text1"/>
                <w:sz w:val="20"/>
              </w:rPr>
            </w:pPr>
            <w:r w:rsidRPr="003E6998">
              <w:rPr>
                <w:b/>
                <w:color w:val="000000" w:themeColor="text1"/>
                <w:sz w:val="20"/>
              </w:rPr>
              <w:lastRenderedPageBreak/>
              <w:t xml:space="preserve">DESCRIÇÃO GERAL DE ATIVIDADES DO </w:t>
            </w:r>
            <w:r w:rsidRPr="006742EE">
              <w:rPr>
                <w:b/>
                <w:color w:val="000000" w:themeColor="text1"/>
                <w:sz w:val="20"/>
              </w:rPr>
              <w:t>ENCARREGADO</w:t>
            </w:r>
          </w:p>
        </w:tc>
      </w:tr>
      <w:tr w:rsidR="003E6998" w:rsidRPr="003E6998" w:rsidTr="006742EE">
        <w:trPr>
          <w:trHeight w:val="856"/>
          <w:jc w:val="center"/>
        </w:trPr>
        <w:tc>
          <w:tcPr>
            <w:tcW w:w="9760" w:type="dxa"/>
            <w:tcBorders>
              <w:top w:val="single" w:sz="4" w:space="0" w:color="000000"/>
              <w:left w:val="single" w:sz="4" w:space="0" w:color="000000"/>
              <w:bottom w:val="single" w:sz="4" w:space="0" w:color="000000"/>
              <w:right w:val="single" w:sz="4" w:space="0" w:color="000000"/>
            </w:tcBorders>
          </w:tcPr>
          <w:p w:rsidR="00573ACC" w:rsidRPr="003E6998" w:rsidRDefault="00573ACC" w:rsidP="002053E4">
            <w:pPr>
              <w:pStyle w:val="Recuodecorpodetexto"/>
              <w:snapToGrid w:val="0"/>
              <w:ind w:left="720" w:right="26" w:firstLine="0"/>
              <w:jc w:val="center"/>
              <w:rPr>
                <w:rFonts w:ascii="Times New Roman" w:hAnsi="Times New Roman" w:cs="Times New Roman"/>
                <w:b/>
                <w:bCs/>
                <w:color w:val="000000" w:themeColor="text1"/>
                <w:sz w:val="20"/>
              </w:rPr>
            </w:pPr>
            <w:r w:rsidRPr="003E6998">
              <w:rPr>
                <w:rFonts w:ascii="Times New Roman" w:hAnsi="Times New Roman" w:cs="Times New Roman"/>
                <w:b/>
                <w:bCs/>
                <w:color w:val="000000" w:themeColor="text1"/>
                <w:sz w:val="20"/>
              </w:rPr>
              <w:t>Descrição Sumária das atividades:</w:t>
            </w:r>
          </w:p>
          <w:p w:rsidR="00573ACC" w:rsidRPr="003E6998" w:rsidRDefault="00573ACC" w:rsidP="00665BB5">
            <w:pPr>
              <w:pStyle w:val="Recuodecorpodetexto"/>
              <w:numPr>
                <w:ilvl w:val="0"/>
                <w:numId w:val="1"/>
              </w:numPr>
              <w:tabs>
                <w:tab w:val="left" w:pos="765"/>
              </w:tabs>
              <w:snapToGrid w:val="0"/>
              <w:ind w:right="26"/>
              <w:rPr>
                <w:rFonts w:ascii="Times New Roman" w:hAnsi="Times New Roman" w:cs="Times New Roman"/>
                <w:bCs/>
                <w:color w:val="000000" w:themeColor="text1"/>
                <w:sz w:val="20"/>
              </w:rPr>
            </w:pPr>
            <w:r w:rsidRPr="003E6998">
              <w:rPr>
                <w:rFonts w:ascii="Times New Roman" w:hAnsi="Times New Roman" w:cs="Times New Roman"/>
                <w:bCs/>
                <w:color w:val="000000" w:themeColor="text1"/>
                <w:sz w:val="20"/>
              </w:rPr>
              <w:t>Criar e implantar as rotinas de trabalho, de acordo com cada local/setor e apresentá-las à fiscalização.</w:t>
            </w:r>
          </w:p>
          <w:p w:rsidR="00573ACC" w:rsidRPr="003E6998" w:rsidRDefault="00573ACC" w:rsidP="00665BB5">
            <w:pPr>
              <w:pStyle w:val="Recuodecorpodetexto"/>
              <w:numPr>
                <w:ilvl w:val="0"/>
                <w:numId w:val="1"/>
              </w:numPr>
              <w:snapToGrid w:val="0"/>
              <w:ind w:right="26"/>
              <w:jc w:val="left"/>
              <w:rPr>
                <w:rFonts w:ascii="Times New Roman" w:hAnsi="Times New Roman" w:cs="Times New Roman"/>
                <w:bCs/>
                <w:color w:val="000000" w:themeColor="text1"/>
                <w:sz w:val="20"/>
              </w:rPr>
            </w:pPr>
            <w:r w:rsidRPr="003E6998">
              <w:rPr>
                <w:rFonts w:ascii="Times New Roman" w:hAnsi="Times New Roman" w:cs="Times New Roman"/>
                <w:bCs/>
                <w:color w:val="000000" w:themeColor="text1"/>
                <w:sz w:val="20"/>
              </w:rPr>
              <w:t>Efetuar a lotação dos funcionários nos setores/locais, de acordo com a necessidade de cada um destes.</w:t>
            </w:r>
          </w:p>
          <w:p w:rsidR="00573ACC" w:rsidRPr="003E6998" w:rsidRDefault="00573ACC" w:rsidP="00665BB5">
            <w:pPr>
              <w:pStyle w:val="Recuodecorpodetexto"/>
              <w:numPr>
                <w:ilvl w:val="0"/>
                <w:numId w:val="1"/>
              </w:numPr>
              <w:snapToGrid w:val="0"/>
              <w:ind w:right="26"/>
              <w:jc w:val="left"/>
              <w:rPr>
                <w:rFonts w:ascii="Times New Roman" w:hAnsi="Times New Roman" w:cs="Times New Roman"/>
                <w:bCs/>
                <w:color w:val="000000" w:themeColor="text1"/>
                <w:sz w:val="20"/>
              </w:rPr>
            </w:pPr>
            <w:r w:rsidRPr="003E6998">
              <w:rPr>
                <w:rFonts w:ascii="Times New Roman" w:hAnsi="Times New Roman" w:cs="Times New Roman"/>
                <w:bCs/>
                <w:color w:val="000000" w:themeColor="text1"/>
                <w:sz w:val="20"/>
              </w:rPr>
              <w:t>Orientar a execução das rotinas de trabalho.</w:t>
            </w:r>
          </w:p>
          <w:p w:rsidR="00573ACC" w:rsidRPr="003E6998" w:rsidRDefault="00573ACC" w:rsidP="00665BB5">
            <w:pPr>
              <w:pStyle w:val="Recuodecorpodetexto"/>
              <w:numPr>
                <w:ilvl w:val="0"/>
                <w:numId w:val="1"/>
              </w:numPr>
              <w:snapToGrid w:val="0"/>
              <w:ind w:right="26"/>
              <w:jc w:val="left"/>
              <w:rPr>
                <w:rFonts w:ascii="Times New Roman" w:hAnsi="Times New Roman" w:cs="Times New Roman"/>
                <w:bCs/>
                <w:color w:val="000000" w:themeColor="text1"/>
                <w:sz w:val="20"/>
              </w:rPr>
            </w:pPr>
            <w:r w:rsidRPr="003E6998">
              <w:rPr>
                <w:rFonts w:ascii="Times New Roman" w:hAnsi="Times New Roman" w:cs="Times New Roman"/>
                <w:bCs/>
                <w:color w:val="000000" w:themeColor="text1"/>
                <w:sz w:val="20"/>
              </w:rPr>
              <w:t>Orientar cumprimento de normas e ordens de serviço.</w:t>
            </w:r>
          </w:p>
          <w:p w:rsidR="00573ACC" w:rsidRPr="003E6998" w:rsidRDefault="00573ACC" w:rsidP="00665BB5">
            <w:pPr>
              <w:pStyle w:val="Recuodecorpodetexto"/>
              <w:numPr>
                <w:ilvl w:val="0"/>
                <w:numId w:val="1"/>
              </w:numPr>
              <w:snapToGrid w:val="0"/>
              <w:ind w:right="26"/>
              <w:jc w:val="left"/>
              <w:rPr>
                <w:rFonts w:ascii="Times New Roman" w:hAnsi="Times New Roman" w:cs="Times New Roman"/>
                <w:bCs/>
                <w:color w:val="000000" w:themeColor="text1"/>
                <w:sz w:val="20"/>
              </w:rPr>
            </w:pPr>
            <w:r w:rsidRPr="003E6998">
              <w:rPr>
                <w:rFonts w:ascii="Times New Roman" w:hAnsi="Times New Roman" w:cs="Times New Roman"/>
                <w:bCs/>
                <w:color w:val="000000" w:themeColor="text1"/>
                <w:sz w:val="20"/>
              </w:rPr>
              <w:t>Coordenar serviços desenvolvidos pelos funcionários.</w:t>
            </w:r>
          </w:p>
          <w:p w:rsidR="00573ACC" w:rsidRPr="003E6998" w:rsidRDefault="00573ACC" w:rsidP="00665BB5">
            <w:pPr>
              <w:pStyle w:val="Recuodecorpodetexto"/>
              <w:numPr>
                <w:ilvl w:val="0"/>
                <w:numId w:val="1"/>
              </w:numPr>
              <w:snapToGrid w:val="0"/>
              <w:ind w:right="26"/>
              <w:jc w:val="left"/>
              <w:rPr>
                <w:rFonts w:ascii="Times New Roman" w:hAnsi="Times New Roman" w:cs="Times New Roman"/>
                <w:bCs/>
                <w:color w:val="000000" w:themeColor="text1"/>
                <w:sz w:val="20"/>
              </w:rPr>
            </w:pPr>
            <w:r w:rsidRPr="003E6998">
              <w:rPr>
                <w:rFonts w:ascii="Times New Roman" w:hAnsi="Times New Roman" w:cs="Times New Roman"/>
                <w:bCs/>
                <w:color w:val="000000" w:themeColor="text1"/>
                <w:sz w:val="20"/>
              </w:rPr>
              <w:t>Efetuar a substituição, com a devida contratação de pessoal, com a anuência do órgão e juntamente com o Setor de Recursos Humanos da empresa CONTRATADA.</w:t>
            </w:r>
          </w:p>
          <w:p w:rsidR="00573ACC" w:rsidRPr="003E6998" w:rsidRDefault="00573ACC" w:rsidP="00665BB5">
            <w:pPr>
              <w:pStyle w:val="Recuodecorpodetexto"/>
              <w:numPr>
                <w:ilvl w:val="0"/>
                <w:numId w:val="1"/>
              </w:numPr>
              <w:snapToGrid w:val="0"/>
              <w:ind w:right="26"/>
              <w:jc w:val="left"/>
              <w:rPr>
                <w:rFonts w:ascii="Times New Roman" w:hAnsi="Times New Roman" w:cs="Times New Roman"/>
                <w:bCs/>
                <w:color w:val="000000" w:themeColor="text1"/>
                <w:sz w:val="20"/>
              </w:rPr>
            </w:pPr>
            <w:r w:rsidRPr="003E6998">
              <w:rPr>
                <w:rFonts w:ascii="Times New Roman" w:hAnsi="Times New Roman" w:cs="Times New Roman"/>
                <w:bCs/>
                <w:color w:val="000000" w:themeColor="text1"/>
                <w:sz w:val="20"/>
              </w:rPr>
              <w:t>Treinar a equipe, com toda a infraestrutura necessária fornecida pela empresa CONTRATADA,  quanto à utilização dos materiais e equipamentos adequados a serem utilizados, bem como quanto à postura e à conduta que devem ser empregadas dentro do Órgão.</w:t>
            </w:r>
          </w:p>
          <w:p w:rsidR="00573ACC" w:rsidRPr="003E6998" w:rsidRDefault="00573ACC" w:rsidP="00665BB5">
            <w:pPr>
              <w:pStyle w:val="Recuodecorpodetexto"/>
              <w:numPr>
                <w:ilvl w:val="0"/>
                <w:numId w:val="1"/>
              </w:numPr>
              <w:snapToGrid w:val="0"/>
              <w:ind w:right="26"/>
              <w:jc w:val="left"/>
              <w:rPr>
                <w:rFonts w:ascii="Times New Roman" w:hAnsi="Times New Roman" w:cs="Times New Roman"/>
                <w:bCs/>
                <w:color w:val="000000" w:themeColor="text1"/>
                <w:sz w:val="20"/>
              </w:rPr>
            </w:pPr>
            <w:r w:rsidRPr="003E6998">
              <w:rPr>
                <w:rFonts w:ascii="Times New Roman" w:hAnsi="Times New Roman" w:cs="Times New Roman"/>
                <w:bCs/>
                <w:color w:val="000000" w:themeColor="text1"/>
                <w:sz w:val="20"/>
              </w:rPr>
              <w:t>Gerenciar escala de trabalho.</w:t>
            </w:r>
          </w:p>
          <w:p w:rsidR="00573ACC" w:rsidRPr="003E6998" w:rsidRDefault="00573ACC" w:rsidP="00665BB5">
            <w:pPr>
              <w:pStyle w:val="Recuodecorpodetexto"/>
              <w:numPr>
                <w:ilvl w:val="0"/>
                <w:numId w:val="1"/>
              </w:numPr>
              <w:snapToGrid w:val="0"/>
              <w:ind w:right="26"/>
              <w:jc w:val="left"/>
              <w:rPr>
                <w:rFonts w:ascii="Times New Roman" w:hAnsi="Times New Roman" w:cs="Times New Roman"/>
                <w:bCs/>
                <w:color w:val="000000" w:themeColor="text1"/>
                <w:sz w:val="20"/>
              </w:rPr>
            </w:pPr>
            <w:r w:rsidRPr="003E6998">
              <w:rPr>
                <w:rFonts w:ascii="Times New Roman" w:hAnsi="Times New Roman" w:cs="Times New Roman"/>
                <w:bCs/>
                <w:color w:val="000000" w:themeColor="text1"/>
                <w:sz w:val="20"/>
              </w:rPr>
              <w:t>Apurar frequência ao trabalho.</w:t>
            </w:r>
          </w:p>
          <w:p w:rsidR="00573ACC" w:rsidRPr="003E6998" w:rsidRDefault="00573ACC" w:rsidP="00665BB5">
            <w:pPr>
              <w:pStyle w:val="Recuodecorpodetexto"/>
              <w:numPr>
                <w:ilvl w:val="0"/>
                <w:numId w:val="1"/>
              </w:numPr>
              <w:snapToGrid w:val="0"/>
              <w:ind w:right="26"/>
              <w:jc w:val="left"/>
              <w:rPr>
                <w:rFonts w:ascii="Times New Roman" w:hAnsi="Times New Roman" w:cs="Times New Roman"/>
                <w:bCs/>
                <w:color w:val="000000" w:themeColor="text1"/>
                <w:sz w:val="20"/>
              </w:rPr>
            </w:pPr>
            <w:r w:rsidRPr="003E6998">
              <w:rPr>
                <w:rFonts w:ascii="Times New Roman" w:hAnsi="Times New Roman" w:cs="Times New Roman"/>
                <w:bCs/>
                <w:color w:val="000000" w:themeColor="text1"/>
                <w:sz w:val="20"/>
              </w:rPr>
              <w:t>Divulgar informações.</w:t>
            </w:r>
          </w:p>
          <w:p w:rsidR="00573ACC" w:rsidRPr="003E6998" w:rsidRDefault="00573ACC" w:rsidP="00665BB5">
            <w:pPr>
              <w:pStyle w:val="Recuodecorpodetexto"/>
              <w:numPr>
                <w:ilvl w:val="0"/>
                <w:numId w:val="1"/>
              </w:numPr>
              <w:snapToGrid w:val="0"/>
              <w:ind w:right="26"/>
              <w:jc w:val="left"/>
              <w:rPr>
                <w:rFonts w:ascii="Times New Roman" w:hAnsi="Times New Roman" w:cs="Times New Roman"/>
                <w:bCs/>
                <w:color w:val="000000" w:themeColor="text1"/>
                <w:sz w:val="20"/>
              </w:rPr>
            </w:pPr>
            <w:r w:rsidRPr="003E6998">
              <w:rPr>
                <w:rFonts w:ascii="Times New Roman" w:hAnsi="Times New Roman" w:cs="Times New Roman"/>
                <w:bCs/>
                <w:color w:val="000000" w:themeColor="text1"/>
                <w:sz w:val="20"/>
              </w:rPr>
              <w:t>Esclarecer dúvidas.</w:t>
            </w:r>
          </w:p>
          <w:p w:rsidR="00573ACC" w:rsidRPr="003E6998" w:rsidRDefault="00573ACC" w:rsidP="00665BB5">
            <w:pPr>
              <w:pStyle w:val="Recuodecorpodetexto"/>
              <w:numPr>
                <w:ilvl w:val="0"/>
                <w:numId w:val="1"/>
              </w:numPr>
              <w:snapToGrid w:val="0"/>
              <w:ind w:right="26"/>
              <w:jc w:val="left"/>
              <w:rPr>
                <w:rFonts w:ascii="Times New Roman" w:hAnsi="Times New Roman" w:cs="Times New Roman"/>
                <w:bCs/>
                <w:color w:val="000000" w:themeColor="text1"/>
                <w:sz w:val="20"/>
              </w:rPr>
            </w:pPr>
            <w:r w:rsidRPr="003E6998">
              <w:rPr>
                <w:rFonts w:ascii="Times New Roman" w:hAnsi="Times New Roman" w:cs="Times New Roman"/>
                <w:bCs/>
                <w:color w:val="000000" w:themeColor="text1"/>
                <w:sz w:val="20"/>
              </w:rPr>
              <w:t>Elaborar relatórios e documentos solicitados pela fiscalização.</w:t>
            </w:r>
          </w:p>
          <w:p w:rsidR="00573ACC" w:rsidRPr="003E6998" w:rsidRDefault="00573ACC" w:rsidP="00665BB5">
            <w:pPr>
              <w:pStyle w:val="Recuodecorpodetexto"/>
              <w:numPr>
                <w:ilvl w:val="0"/>
                <w:numId w:val="1"/>
              </w:numPr>
              <w:snapToGrid w:val="0"/>
              <w:ind w:right="26"/>
              <w:jc w:val="left"/>
              <w:rPr>
                <w:rFonts w:ascii="Times New Roman" w:hAnsi="Times New Roman" w:cs="Times New Roman"/>
                <w:bCs/>
                <w:color w:val="000000" w:themeColor="text1"/>
                <w:sz w:val="20"/>
              </w:rPr>
            </w:pPr>
            <w:r w:rsidRPr="003E6998">
              <w:rPr>
                <w:rFonts w:ascii="Times New Roman" w:hAnsi="Times New Roman" w:cs="Times New Roman"/>
                <w:bCs/>
                <w:color w:val="000000" w:themeColor="text1"/>
                <w:sz w:val="20"/>
              </w:rPr>
              <w:t>Operar recursos de informática.</w:t>
            </w:r>
          </w:p>
          <w:p w:rsidR="00573ACC" w:rsidRPr="003E6998" w:rsidRDefault="00573ACC" w:rsidP="00665BB5">
            <w:pPr>
              <w:pStyle w:val="Recuodecorpodetexto"/>
              <w:numPr>
                <w:ilvl w:val="0"/>
                <w:numId w:val="1"/>
              </w:numPr>
              <w:snapToGrid w:val="0"/>
              <w:ind w:right="26"/>
              <w:jc w:val="left"/>
              <w:rPr>
                <w:rFonts w:ascii="Times New Roman" w:hAnsi="Times New Roman" w:cs="Times New Roman"/>
                <w:bCs/>
                <w:color w:val="000000" w:themeColor="text1"/>
                <w:sz w:val="20"/>
              </w:rPr>
            </w:pPr>
            <w:r w:rsidRPr="003E6998">
              <w:rPr>
                <w:rFonts w:ascii="Times New Roman" w:hAnsi="Times New Roman" w:cs="Times New Roman"/>
                <w:bCs/>
                <w:color w:val="000000" w:themeColor="text1"/>
                <w:sz w:val="20"/>
              </w:rPr>
              <w:t>Supervisionar rotinas de trabalho dos serventes.</w:t>
            </w:r>
          </w:p>
          <w:p w:rsidR="00573ACC" w:rsidRPr="003E6998" w:rsidRDefault="00573ACC" w:rsidP="00665BB5">
            <w:pPr>
              <w:pStyle w:val="Recuodecorpodetexto"/>
              <w:numPr>
                <w:ilvl w:val="0"/>
                <w:numId w:val="1"/>
              </w:numPr>
              <w:snapToGrid w:val="0"/>
              <w:ind w:right="26"/>
              <w:jc w:val="left"/>
              <w:rPr>
                <w:rFonts w:ascii="Times New Roman" w:hAnsi="Times New Roman" w:cs="Times New Roman"/>
                <w:bCs/>
                <w:color w:val="000000" w:themeColor="text1"/>
                <w:sz w:val="20"/>
              </w:rPr>
            </w:pPr>
            <w:r w:rsidRPr="003E6998">
              <w:rPr>
                <w:rFonts w:ascii="Times New Roman" w:hAnsi="Times New Roman" w:cs="Times New Roman"/>
                <w:bCs/>
                <w:color w:val="000000" w:themeColor="text1"/>
                <w:sz w:val="20"/>
              </w:rPr>
              <w:t>Organizar documentos.</w:t>
            </w:r>
          </w:p>
          <w:p w:rsidR="00573ACC" w:rsidRPr="003E6998" w:rsidRDefault="00573ACC" w:rsidP="00665BB5">
            <w:pPr>
              <w:pStyle w:val="Recuodecorpodetexto"/>
              <w:numPr>
                <w:ilvl w:val="0"/>
                <w:numId w:val="1"/>
              </w:numPr>
              <w:snapToGrid w:val="0"/>
              <w:ind w:right="26"/>
              <w:jc w:val="left"/>
              <w:rPr>
                <w:rFonts w:ascii="Times New Roman" w:hAnsi="Times New Roman" w:cs="Times New Roman"/>
                <w:bCs/>
                <w:color w:val="000000" w:themeColor="text1"/>
                <w:sz w:val="20"/>
              </w:rPr>
            </w:pPr>
            <w:r w:rsidRPr="003E6998">
              <w:rPr>
                <w:rFonts w:ascii="Times New Roman" w:hAnsi="Times New Roman" w:cs="Times New Roman"/>
                <w:bCs/>
                <w:color w:val="000000" w:themeColor="text1"/>
                <w:sz w:val="20"/>
              </w:rPr>
              <w:t>Controlar todas as entradas e saídas de materiais, equipamentos e uniformes, que forem entregues pela empresa CONTRATADA, e encaminhar cópia deste controle ao fiscal de contratos.</w:t>
            </w:r>
          </w:p>
          <w:p w:rsidR="00573ACC" w:rsidRPr="003E6998" w:rsidRDefault="00573ACC" w:rsidP="00665BB5">
            <w:pPr>
              <w:pStyle w:val="Recuodecorpodetexto"/>
              <w:numPr>
                <w:ilvl w:val="0"/>
                <w:numId w:val="1"/>
              </w:numPr>
              <w:snapToGrid w:val="0"/>
              <w:ind w:right="26"/>
              <w:jc w:val="left"/>
              <w:rPr>
                <w:rFonts w:ascii="Times New Roman" w:hAnsi="Times New Roman" w:cs="Times New Roman"/>
                <w:bCs/>
                <w:color w:val="000000" w:themeColor="text1"/>
                <w:sz w:val="20"/>
              </w:rPr>
            </w:pPr>
            <w:r w:rsidRPr="003E6998">
              <w:rPr>
                <w:rFonts w:ascii="Times New Roman" w:hAnsi="Times New Roman" w:cs="Times New Roman"/>
                <w:bCs/>
                <w:color w:val="000000" w:themeColor="text1"/>
                <w:sz w:val="20"/>
              </w:rPr>
              <w:t>Recolher as folhas de ponto e registros eletrônicos de frequência relativos aos funcionários terceirizados que estiverem trabalhando nos locais sob sua supervisão, para posterior apresentação ao fiscal do contrato.</w:t>
            </w:r>
          </w:p>
          <w:p w:rsidR="00573ACC" w:rsidRPr="003E6998" w:rsidRDefault="00573ACC" w:rsidP="00665BB5">
            <w:pPr>
              <w:pStyle w:val="Recuodecorpodetexto"/>
              <w:numPr>
                <w:ilvl w:val="0"/>
                <w:numId w:val="1"/>
              </w:numPr>
              <w:snapToGrid w:val="0"/>
              <w:ind w:right="26"/>
              <w:jc w:val="left"/>
              <w:rPr>
                <w:rFonts w:ascii="Times New Roman" w:hAnsi="Times New Roman" w:cs="Times New Roman"/>
                <w:bCs/>
                <w:color w:val="000000" w:themeColor="text1"/>
                <w:sz w:val="20"/>
              </w:rPr>
            </w:pPr>
            <w:r w:rsidRPr="003E6998">
              <w:rPr>
                <w:rFonts w:ascii="Times New Roman" w:hAnsi="Times New Roman" w:cs="Times New Roman"/>
                <w:bCs/>
                <w:color w:val="000000" w:themeColor="text1"/>
                <w:sz w:val="20"/>
              </w:rPr>
              <w:t>Efetuar o manuseio correto dos materiais e equipamentos a serem utilizados, como por exemplo, diluição de materiais, com a devida identificação, entre outros.</w:t>
            </w:r>
          </w:p>
          <w:p w:rsidR="00573ACC" w:rsidRPr="003E6998" w:rsidRDefault="00573ACC" w:rsidP="00665BB5">
            <w:pPr>
              <w:pStyle w:val="Recuodecorpodetexto"/>
              <w:numPr>
                <w:ilvl w:val="0"/>
                <w:numId w:val="1"/>
              </w:numPr>
              <w:snapToGrid w:val="0"/>
              <w:ind w:right="26"/>
              <w:jc w:val="left"/>
              <w:rPr>
                <w:rFonts w:ascii="Times New Roman" w:hAnsi="Times New Roman" w:cs="Times New Roman"/>
                <w:bCs/>
                <w:color w:val="000000" w:themeColor="text1"/>
                <w:sz w:val="20"/>
              </w:rPr>
            </w:pPr>
            <w:r w:rsidRPr="003E6998">
              <w:rPr>
                <w:rFonts w:ascii="Times New Roman" w:hAnsi="Times New Roman" w:cs="Times New Roman"/>
                <w:bCs/>
                <w:color w:val="000000" w:themeColor="text1"/>
                <w:sz w:val="20"/>
              </w:rPr>
              <w:t>Anotar em livro próprio preto (Livro de Ocorrências), de capa dura e com numeração, todas as ocorrências diárias e encaminhar cópia destas ao fiscal de contratos.</w:t>
            </w:r>
          </w:p>
          <w:p w:rsidR="00573ACC" w:rsidRPr="003E6998" w:rsidRDefault="00573ACC" w:rsidP="00665BB5">
            <w:pPr>
              <w:pStyle w:val="Recuodecorpodetexto"/>
              <w:numPr>
                <w:ilvl w:val="0"/>
                <w:numId w:val="1"/>
              </w:numPr>
              <w:snapToGrid w:val="0"/>
              <w:ind w:right="26"/>
              <w:jc w:val="left"/>
              <w:rPr>
                <w:rFonts w:ascii="Times New Roman" w:hAnsi="Times New Roman" w:cs="Times New Roman"/>
                <w:bCs/>
                <w:color w:val="000000" w:themeColor="text1"/>
                <w:sz w:val="20"/>
              </w:rPr>
            </w:pPr>
            <w:r w:rsidRPr="003E6998">
              <w:rPr>
                <w:rFonts w:ascii="Times New Roman" w:hAnsi="Times New Roman" w:cs="Times New Roman"/>
                <w:bCs/>
                <w:color w:val="000000" w:themeColor="text1"/>
                <w:sz w:val="20"/>
              </w:rPr>
              <w:t>Lançar no Livro de Ocorrências todos os problemas ocorridos, com as soluções tomadas e/ou a serem tomada e, neste último caso, com prazos para serem resolvidos. apresentando-o ao Fiscal do Contrato diariamente ou sempre que solicitado por este.</w:t>
            </w:r>
          </w:p>
          <w:p w:rsidR="00573ACC" w:rsidRPr="003E6998" w:rsidRDefault="00573ACC" w:rsidP="00665BB5">
            <w:pPr>
              <w:pStyle w:val="Recuodecorpodetexto"/>
              <w:numPr>
                <w:ilvl w:val="0"/>
                <w:numId w:val="1"/>
              </w:numPr>
              <w:snapToGrid w:val="0"/>
              <w:ind w:right="26"/>
              <w:jc w:val="left"/>
              <w:rPr>
                <w:rFonts w:ascii="Times New Roman" w:hAnsi="Times New Roman" w:cs="Times New Roman"/>
                <w:bCs/>
                <w:color w:val="000000" w:themeColor="text1"/>
                <w:sz w:val="20"/>
              </w:rPr>
            </w:pPr>
            <w:r w:rsidRPr="003E6998">
              <w:rPr>
                <w:rFonts w:ascii="Times New Roman" w:hAnsi="Times New Roman" w:cs="Times New Roman"/>
                <w:bCs/>
                <w:color w:val="000000" w:themeColor="text1"/>
                <w:sz w:val="20"/>
              </w:rPr>
              <w:t>Dirimir conflitos ocasionados pelos funcionários da empresa CONTRATADA, cabendo, além de aplicações de advertências e suspensões, a substituição imediata, dentro de 24h, do funcionário, dependendo da gravidade do assunto.</w:t>
            </w:r>
          </w:p>
          <w:p w:rsidR="00573ACC" w:rsidRPr="003E6998" w:rsidRDefault="00573ACC" w:rsidP="00665BB5">
            <w:pPr>
              <w:pStyle w:val="Recuodecorpodetexto"/>
              <w:numPr>
                <w:ilvl w:val="0"/>
                <w:numId w:val="1"/>
              </w:numPr>
              <w:snapToGrid w:val="0"/>
              <w:ind w:right="26"/>
              <w:jc w:val="left"/>
              <w:rPr>
                <w:rFonts w:ascii="Times New Roman" w:hAnsi="Times New Roman" w:cs="Times New Roman"/>
                <w:bCs/>
                <w:color w:val="000000" w:themeColor="text1"/>
                <w:sz w:val="20"/>
              </w:rPr>
            </w:pPr>
            <w:r w:rsidRPr="003E6998">
              <w:rPr>
                <w:rFonts w:ascii="Times New Roman" w:hAnsi="Times New Roman" w:cs="Times New Roman"/>
                <w:bCs/>
                <w:color w:val="000000" w:themeColor="text1"/>
                <w:sz w:val="20"/>
              </w:rPr>
              <w:t>Zelar pelo registro da frequência  na Sede e nos demais locais ao supervisor.</w:t>
            </w:r>
          </w:p>
          <w:p w:rsidR="00573ACC" w:rsidRPr="00D32205" w:rsidRDefault="00573ACC" w:rsidP="002053E4">
            <w:pPr>
              <w:pStyle w:val="Recuodecorpodetexto"/>
              <w:ind w:left="0" w:right="26"/>
              <w:jc w:val="center"/>
              <w:rPr>
                <w:rFonts w:ascii="Times New Roman" w:hAnsi="Times New Roman" w:cs="Times New Roman"/>
                <w:b/>
                <w:bCs/>
                <w:sz w:val="20"/>
              </w:rPr>
            </w:pPr>
            <w:r w:rsidRPr="00D32205">
              <w:rPr>
                <w:rFonts w:ascii="Times New Roman" w:hAnsi="Times New Roman" w:cs="Times New Roman"/>
                <w:b/>
                <w:bCs/>
                <w:sz w:val="20"/>
              </w:rPr>
              <w:t>Qualificações/perfil profissional</w:t>
            </w:r>
            <w:r w:rsidR="00372162" w:rsidRPr="00D32205">
              <w:rPr>
                <w:rFonts w:ascii="Times New Roman" w:hAnsi="Times New Roman" w:cs="Times New Roman"/>
                <w:b/>
                <w:bCs/>
                <w:sz w:val="20"/>
              </w:rPr>
              <w:t>:</w:t>
            </w:r>
          </w:p>
          <w:p w:rsidR="00573ACC" w:rsidRPr="003E6998" w:rsidRDefault="00573ACC" w:rsidP="002053E4">
            <w:pPr>
              <w:pStyle w:val="Recuodecorpodetexto"/>
              <w:ind w:left="0" w:right="26" w:firstLine="0"/>
              <w:rPr>
                <w:rFonts w:ascii="Times New Roman" w:hAnsi="Times New Roman" w:cs="Times New Roman"/>
                <w:bCs/>
                <w:color w:val="000000" w:themeColor="text1"/>
                <w:sz w:val="20"/>
              </w:rPr>
            </w:pPr>
            <w:r w:rsidRPr="00D32205">
              <w:rPr>
                <w:rFonts w:ascii="Times New Roman" w:hAnsi="Times New Roman" w:cs="Times New Roman"/>
                <w:bCs/>
                <w:sz w:val="20"/>
              </w:rPr>
              <w:t xml:space="preserve">Segundo grau completo. idade igual </w:t>
            </w:r>
            <w:r w:rsidR="00D35959" w:rsidRPr="00D32205">
              <w:rPr>
                <w:rFonts w:ascii="Times New Roman" w:hAnsi="Times New Roman" w:cs="Times New Roman"/>
                <w:bCs/>
                <w:sz w:val="20"/>
              </w:rPr>
              <w:t>superior</w:t>
            </w:r>
            <w:r w:rsidRPr="00D32205">
              <w:rPr>
                <w:rFonts w:ascii="Times New Roman" w:hAnsi="Times New Roman" w:cs="Times New Roman"/>
                <w:bCs/>
                <w:sz w:val="20"/>
              </w:rPr>
              <w:t xml:space="preserve"> a 18 anos. conhecimentos básicos de Informática. tempo de experiência mínima de 02 (dois) anos na função,</w:t>
            </w:r>
            <w:r w:rsidR="00D35959" w:rsidRPr="00D32205">
              <w:rPr>
                <w:rFonts w:ascii="Times New Roman" w:hAnsi="Times New Roman" w:cs="Times New Roman"/>
                <w:bCs/>
                <w:sz w:val="20"/>
              </w:rPr>
              <w:t xml:space="preserve"> </w:t>
            </w:r>
            <w:r w:rsidRPr="00D32205">
              <w:rPr>
                <w:rFonts w:ascii="Times New Roman" w:hAnsi="Times New Roman" w:cs="Times New Roman"/>
                <w:bCs/>
                <w:sz w:val="20"/>
              </w:rPr>
              <w:t>registrado na CTPS.</w:t>
            </w:r>
          </w:p>
        </w:tc>
      </w:tr>
    </w:tbl>
    <w:p w:rsidR="00372162" w:rsidRPr="00372162" w:rsidRDefault="00372162" w:rsidP="00372162">
      <w:pPr>
        <w:suppressAutoHyphens w:val="0"/>
        <w:spacing w:before="240" w:after="120" w:line="360" w:lineRule="auto"/>
        <w:ind w:right="26"/>
        <w:contextualSpacing/>
        <w:jc w:val="both"/>
      </w:pPr>
    </w:p>
    <w:p w:rsidR="00573ACC" w:rsidRPr="002053E4" w:rsidRDefault="00573ACC" w:rsidP="00665BB5">
      <w:pPr>
        <w:pStyle w:val="PargrafodaLista"/>
        <w:numPr>
          <w:ilvl w:val="1"/>
          <w:numId w:val="3"/>
        </w:numPr>
        <w:suppressAutoHyphens w:val="0"/>
        <w:spacing w:before="240" w:after="120" w:line="360" w:lineRule="auto"/>
        <w:ind w:left="705" w:right="26" w:hanging="705"/>
        <w:contextualSpacing/>
        <w:jc w:val="both"/>
        <w:rPr>
          <w:sz w:val="24"/>
          <w:szCs w:val="24"/>
        </w:rPr>
      </w:pPr>
      <w:r w:rsidRPr="002053E4">
        <w:rPr>
          <w:sz w:val="24"/>
          <w:szCs w:val="24"/>
        </w:rPr>
        <w:lastRenderedPageBreak/>
        <w:t>Os serviços serão contratados com base na área física a ser limpa, estabelecendo-se o custo por metro quadrado (m²), observando a peculiaridade, a produtividade, periodicidade e frequência de cada tipo de serviço, de acordo com a discriminação a seguir:</w:t>
      </w:r>
    </w:p>
    <w:p w:rsidR="00573ACC" w:rsidRPr="002053E4" w:rsidRDefault="00573ACC" w:rsidP="00665BB5">
      <w:pPr>
        <w:pStyle w:val="PargrafodaLista"/>
        <w:numPr>
          <w:ilvl w:val="1"/>
          <w:numId w:val="3"/>
        </w:numPr>
        <w:suppressAutoHyphens w:val="0"/>
        <w:spacing w:before="240" w:after="120" w:line="360" w:lineRule="auto"/>
        <w:ind w:left="705" w:right="26" w:hanging="705"/>
        <w:contextualSpacing/>
        <w:jc w:val="both"/>
        <w:rPr>
          <w:sz w:val="24"/>
          <w:szCs w:val="24"/>
        </w:rPr>
      </w:pPr>
      <w:r w:rsidRPr="002053E4">
        <w:rPr>
          <w:sz w:val="24"/>
          <w:szCs w:val="24"/>
        </w:rPr>
        <w:t>Para confecção das planilhas de formação de preços, não será incluído mão-de-obra de encarregado para as unidades que apresentarem área total cujo quantitativo necessário de serventes seja menor que 30 funcionários.</w:t>
      </w:r>
    </w:p>
    <w:p w:rsidR="00573ACC" w:rsidRPr="002053E4" w:rsidRDefault="00573ACC" w:rsidP="00665BB5">
      <w:pPr>
        <w:pStyle w:val="PargrafodaLista"/>
        <w:numPr>
          <w:ilvl w:val="1"/>
          <w:numId w:val="3"/>
        </w:numPr>
        <w:suppressAutoHyphens w:val="0"/>
        <w:spacing w:before="240" w:after="120" w:line="360" w:lineRule="auto"/>
        <w:ind w:left="705" w:right="26" w:hanging="705"/>
        <w:contextualSpacing/>
        <w:jc w:val="both"/>
        <w:rPr>
          <w:sz w:val="24"/>
          <w:szCs w:val="24"/>
        </w:rPr>
      </w:pPr>
      <w:r w:rsidRPr="002053E4">
        <w:rPr>
          <w:sz w:val="24"/>
          <w:szCs w:val="24"/>
        </w:rPr>
        <w:t>Para confecção de planilhas de formação de preços, os licitantes deverão respeitar as legislações</w:t>
      </w:r>
      <w:r w:rsidR="00DC1FBA" w:rsidRPr="002053E4">
        <w:rPr>
          <w:sz w:val="24"/>
          <w:szCs w:val="24"/>
        </w:rPr>
        <w:t xml:space="preserve"> </w:t>
      </w:r>
      <w:r w:rsidRPr="002053E4">
        <w:rPr>
          <w:sz w:val="24"/>
          <w:szCs w:val="24"/>
        </w:rPr>
        <w:t>vigentes.</w:t>
      </w:r>
    </w:p>
    <w:p w:rsidR="00573ACC" w:rsidRPr="0096007E" w:rsidRDefault="00573ACC" w:rsidP="00665BB5">
      <w:pPr>
        <w:pStyle w:val="PargrafodaLista"/>
        <w:numPr>
          <w:ilvl w:val="1"/>
          <w:numId w:val="3"/>
        </w:numPr>
        <w:suppressAutoHyphens w:val="0"/>
        <w:spacing w:before="240" w:after="120" w:line="360" w:lineRule="auto"/>
        <w:ind w:left="705" w:right="26" w:hanging="705"/>
        <w:contextualSpacing/>
        <w:jc w:val="both"/>
        <w:rPr>
          <w:sz w:val="24"/>
          <w:szCs w:val="24"/>
        </w:rPr>
      </w:pPr>
      <w:r w:rsidRPr="0096007E">
        <w:rPr>
          <w:sz w:val="24"/>
          <w:szCs w:val="24"/>
        </w:rPr>
        <w:t>Os serviços de limpeza de esquadrias externas com risco deverão ser executados</w:t>
      </w:r>
      <w:r w:rsidR="005E15BD">
        <w:rPr>
          <w:sz w:val="24"/>
          <w:szCs w:val="24"/>
        </w:rPr>
        <w:t xml:space="preserve"> semestralmente, conforme item 6.4.2, </w:t>
      </w:r>
      <w:r w:rsidRPr="0096007E">
        <w:rPr>
          <w:sz w:val="24"/>
          <w:szCs w:val="24"/>
        </w:rPr>
        <w:t>por profissionais qualificados, devidamente equipados, respeitando-se todos os itens de segurança determinados nas normas vigentes</w:t>
      </w:r>
      <w:r w:rsidR="0096007E" w:rsidRPr="0096007E">
        <w:rPr>
          <w:sz w:val="24"/>
          <w:szCs w:val="24"/>
        </w:rPr>
        <w:t>.</w:t>
      </w:r>
    </w:p>
    <w:p w:rsidR="00573ACC" w:rsidRDefault="00573ACC" w:rsidP="00665BB5">
      <w:pPr>
        <w:pStyle w:val="PargrafodaLista"/>
        <w:numPr>
          <w:ilvl w:val="1"/>
          <w:numId w:val="3"/>
        </w:numPr>
        <w:suppressAutoHyphens w:val="0"/>
        <w:spacing w:before="240" w:after="120" w:line="360" w:lineRule="auto"/>
        <w:ind w:left="705" w:right="26" w:hanging="705"/>
        <w:contextualSpacing/>
        <w:jc w:val="both"/>
        <w:rPr>
          <w:sz w:val="24"/>
          <w:szCs w:val="24"/>
        </w:rPr>
      </w:pPr>
      <w:r w:rsidRPr="00CF0274">
        <w:rPr>
          <w:sz w:val="24"/>
          <w:szCs w:val="24"/>
        </w:rPr>
        <w:t>Os serv</w:t>
      </w:r>
      <w:r w:rsidR="00A544EB" w:rsidRPr="00CF0274">
        <w:rPr>
          <w:sz w:val="24"/>
          <w:szCs w:val="24"/>
        </w:rPr>
        <w:t>iços de limpeza de caixa</w:t>
      </w:r>
      <w:r w:rsidR="0036560D" w:rsidRPr="00CF0274">
        <w:rPr>
          <w:sz w:val="24"/>
          <w:szCs w:val="24"/>
        </w:rPr>
        <w:t>s</w:t>
      </w:r>
      <w:r w:rsidR="00A544EB" w:rsidRPr="00CF0274">
        <w:rPr>
          <w:sz w:val="24"/>
          <w:szCs w:val="24"/>
        </w:rPr>
        <w:t xml:space="preserve"> d’água </w:t>
      </w:r>
      <w:r w:rsidRPr="00CF0274">
        <w:rPr>
          <w:sz w:val="24"/>
          <w:szCs w:val="24"/>
        </w:rPr>
        <w:t>deverão ser executados</w:t>
      </w:r>
      <w:r w:rsidR="0036560D" w:rsidRPr="00CF0274">
        <w:rPr>
          <w:sz w:val="24"/>
          <w:szCs w:val="24"/>
        </w:rPr>
        <w:t xml:space="preserve"> duas vezes por ano, conforme item 6.3.4,</w:t>
      </w:r>
      <w:r w:rsidRPr="00CF0274">
        <w:rPr>
          <w:sz w:val="24"/>
          <w:szCs w:val="24"/>
        </w:rPr>
        <w:t xml:space="preserve"> por profissionais qualificados devidamente equipados, respeitando-se todos os itens de segurança determinados nas normas vigentes e todas as legislações sanitárias e ambientais em vigor.</w:t>
      </w:r>
      <w:r w:rsidR="009D42C7" w:rsidRPr="00CF0274">
        <w:rPr>
          <w:sz w:val="24"/>
          <w:szCs w:val="24"/>
        </w:rPr>
        <w:t xml:space="preserve"> O Anexo</w:t>
      </w:r>
      <w:r w:rsidR="00A45650" w:rsidRPr="00CF0274">
        <w:rPr>
          <w:sz w:val="24"/>
          <w:szCs w:val="24"/>
        </w:rPr>
        <w:t xml:space="preserve"> </w:t>
      </w:r>
      <w:r w:rsidR="003F3D03">
        <w:rPr>
          <w:sz w:val="24"/>
          <w:szCs w:val="24"/>
        </w:rPr>
        <w:t>II</w:t>
      </w:r>
      <w:r w:rsidR="00A45650" w:rsidRPr="00CF0274">
        <w:rPr>
          <w:sz w:val="24"/>
          <w:szCs w:val="24"/>
        </w:rPr>
        <w:t xml:space="preserve"> apresenta as litragens estimadas dos reservatórios existentes em cada local de abrangência.</w:t>
      </w:r>
    </w:p>
    <w:p w:rsidR="009347AF" w:rsidRPr="00CF0274" w:rsidRDefault="009347AF" w:rsidP="00665BB5">
      <w:pPr>
        <w:pStyle w:val="PargrafodaLista"/>
        <w:numPr>
          <w:ilvl w:val="1"/>
          <w:numId w:val="3"/>
        </w:numPr>
        <w:suppressAutoHyphens w:val="0"/>
        <w:spacing w:before="240" w:after="120" w:line="360" w:lineRule="auto"/>
        <w:ind w:left="705" w:right="26" w:hanging="705"/>
        <w:contextualSpacing/>
        <w:jc w:val="both"/>
        <w:rPr>
          <w:sz w:val="24"/>
          <w:szCs w:val="24"/>
        </w:rPr>
      </w:pPr>
      <w:r w:rsidRPr="009347AF">
        <w:rPr>
          <w:sz w:val="24"/>
          <w:szCs w:val="24"/>
        </w:rPr>
        <w:t>Os serviços de capinagem</w:t>
      </w:r>
      <w:r>
        <w:rPr>
          <w:sz w:val="24"/>
          <w:szCs w:val="24"/>
        </w:rPr>
        <w:t xml:space="preserve">, roçada, </w:t>
      </w:r>
      <w:r w:rsidRPr="009347AF">
        <w:rPr>
          <w:sz w:val="24"/>
          <w:szCs w:val="24"/>
        </w:rPr>
        <w:t>remoção de resíduos</w:t>
      </w:r>
      <w:r>
        <w:rPr>
          <w:sz w:val="24"/>
          <w:szCs w:val="24"/>
        </w:rPr>
        <w:t xml:space="preserve"> e serviços assemelhados no Depósito de Carros da Ilha do Governador</w:t>
      </w:r>
      <w:r w:rsidRPr="009347AF">
        <w:rPr>
          <w:sz w:val="24"/>
          <w:szCs w:val="24"/>
        </w:rPr>
        <w:t xml:space="preserve"> deverão ser efetuados mensalmente, </w:t>
      </w:r>
      <w:r w:rsidR="004B159E">
        <w:rPr>
          <w:sz w:val="24"/>
          <w:szCs w:val="24"/>
        </w:rPr>
        <w:t xml:space="preserve">conforme item 6.5.3, </w:t>
      </w:r>
      <w:r w:rsidRPr="009347AF">
        <w:rPr>
          <w:sz w:val="24"/>
          <w:szCs w:val="24"/>
        </w:rPr>
        <w:t>por profissionais qualificados, devidamente equipados, respeitando-se todos os itens de segurança determinados nas normas vigentes.</w:t>
      </w:r>
    </w:p>
    <w:p w:rsidR="00573ACC" w:rsidRPr="002053E4" w:rsidRDefault="00573ACC" w:rsidP="002053E4">
      <w:pPr>
        <w:spacing w:line="360" w:lineRule="auto"/>
        <w:ind w:right="26" w:firstLine="708"/>
        <w:jc w:val="both"/>
      </w:pPr>
    </w:p>
    <w:p w:rsidR="00573ACC" w:rsidRDefault="00573ACC" w:rsidP="00665BB5">
      <w:pPr>
        <w:pStyle w:val="PargrafodaLista"/>
        <w:numPr>
          <w:ilvl w:val="0"/>
          <w:numId w:val="3"/>
        </w:numPr>
        <w:spacing w:line="360" w:lineRule="auto"/>
        <w:ind w:right="26"/>
        <w:jc w:val="both"/>
        <w:rPr>
          <w:b/>
          <w:sz w:val="24"/>
          <w:szCs w:val="24"/>
        </w:rPr>
      </w:pPr>
      <w:r w:rsidRPr="009604DB">
        <w:rPr>
          <w:b/>
          <w:sz w:val="24"/>
          <w:szCs w:val="24"/>
        </w:rPr>
        <w:t>RELAÇÃO MÍNIMA DE EQUIPAMENTOS PARA EXECUÇÃO DOS SERVIÇOS DE LIMPEZA E CONSERVAÇÃO PREDIAL E CONSIDERAÇÕES RELATIVAS AOS MATERIAIS DE CONSUMO E DE UTENSÍLIOS BÁSICOS</w:t>
      </w:r>
    </w:p>
    <w:p w:rsidR="009E3290" w:rsidRPr="009604DB" w:rsidRDefault="009E3290" w:rsidP="009E3290">
      <w:pPr>
        <w:pStyle w:val="PargrafodaLista"/>
        <w:spacing w:line="360" w:lineRule="auto"/>
        <w:ind w:left="360" w:right="26"/>
        <w:jc w:val="both"/>
        <w:rPr>
          <w:b/>
          <w:sz w:val="24"/>
          <w:szCs w:val="24"/>
        </w:rPr>
      </w:pPr>
    </w:p>
    <w:p w:rsidR="00573ACC" w:rsidRPr="002053E4" w:rsidRDefault="00573ACC" w:rsidP="00665BB5">
      <w:pPr>
        <w:pStyle w:val="PargrafodaLista"/>
        <w:numPr>
          <w:ilvl w:val="1"/>
          <w:numId w:val="3"/>
        </w:numPr>
        <w:suppressAutoHyphens w:val="0"/>
        <w:spacing w:before="240" w:after="120" w:line="360" w:lineRule="auto"/>
        <w:ind w:left="703" w:right="28" w:hanging="703"/>
        <w:contextualSpacing/>
        <w:jc w:val="both"/>
        <w:rPr>
          <w:sz w:val="24"/>
          <w:szCs w:val="24"/>
        </w:rPr>
      </w:pPr>
      <w:r w:rsidRPr="002053E4">
        <w:rPr>
          <w:sz w:val="24"/>
          <w:szCs w:val="24"/>
        </w:rPr>
        <w:t xml:space="preserve">A relação dos materiais e equipamentos deverá ser utilizada apenas como parâmetro para composição de custo da empresa, uma vez que, consoante forem verificadas as execuções das atividades contratadas, esse quantitativo poderá </w:t>
      </w:r>
      <w:r w:rsidRPr="002053E4">
        <w:rPr>
          <w:sz w:val="24"/>
          <w:szCs w:val="24"/>
        </w:rPr>
        <w:lastRenderedPageBreak/>
        <w:t>oscilar para um quantitativo superior ou inferior àquele previsto, competindo à fiscalização designada pela Contratante verificar e validar o quantitativo dos equipamentos, não sendo isento obrigação da contratada acrescentar o quantitativo de equipamentos sempre que constatada tal necessidade pela contratante para que haja a plena execução dos serviços.</w:t>
      </w:r>
    </w:p>
    <w:p w:rsidR="00573ACC" w:rsidRPr="002053E4" w:rsidRDefault="00573ACC" w:rsidP="00665BB5">
      <w:pPr>
        <w:pStyle w:val="PargrafodaLista"/>
        <w:numPr>
          <w:ilvl w:val="1"/>
          <w:numId w:val="3"/>
        </w:numPr>
        <w:suppressAutoHyphens w:val="0"/>
        <w:spacing w:before="240" w:after="120" w:line="360" w:lineRule="auto"/>
        <w:ind w:left="703" w:right="28" w:hanging="703"/>
        <w:contextualSpacing/>
        <w:jc w:val="both"/>
        <w:rPr>
          <w:sz w:val="24"/>
          <w:szCs w:val="24"/>
        </w:rPr>
      </w:pPr>
      <w:r w:rsidRPr="002053E4">
        <w:rPr>
          <w:sz w:val="24"/>
          <w:szCs w:val="24"/>
        </w:rPr>
        <w:t>A disponibilização de equipamentos em quantidade superior à prevista não ensejará no acréscimo dos valores de desembolso mensal pela Contratante.</w:t>
      </w:r>
    </w:p>
    <w:p w:rsidR="00573ACC" w:rsidRPr="002053E4" w:rsidRDefault="00573ACC" w:rsidP="00665BB5">
      <w:pPr>
        <w:pStyle w:val="PargrafodaLista"/>
        <w:numPr>
          <w:ilvl w:val="1"/>
          <w:numId w:val="3"/>
        </w:numPr>
        <w:suppressAutoHyphens w:val="0"/>
        <w:spacing w:before="240" w:after="120" w:line="360" w:lineRule="auto"/>
        <w:ind w:left="703" w:right="28" w:hanging="703"/>
        <w:contextualSpacing/>
        <w:jc w:val="both"/>
        <w:rPr>
          <w:sz w:val="24"/>
          <w:szCs w:val="24"/>
        </w:rPr>
      </w:pPr>
      <w:r w:rsidRPr="002053E4">
        <w:rPr>
          <w:sz w:val="24"/>
          <w:szCs w:val="24"/>
        </w:rPr>
        <w:t>A empresa prestadora dos serviços deverá arcar com as despesas de materiais de limpeza e conservação, em estimativa de consumo, cuja quantidade será fornecida conforme as localidades especificadas neste Termo de Referência, podendo oscilar para mais ou para menos, caso em que não isenta a contratada de dispor dos materiais necessários à execução dos serviços.</w:t>
      </w:r>
    </w:p>
    <w:p w:rsidR="00573ACC" w:rsidRPr="002053E4" w:rsidRDefault="00573ACC" w:rsidP="00665BB5">
      <w:pPr>
        <w:pStyle w:val="PargrafodaLista"/>
        <w:numPr>
          <w:ilvl w:val="1"/>
          <w:numId w:val="3"/>
        </w:numPr>
        <w:suppressAutoHyphens w:val="0"/>
        <w:spacing w:before="240" w:after="120" w:line="360" w:lineRule="auto"/>
        <w:ind w:left="703" w:right="28" w:hanging="703"/>
        <w:contextualSpacing/>
        <w:jc w:val="both"/>
        <w:rPr>
          <w:sz w:val="24"/>
          <w:szCs w:val="24"/>
        </w:rPr>
      </w:pPr>
      <w:r w:rsidRPr="002053E4">
        <w:rPr>
          <w:sz w:val="24"/>
          <w:szCs w:val="24"/>
        </w:rPr>
        <w:t>Todos os materiais deverão ser necessariamente, aprovados pelo fiscal do contrato, observando as especificações dos mesmos. O material a ser utilizado encontra-se em a</w:t>
      </w:r>
      <w:r w:rsidRPr="009604DB">
        <w:rPr>
          <w:sz w:val="24"/>
          <w:szCs w:val="24"/>
        </w:rPr>
        <w:t>nexo</w:t>
      </w:r>
      <w:r w:rsidR="003F3D03">
        <w:rPr>
          <w:sz w:val="24"/>
          <w:szCs w:val="24"/>
        </w:rPr>
        <w:t xml:space="preserve"> (Anexo IV)</w:t>
      </w:r>
      <w:r w:rsidRPr="002053E4">
        <w:rPr>
          <w:sz w:val="24"/>
          <w:szCs w:val="24"/>
        </w:rPr>
        <w:t xml:space="preserve"> do presente Termo de Referência, servindo apenas como parâmetro, uma vez que, consoante forem verificadas as execuções das atividades contratadas, esse podendo esse quantitativo oscilar para um quantitativo superior e inferior àquele previsto.</w:t>
      </w:r>
    </w:p>
    <w:p w:rsidR="00573ACC" w:rsidRPr="002053E4" w:rsidRDefault="00573ACC" w:rsidP="00665BB5">
      <w:pPr>
        <w:pStyle w:val="PargrafodaLista"/>
        <w:numPr>
          <w:ilvl w:val="1"/>
          <w:numId w:val="3"/>
        </w:numPr>
        <w:suppressAutoHyphens w:val="0"/>
        <w:spacing w:before="240" w:after="120" w:line="360" w:lineRule="auto"/>
        <w:ind w:left="703" w:right="28" w:hanging="703"/>
        <w:contextualSpacing/>
        <w:jc w:val="both"/>
        <w:rPr>
          <w:sz w:val="24"/>
          <w:szCs w:val="24"/>
        </w:rPr>
      </w:pPr>
      <w:r w:rsidRPr="002053E4">
        <w:rPr>
          <w:sz w:val="24"/>
          <w:szCs w:val="24"/>
        </w:rPr>
        <w:t>Os materiais serão acompanhados, obrigatoriamente, de nota fiscal, que será entregue ao fiscal do contrato.</w:t>
      </w:r>
    </w:p>
    <w:p w:rsidR="00573ACC" w:rsidRPr="002053E4" w:rsidRDefault="00573ACC" w:rsidP="00665BB5">
      <w:pPr>
        <w:pStyle w:val="PargrafodaLista"/>
        <w:numPr>
          <w:ilvl w:val="1"/>
          <w:numId w:val="3"/>
        </w:numPr>
        <w:suppressAutoHyphens w:val="0"/>
        <w:spacing w:before="240" w:after="120" w:line="360" w:lineRule="auto"/>
        <w:ind w:left="703" w:right="28" w:hanging="703"/>
        <w:contextualSpacing/>
        <w:jc w:val="both"/>
        <w:rPr>
          <w:sz w:val="24"/>
          <w:szCs w:val="24"/>
        </w:rPr>
      </w:pPr>
      <w:r w:rsidRPr="002053E4">
        <w:rPr>
          <w:sz w:val="24"/>
          <w:szCs w:val="24"/>
        </w:rPr>
        <w:tab/>
        <w:t>Deverão ser fornecidos materiais com registro no Ministério da Saúde, sendo obrigatório constar no rótulo dos produtos: prazo de validade, nome do responsável técnico, fabricante, o registro no Ministério da Saúde, quantidade, modo de usar, composição química detalhada, ingrediente químico ativo, forma de conservação e armazenamento, advertência para não reutilização da embalagem, precauções, classe toxicológica (se houver), conduta em caso de acidentes.</w:t>
      </w:r>
    </w:p>
    <w:p w:rsidR="00573ACC" w:rsidRPr="009604DB" w:rsidRDefault="00573ACC" w:rsidP="00665BB5">
      <w:pPr>
        <w:pStyle w:val="PargrafodaLista"/>
        <w:numPr>
          <w:ilvl w:val="1"/>
          <w:numId w:val="3"/>
        </w:numPr>
        <w:suppressAutoHyphens w:val="0"/>
        <w:spacing w:before="240" w:after="120" w:line="360" w:lineRule="auto"/>
        <w:ind w:left="703" w:right="28" w:hanging="703"/>
        <w:contextualSpacing/>
        <w:jc w:val="both"/>
        <w:rPr>
          <w:sz w:val="24"/>
          <w:szCs w:val="24"/>
        </w:rPr>
      </w:pPr>
      <w:r w:rsidRPr="002053E4">
        <w:rPr>
          <w:sz w:val="24"/>
          <w:szCs w:val="24"/>
        </w:rPr>
        <w:t xml:space="preserve">Os equipamentos listados no </w:t>
      </w:r>
      <w:r w:rsidR="00DC1FBA" w:rsidRPr="009604DB">
        <w:rPr>
          <w:sz w:val="24"/>
          <w:szCs w:val="24"/>
        </w:rPr>
        <w:t>Anexo II</w:t>
      </w:r>
      <w:r w:rsidR="008C6AA0">
        <w:rPr>
          <w:sz w:val="24"/>
          <w:szCs w:val="24"/>
        </w:rPr>
        <w:t>I</w:t>
      </w:r>
      <w:r w:rsidRPr="002053E4">
        <w:rPr>
          <w:sz w:val="24"/>
          <w:szCs w:val="24"/>
        </w:rPr>
        <w:t xml:space="preserve"> não poderão ser cotados por ocasião das propostas, pois não serão adquiridos pela Administração, devendo ser utilizados conforme a necessidade da SR/DPF/RJ</w:t>
      </w:r>
      <w:r w:rsidR="00DC1FBA" w:rsidRPr="002053E4">
        <w:rPr>
          <w:sz w:val="24"/>
          <w:szCs w:val="24"/>
        </w:rPr>
        <w:t xml:space="preserve"> e de suas Descentralizadas</w:t>
      </w:r>
      <w:r w:rsidRPr="002053E4">
        <w:rPr>
          <w:sz w:val="24"/>
          <w:szCs w:val="24"/>
        </w:rPr>
        <w:t xml:space="preserve">. Tais equipamentos deverão ser disponibilizados pela empresa para execução dos serviços, e se porventura houver necessidade de substituição, em razão de falhas ou </w:t>
      </w:r>
      <w:r w:rsidRPr="002053E4">
        <w:rPr>
          <w:sz w:val="24"/>
          <w:szCs w:val="24"/>
        </w:rPr>
        <w:lastRenderedPageBreak/>
        <w:t>defeitos ou desgaste, deverá repô-los, no prazo máximo de 24</w:t>
      </w:r>
      <w:r w:rsidR="00B97795" w:rsidRPr="002053E4">
        <w:rPr>
          <w:sz w:val="24"/>
          <w:szCs w:val="24"/>
        </w:rPr>
        <w:t xml:space="preserve"> </w:t>
      </w:r>
      <w:r w:rsidRPr="002053E4">
        <w:rPr>
          <w:sz w:val="24"/>
          <w:szCs w:val="24"/>
        </w:rPr>
        <w:t xml:space="preserve">(vinte e quatro) horas. </w:t>
      </w:r>
    </w:p>
    <w:p w:rsidR="00573ACC" w:rsidRPr="002053E4" w:rsidRDefault="00573ACC" w:rsidP="002053E4">
      <w:pPr>
        <w:widowControl/>
        <w:suppressAutoHyphens w:val="0"/>
        <w:ind w:right="26"/>
        <w:rPr>
          <w:b/>
        </w:rPr>
      </w:pPr>
    </w:p>
    <w:p w:rsidR="00573ACC" w:rsidRPr="00482E5E" w:rsidRDefault="00482E5E" w:rsidP="00665BB5">
      <w:pPr>
        <w:pStyle w:val="PargrafodaLista"/>
        <w:numPr>
          <w:ilvl w:val="0"/>
          <w:numId w:val="3"/>
        </w:numPr>
        <w:spacing w:line="360" w:lineRule="auto"/>
        <w:ind w:right="26"/>
        <w:jc w:val="both"/>
        <w:rPr>
          <w:b/>
          <w:sz w:val="24"/>
          <w:szCs w:val="24"/>
        </w:rPr>
      </w:pPr>
      <w:r w:rsidRPr="00482E5E">
        <w:rPr>
          <w:b/>
          <w:sz w:val="24"/>
          <w:szCs w:val="24"/>
        </w:rPr>
        <w:t>FORMA DE PRESTAÇÃO DOS SERVIÇOS</w:t>
      </w:r>
    </w:p>
    <w:p w:rsidR="00482E5E" w:rsidRPr="00482E5E" w:rsidRDefault="00482E5E" w:rsidP="00665BB5">
      <w:pPr>
        <w:pStyle w:val="PargrafodaLista"/>
        <w:numPr>
          <w:ilvl w:val="1"/>
          <w:numId w:val="3"/>
        </w:numPr>
        <w:suppressAutoHyphens w:val="0"/>
        <w:spacing w:before="240" w:after="120" w:line="360" w:lineRule="auto"/>
        <w:ind w:left="703" w:right="28" w:hanging="703"/>
        <w:contextualSpacing/>
        <w:jc w:val="both"/>
        <w:rPr>
          <w:sz w:val="24"/>
          <w:szCs w:val="24"/>
        </w:rPr>
      </w:pPr>
      <w:r w:rsidRPr="00482E5E">
        <w:rPr>
          <w:sz w:val="24"/>
          <w:szCs w:val="24"/>
        </w:rPr>
        <w:t>Para a execução dos serviços, a Contratada deverá disponibilizar profissionais pertencentes às categorias de ocupação supracitadas, observando o Código Brasileiro de Ocupações, bem como a Convenção Coletiva de Trabalho pertinente das categorias.</w:t>
      </w:r>
    </w:p>
    <w:p w:rsidR="00482E5E" w:rsidRDefault="00482E5E" w:rsidP="00665BB5">
      <w:pPr>
        <w:pStyle w:val="PargrafodaLista"/>
        <w:numPr>
          <w:ilvl w:val="1"/>
          <w:numId w:val="3"/>
        </w:numPr>
        <w:suppressAutoHyphens w:val="0"/>
        <w:spacing w:before="240" w:after="120" w:line="360" w:lineRule="auto"/>
        <w:ind w:left="703" w:right="28" w:hanging="703"/>
        <w:contextualSpacing/>
        <w:jc w:val="both"/>
        <w:rPr>
          <w:sz w:val="24"/>
          <w:szCs w:val="24"/>
        </w:rPr>
      </w:pPr>
      <w:r w:rsidRPr="00482E5E">
        <w:rPr>
          <w:sz w:val="24"/>
          <w:szCs w:val="24"/>
        </w:rPr>
        <w:t>As tarefas a serem desempenhadas pelos serventes estão descritas no Anexo V da Instrução Normativa SLTI/MPOG n° 2, de 2008, atualizada, dentre as quais:</w:t>
      </w:r>
    </w:p>
    <w:p w:rsidR="00482E5E" w:rsidRPr="00482E5E" w:rsidRDefault="00482E5E" w:rsidP="00482E5E">
      <w:pPr>
        <w:pStyle w:val="PargrafodaLista"/>
        <w:suppressAutoHyphens w:val="0"/>
        <w:spacing w:before="240" w:after="120" w:line="360" w:lineRule="auto"/>
        <w:ind w:left="703" w:right="28"/>
        <w:contextualSpacing/>
        <w:jc w:val="both"/>
        <w:rPr>
          <w:sz w:val="24"/>
          <w:szCs w:val="24"/>
        </w:rPr>
      </w:pPr>
    </w:p>
    <w:p w:rsidR="005D50BB" w:rsidRPr="005D50BB" w:rsidRDefault="00573ACC" w:rsidP="00665BB5">
      <w:pPr>
        <w:pStyle w:val="PargrafodaLista"/>
        <w:numPr>
          <w:ilvl w:val="1"/>
          <w:numId w:val="3"/>
        </w:numPr>
        <w:suppressAutoHyphens w:val="0"/>
        <w:spacing w:before="240" w:after="120" w:line="360" w:lineRule="auto"/>
        <w:ind w:left="703" w:right="28" w:hanging="703"/>
        <w:contextualSpacing/>
        <w:jc w:val="both"/>
        <w:rPr>
          <w:b/>
          <w:sz w:val="24"/>
          <w:szCs w:val="24"/>
        </w:rPr>
      </w:pPr>
      <w:r w:rsidRPr="00BA4AAB">
        <w:rPr>
          <w:b/>
          <w:sz w:val="24"/>
          <w:szCs w:val="24"/>
        </w:rPr>
        <w:t>ÁREAS INTERNAS</w:t>
      </w:r>
    </w:p>
    <w:p w:rsidR="00573ACC" w:rsidRPr="005E6946" w:rsidRDefault="00573ACC" w:rsidP="00665BB5">
      <w:pPr>
        <w:pStyle w:val="PargrafodaLista"/>
        <w:numPr>
          <w:ilvl w:val="2"/>
          <w:numId w:val="3"/>
        </w:numPr>
        <w:tabs>
          <w:tab w:val="left" w:pos="709"/>
        </w:tabs>
        <w:spacing w:line="360" w:lineRule="auto"/>
        <w:ind w:right="26"/>
        <w:jc w:val="both"/>
        <w:rPr>
          <w:b/>
          <w:sz w:val="24"/>
          <w:szCs w:val="24"/>
        </w:rPr>
      </w:pPr>
      <w:r w:rsidRPr="005E6946">
        <w:rPr>
          <w:b/>
          <w:sz w:val="24"/>
          <w:szCs w:val="24"/>
        </w:rPr>
        <w:t>DIARIAMENTE (uma vez</w:t>
      </w:r>
      <w:r w:rsidR="008C25A1" w:rsidRPr="005E6946">
        <w:rPr>
          <w:b/>
          <w:sz w:val="24"/>
          <w:szCs w:val="24"/>
        </w:rPr>
        <w:t>,</w:t>
      </w:r>
      <w:r w:rsidRPr="005E6946">
        <w:rPr>
          <w:b/>
          <w:sz w:val="24"/>
          <w:szCs w:val="24"/>
        </w:rPr>
        <w:t xml:space="preserve"> quando não explicitado).</w:t>
      </w:r>
    </w:p>
    <w:p w:rsidR="00573ACC" w:rsidRPr="006E3D24" w:rsidRDefault="00573ACC" w:rsidP="00665BB5">
      <w:pPr>
        <w:pStyle w:val="Corpodetexto2"/>
        <w:numPr>
          <w:ilvl w:val="0"/>
          <w:numId w:val="4"/>
        </w:numPr>
        <w:spacing w:line="360" w:lineRule="auto"/>
        <w:ind w:right="26"/>
      </w:pPr>
      <w:r w:rsidRPr="006E3D24">
        <w:t xml:space="preserve">remover com pano o pó das estações de trabalho, mesas, armários, arquivos, prateleiras, persianas, peitoris, caixilhos das janelas, bem como os demais móveis existentes, inclusive aparelhos elétricos e extintores de incêndio e </w:t>
      </w:r>
      <w:proofErr w:type="spellStart"/>
      <w:r w:rsidRPr="006E3D24">
        <w:t>etc</w:t>
      </w:r>
      <w:proofErr w:type="spellEnd"/>
      <w:r w:rsidRPr="006E3D24">
        <w:t>, observando-se as características do mobiliário instalado nas dependências da contratada, com vistas à utilização correta dos produtos para higienização dos mesmos.</w:t>
      </w:r>
    </w:p>
    <w:p w:rsidR="00573ACC" w:rsidRPr="006E3D24" w:rsidRDefault="00573ACC" w:rsidP="00665BB5">
      <w:pPr>
        <w:pStyle w:val="PargrafodaLista"/>
        <w:numPr>
          <w:ilvl w:val="0"/>
          <w:numId w:val="4"/>
        </w:numPr>
        <w:spacing w:line="360" w:lineRule="auto"/>
        <w:ind w:right="26"/>
        <w:jc w:val="both"/>
        <w:rPr>
          <w:sz w:val="24"/>
          <w:szCs w:val="24"/>
        </w:rPr>
      </w:pPr>
      <w:r w:rsidRPr="006E3D24">
        <w:rPr>
          <w:sz w:val="24"/>
          <w:szCs w:val="24"/>
        </w:rPr>
        <w:t>lavar os cinzeiros situados nas áreas reservadas para fumantes, quando houver.</w:t>
      </w:r>
    </w:p>
    <w:p w:rsidR="00573ACC" w:rsidRPr="006E3D24" w:rsidRDefault="00573ACC" w:rsidP="00665BB5">
      <w:pPr>
        <w:pStyle w:val="PargrafodaLista"/>
        <w:numPr>
          <w:ilvl w:val="0"/>
          <w:numId w:val="4"/>
        </w:numPr>
        <w:spacing w:line="360" w:lineRule="auto"/>
        <w:ind w:right="26"/>
        <w:jc w:val="both"/>
        <w:rPr>
          <w:sz w:val="24"/>
          <w:szCs w:val="24"/>
        </w:rPr>
      </w:pPr>
      <w:r w:rsidRPr="006E3D24">
        <w:rPr>
          <w:sz w:val="24"/>
          <w:szCs w:val="24"/>
        </w:rPr>
        <w:t>remover capachos e carpetes (quando houver), procedendo à limpeza e aspirando o pó.</w:t>
      </w:r>
    </w:p>
    <w:p w:rsidR="00573ACC" w:rsidRPr="006E3D24" w:rsidRDefault="00573ACC" w:rsidP="00665BB5">
      <w:pPr>
        <w:pStyle w:val="PargrafodaLista"/>
        <w:numPr>
          <w:ilvl w:val="0"/>
          <w:numId w:val="4"/>
        </w:numPr>
        <w:spacing w:line="360" w:lineRule="auto"/>
        <w:ind w:right="26"/>
        <w:jc w:val="both"/>
        <w:rPr>
          <w:sz w:val="24"/>
          <w:szCs w:val="24"/>
        </w:rPr>
      </w:pPr>
      <w:r w:rsidRPr="006E3D24">
        <w:rPr>
          <w:sz w:val="24"/>
          <w:szCs w:val="24"/>
        </w:rPr>
        <w:t>aspirar o pó em piso acarpetado nos locais onde houver.</w:t>
      </w:r>
    </w:p>
    <w:p w:rsidR="00573ACC" w:rsidRPr="006E3D24" w:rsidRDefault="00573ACC" w:rsidP="00665BB5">
      <w:pPr>
        <w:pStyle w:val="PargrafodaLista"/>
        <w:numPr>
          <w:ilvl w:val="0"/>
          <w:numId w:val="4"/>
        </w:numPr>
        <w:spacing w:line="360" w:lineRule="auto"/>
        <w:ind w:right="26"/>
        <w:jc w:val="both"/>
        <w:rPr>
          <w:sz w:val="24"/>
          <w:szCs w:val="24"/>
        </w:rPr>
      </w:pPr>
      <w:r w:rsidRPr="006E3D24">
        <w:rPr>
          <w:sz w:val="24"/>
          <w:szCs w:val="24"/>
        </w:rPr>
        <w:t xml:space="preserve">proceder à lavagem de bacias, assentos e pias dos sanitários com saneante domissanitário desinfetante, </w:t>
      </w:r>
      <w:r w:rsidRPr="006E3D24">
        <w:rPr>
          <w:sz w:val="24"/>
          <w:szCs w:val="24"/>
          <w:u w:val="single"/>
        </w:rPr>
        <w:t>duas vezes ao dia no mínimo</w:t>
      </w:r>
      <w:r w:rsidRPr="006E3D24">
        <w:rPr>
          <w:sz w:val="24"/>
          <w:szCs w:val="24"/>
        </w:rPr>
        <w:t>.</w:t>
      </w:r>
    </w:p>
    <w:p w:rsidR="00573ACC" w:rsidRPr="006E3D24" w:rsidRDefault="00573ACC" w:rsidP="00665BB5">
      <w:pPr>
        <w:pStyle w:val="PargrafodaLista"/>
        <w:numPr>
          <w:ilvl w:val="0"/>
          <w:numId w:val="4"/>
        </w:numPr>
        <w:spacing w:line="360" w:lineRule="auto"/>
        <w:ind w:right="26"/>
        <w:jc w:val="both"/>
        <w:rPr>
          <w:sz w:val="24"/>
          <w:szCs w:val="24"/>
        </w:rPr>
      </w:pPr>
      <w:r w:rsidRPr="006E3D24">
        <w:rPr>
          <w:sz w:val="24"/>
          <w:szCs w:val="24"/>
        </w:rPr>
        <w:t>varrer, remover manchas e lustrar os pisos encerados (de qualquer material existente).</w:t>
      </w:r>
    </w:p>
    <w:p w:rsidR="00573ACC" w:rsidRPr="006E3D24" w:rsidRDefault="00573ACC" w:rsidP="00665BB5">
      <w:pPr>
        <w:pStyle w:val="PargrafodaLista"/>
        <w:numPr>
          <w:ilvl w:val="0"/>
          <w:numId w:val="4"/>
        </w:numPr>
        <w:spacing w:line="360" w:lineRule="auto"/>
        <w:ind w:right="26"/>
        <w:jc w:val="both"/>
        <w:rPr>
          <w:sz w:val="24"/>
          <w:szCs w:val="24"/>
        </w:rPr>
      </w:pPr>
      <w:r w:rsidRPr="006E3D24">
        <w:rPr>
          <w:sz w:val="24"/>
          <w:szCs w:val="24"/>
        </w:rPr>
        <w:t>varrer, passar pano úmido e polir os balcões e os pisos.</w:t>
      </w:r>
    </w:p>
    <w:p w:rsidR="00573ACC" w:rsidRPr="006E3D24" w:rsidRDefault="00573ACC" w:rsidP="00665BB5">
      <w:pPr>
        <w:pStyle w:val="PargrafodaLista"/>
        <w:numPr>
          <w:ilvl w:val="0"/>
          <w:numId w:val="4"/>
        </w:numPr>
        <w:spacing w:line="360" w:lineRule="auto"/>
        <w:ind w:right="26"/>
        <w:jc w:val="both"/>
        <w:rPr>
          <w:sz w:val="24"/>
          <w:szCs w:val="24"/>
        </w:rPr>
      </w:pPr>
      <w:r w:rsidRPr="006E3D24">
        <w:rPr>
          <w:sz w:val="24"/>
          <w:szCs w:val="24"/>
        </w:rPr>
        <w:t>varrer os pisos de cimento, incluindo pátios e corredores internos.</w:t>
      </w:r>
    </w:p>
    <w:p w:rsidR="00573ACC" w:rsidRPr="006E3D24" w:rsidRDefault="00573ACC" w:rsidP="00665BB5">
      <w:pPr>
        <w:pStyle w:val="PargrafodaLista"/>
        <w:numPr>
          <w:ilvl w:val="0"/>
          <w:numId w:val="4"/>
        </w:numPr>
        <w:spacing w:line="360" w:lineRule="auto"/>
        <w:ind w:right="26"/>
        <w:jc w:val="both"/>
        <w:rPr>
          <w:sz w:val="24"/>
          <w:szCs w:val="24"/>
        </w:rPr>
      </w:pPr>
      <w:r w:rsidRPr="006E3D24">
        <w:rPr>
          <w:sz w:val="24"/>
          <w:szCs w:val="24"/>
        </w:rPr>
        <w:t>limpar com saneantes domissanitários os pisos dos sanitários, copas e outras áreas molhadas, duas vezes ao dia, no mínimo.</w:t>
      </w:r>
    </w:p>
    <w:p w:rsidR="00573ACC" w:rsidRPr="006E3D24" w:rsidRDefault="00573ACC" w:rsidP="00665BB5">
      <w:pPr>
        <w:pStyle w:val="PargrafodaLista"/>
        <w:numPr>
          <w:ilvl w:val="0"/>
          <w:numId w:val="4"/>
        </w:numPr>
        <w:spacing w:line="360" w:lineRule="auto"/>
        <w:ind w:right="26"/>
        <w:jc w:val="both"/>
        <w:rPr>
          <w:sz w:val="24"/>
          <w:szCs w:val="24"/>
        </w:rPr>
      </w:pPr>
      <w:r w:rsidRPr="006E3D24">
        <w:rPr>
          <w:sz w:val="24"/>
          <w:szCs w:val="24"/>
        </w:rPr>
        <w:lastRenderedPageBreak/>
        <w:t>abastecer os sanitários com papel toalha, higiênico e sabonete líquido, aromatizantes de sanitários, (produtos estes que deverão ser homologados pela Contratante), sempre que necessário.</w:t>
      </w:r>
    </w:p>
    <w:p w:rsidR="00573ACC" w:rsidRPr="006E3D24" w:rsidRDefault="00573ACC" w:rsidP="00665BB5">
      <w:pPr>
        <w:pStyle w:val="PargrafodaLista"/>
        <w:numPr>
          <w:ilvl w:val="0"/>
          <w:numId w:val="4"/>
        </w:numPr>
        <w:spacing w:line="360" w:lineRule="auto"/>
        <w:ind w:right="26"/>
        <w:jc w:val="both"/>
        <w:rPr>
          <w:sz w:val="24"/>
          <w:szCs w:val="24"/>
        </w:rPr>
      </w:pPr>
      <w:r w:rsidRPr="006E3D24">
        <w:rPr>
          <w:sz w:val="24"/>
          <w:szCs w:val="24"/>
        </w:rPr>
        <w:t>retirar o pó dos telefones com flanelas e produtos adequados.</w:t>
      </w:r>
    </w:p>
    <w:p w:rsidR="00573ACC" w:rsidRPr="006E3D24" w:rsidRDefault="00573ACC" w:rsidP="00665BB5">
      <w:pPr>
        <w:pStyle w:val="PargrafodaLista"/>
        <w:numPr>
          <w:ilvl w:val="0"/>
          <w:numId w:val="4"/>
        </w:numPr>
        <w:spacing w:line="360" w:lineRule="auto"/>
        <w:ind w:right="26"/>
        <w:jc w:val="both"/>
        <w:rPr>
          <w:sz w:val="24"/>
          <w:szCs w:val="24"/>
        </w:rPr>
      </w:pPr>
      <w:r w:rsidRPr="006E3D24">
        <w:rPr>
          <w:sz w:val="24"/>
          <w:szCs w:val="24"/>
        </w:rPr>
        <w:t>passar pano úmido com álcool nos tampos das mesas e assentos nos locais de trabalho.</w:t>
      </w:r>
    </w:p>
    <w:p w:rsidR="00573ACC" w:rsidRPr="006E3D24" w:rsidRDefault="00573ACC" w:rsidP="00665BB5">
      <w:pPr>
        <w:pStyle w:val="PargrafodaLista"/>
        <w:numPr>
          <w:ilvl w:val="0"/>
          <w:numId w:val="4"/>
        </w:numPr>
        <w:spacing w:line="360" w:lineRule="auto"/>
        <w:ind w:right="26"/>
        <w:jc w:val="both"/>
        <w:rPr>
          <w:sz w:val="24"/>
          <w:szCs w:val="24"/>
        </w:rPr>
      </w:pPr>
      <w:r w:rsidRPr="006E3D24">
        <w:rPr>
          <w:sz w:val="24"/>
          <w:szCs w:val="24"/>
        </w:rPr>
        <w:t xml:space="preserve">retirar o lixo </w:t>
      </w:r>
      <w:r w:rsidRPr="006E3D24">
        <w:rPr>
          <w:sz w:val="24"/>
          <w:szCs w:val="24"/>
          <w:u w:val="single"/>
        </w:rPr>
        <w:t>duas vezes ao dia</w:t>
      </w:r>
      <w:r w:rsidRPr="006E3D24">
        <w:rPr>
          <w:sz w:val="24"/>
          <w:szCs w:val="24"/>
        </w:rPr>
        <w:t xml:space="preserve"> (ou sempre que os cestos não suportarem mais a colocação desse material), acondicionando-o em sacos plásticos de cem litros, removendo-os para o local indicado pela Administração.</w:t>
      </w:r>
    </w:p>
    <w:p w:rsidR="00573ACC" w:rsidRPr="006E3D24" w:rsidRDefault="00573ACC" w:rsidP="00665BB5">
      <w:pPr>
        <w:pStyle w:val="PargrafodaLista"/>
        <w:numPr>
          <w:ilvl w:val="0"/>
          <w:numId w:val="4"/>
        </w:numPr>
        <w:spacing w:line="360" w:lineRule="auto"/>
        <w:ind w:right="26"/>
        <w:jc w:val="both"/>
        <w:rPr>
          <w:sz w:val="24"/>
          <w:szCs w:val="24"/>
        </w:rPr>
      </w:pPr>
      <w:r w:rsidRPr="006E3D24">
        <w:rPr>
          <w:sz w:val="24"/>
          <w:szCs w:val="24"/>
        </w:rPr>
        <w:t>deverá ser procedida a coleta seletiva do papel para a reciclagem, quando houver, nos termos do Decreto 5.940/06.</w:t>
      </w:r>
    </w:p>
    <w:p w:rsidR="00573ACC" w:rsidRPr="006E3D24" w:rsidRDefault="00573ACC" w:rsidP="00665BB5">
      <w:pPr>
        <w:pStyle w:val="PargrafodaLista"/>
        <w:numPr>
          <w:ilvl w:val="0"/>
          <w:numId w:val="4"/>
        </w:numPr>
        <w:spacing w:line="360" w:lineRule="auto"/>
        <w:ind w:right="26"/>
        <w:jc w:val="both"/>
        <w:rPr>
          <w:sz w:val="24"/>
          <w:szCs w:val="24"/>
        </w:rPr>
      </w:pPr>
      <w:r w:rsidRPr="006E3D24">
        <w:rPr>
          <w:sz w:val="24"/>
          <w:szCs w:val="24"/>
        </w:rPr>
        <w:t>suprir os bebedouros com garrafões de água mineral, adquiridos pela Administração.</w:t>
      </w:r>
    </w:p>
    <w:p w:rsidR="00573ACC" w:rsidRPr="006E3D24" w:rsidRDefault="00573ACC" w:rsidP="00665BB5">
      <w:pPr>
        <w:pStyle w:val="PargrafodaLista"/>
        <w:numPr>
          <w:ilvl w:val="0"/>
          <w:numId w:val="4"/>
        </w:numPr>
        <w:spacing w:line="360" w:lineRule="auto"/>
        <w:ind w:right="26"/>
        <w:jc w:val="both"/>
        <w:rPr>
          <w:sz w:val="24"/>
          <w:szCs w:val="24"/>
        </w:rPr>
      </w:pPr>
      <w:r w:rsidRPr="006E3D24">
        <w:rPr>
          <w:sz w:val="24"/>
          <w:szCs w:val="24"/>
        </w:rPr>
        <w:t xml:space="preserve">limpar os bebedouros com utilização de preparado </w:t>
      </w:r>
      <w:proofErr w:type="spellStart"/>
      <w:r w:rsidRPr="006E3D24">
        <w:rPr>
          <w:sz w:val="24"/>
          <w:szCs w:val="24"/>
        </w:rPr>
        <w:t>anti-séptico</w:t>
      </w:r>
      <w:proofErr w:type="spellEnd"/>
      <w:r w:rsidRPr="006E3D24">
        <w:rPr>
          <w:sz w:val="24"/>
          <w:szCs w:val="24"/>
        </w:rPr>
        <w:t xml:space="preserve"> e inodoro dando brilho na parte metálica.</w:t>
      </w:r>
    </w:p>
    <w:p w:rsidR="00573ACC" w:rsidRPr="006E3D24" w:rsidRDefault="00573ACC" w:rsidP="00665BB5">
      <w:pPr>
        <w:pStyle w:val="PargrafodaLista"/>
        <w:numPr>
          <w:ilvl w:val="0"/>
          <w:numId w:val="4"/>
        </w:numPr>
        <w:tabs>
          <w:tab w:val="left" w:pos="1724"/>
        </w:tabs>
        <w:spacing w:line="360" w:lineRule="auto"/>
        <w:ind w:right="26"/>
        <w:jc w:val="both"/>
        <w:rPr>
          <w:sz w:val="24"/>
          <w:szCs w:val="24"/>
        </w:rPr>
      </w:pPr>
      <w:r w:rsidRPr="006E3D24">
        <w:rPr>
          <w:sz w:val="24"/>
          <w:szCs w:val="24"/>
        </w:rPr>
        <w:t>abastecer as copas, sempre que necessário com a reposição, papel-toalha, detergente biodegradável, multiuso, álcool, esponjas de aço, esponjas para lavar louças, água sanitária, sabão em pó, sabão em barra.</w:t>
      </w:r>
    </w:p>
    <w:p w:rsidR="00573ACC" w:rsidRPr="006E3D24" w:rsidRDefault="00573ACC" w:rsidP="00665BB5">
      <w:pPr>
        <w:pStyle w:val="PargrafodaLista"/>
        <w:numPr>
          <w:ilvl w:val="0"/>
          <w:numId w:val="4"/>
        </w:numPr>
        <w:spacing w:line="360" w:lineRule="auto"/>
        <w:ind w:right="26"/>
        <w:jc w:val="both"/>
        <w:rPr>
          <w:sz w:val="24"/>
          <w:szCs w:val="24"/>
        </w:rPr>
      </w:pPr>
      <w:r w:rsidRPr="006E3D24">
        <w:rPr>
          <w:sz w:val="24"/>
          <w:szCs w:val="24"/>
        </w:rPr>
        <w:t>limpar os elevadores com produtos adequados (onde houver).</w:t>
      </w:r>
    </w:p>
    <w:p w:rsidR="00573ACC" w:rsidRPr="006E3D24" w:rsidRDefault="00573ACC" w:rsidP="00665BB5">
      <w:pPr>
        <w:pStyle w:val="PargrafodaLista"/>
        <w:numPr>
          <w:ilvl w:val="0"/>
          <w:numId w:val="4"/>
        </w:numPr>
        <w:spacing w:line="360" w:lineRule="auto"/>
        <w:ind w:right="26"/>
        <w:jc w:val="both"/>
        <w:rPr>
          <w:sz w:val="24"/>
          <w:szCs w:val="24"/>
        </w:rPr>
      </w:pPr>
      <w:r w:rsidRPr="006E3D24">
        <w:rPr>
          <w:sz w:val="24"/>
          <w:szCs w:val="24"/>
        </w:rPr>
        <w:t>limpar os corrimãos, (onde houver).</w:t>
      </w:r>
    </w:p>
    <w:p w:rsidR="00573ACC" w:rsidRPr="006E3D24" w:rsidRDefault="00573ACC" w:rsidP="00665BB5">
      <w:pPr>
        <w:pStyle w:val="PargrafodaLista"/>
        <w:numPr>
          <w:ilvl w:val="0"/>
          <w:numId w:val="4"/>
        </w:numPr>
        <w:spacing w:line="360" w:lineRule="auto"/>
        <w:ind w:right="26"/>
        <w:jc w:val="both"/>
        <w:rPr>
          <w:sz w:val="24"/>
          <w:szCs w:val="24"/>
        </w:rPr>
      </w:pPr>
      <w:r w:rsidRPr="006E3D24">
        <w:rPr>
          <w:sz w:val="24"/>
          <w:szCs w:val="24"/>
        </w:rPr>
        <w:t>limpar e desinfetar as louças sanitárias assentos, cestos de lixo.</w:t>
      </w:r>
    </w:p>
    <w:p w:rsidR="00573ACC" w:rsidRPr="006E3D24" w:rsidRDefault="00573ACC" w:rsidP="00665BB5">
      <w:pPr>
        <w:pStyle w:val="PargrafodaLista"/>
        <w:numPr>
          <w:ilvl w:val="0"/>
          <w:numId w:val="4"/>
        </w:numPr>
        <w:spacing w:line="360" w:lineRule="auto"/>
        <w:ind w:right="26"/>
        <w:jc w:val="both"/>
        <w:rPr>
          <w:sz w:val="24"/>
          <w:szCs w:val="24"/>
        </w:rPr>
      </w:pPr>
      <w:r w:rsidRPr="006E3D24">
        <w:rPr>
          <w:sz w:val="24"/>
          <w:szCs w:val="24"/>
        </w:rPr>
        <w:t>executar demais serviços considerados necessários à frequência diária.</w:t>
      </w:r>
    </w:p>
    <w:p w:rsidR="00573ACC" w:rsidRDefault="00573ACC" w:rsidP="00665BB5">
      <w:pPr>
        <w:pStyle w:val="PargrafodaLista"/>
        <w:numPr>
          <w:ilvl w:val="0"/>
          <w:numId w:val="4"/>
        </w:numPr>
        <w:spacing w:line="360" w:lineRule="auto"/>
        <w:ind w:right="26"/>
        <w:jc w:val="both"/>
        <w:rPr>
          <w:sz w:val="24"/>
          <w:szCs w:val="24"/>
        </w:rPr>
      </w:pPr>
      <w:r w:rsidRPr="006E3D24">
        <w:rPr>
          <w:sz w:val="24"/>
          <w:szCs w:val="24"/>
        </w:rPr>
        <w:t>recolher os papéis e acondicionar em local indicado pela contratante.</w:t>
      </w:r>
    </w:p>
    <w:p w:rsidR="005F5446" w:rsidRDefault="005F5446" w:rsidP="00665BB5">
      <w:pPr>
        <w:pStyle w:val="PargrafodaLista"/>
        <w:numPr>
          <w:ilvl w:val="0"/>
          <w:numId w:val="4"/>
        </w:numPr>
        <w:spacing w:line="360" w:lineRule="auto"/>
        <w:ind w:right="26"/>
        <w:jc w:val="both"/>
        <w:rPr>
          <w:sz w:val="24"/>
          <w:szCs w:val="24"/>
        </w:rPr>
      </w:pPr>
      <w:r>
        <w:rPr>
          <w:sz w:val="24"/>
          <w:szCs w:val="24"/>
        </w:rPr>
        <w:t>regar as plantas que se encontrarem nas áreas internas.</w:t>
      </w:r>
    </w:p>
    <w:p w:rsidR="005D50BB" w:rsidRPr="006E3D24" w:rsidRDefault="003E6998" w:rsidP="00665BB5">
      <w:pPr>
        <w:pStyle w:val="PargrafodaLista"/>
        <w:numPr>
          <w:ilvl w:val="0"/>
          <w:numId w:val="4"/>
        </w:numPr>
        <w:spacing w:line="360" w:lineRule="auto"/>
        <w:ind w:right="26"/>
        <w:jc w:val="both"/>
        <w:rPr>
          <w:sz w:val="24"/>
          <w:szCs w:val="24"/>
        </w:rPr>
      </w:pPr>
      <w:r>
        <w:rPr>
          <w:sz w:val="24"/>
          <w:szCs w:val="24"/>
        </w:rPr>
        <w:t>e</w:t>
      </w:r>
      <w:r w:rsidR="005D50BB">
        <w:rPr>
          <w:sz w:val="24"/>
          <w:szCs w:val="24"/>
        </w:rPr>
        <w:t>xecutar demais serviços considerados necessários à frequência diária.</w:t>
      </w:r>
    </w:p>
    <w:p w:rsidR="00573ACC" w:rsidRPr="002053E4" w:rsidRDefault="00573ACC" w:rsidP="002053E4">
      <w:pPr>
        <w:spacing w:line="360" w:lineRule="auto"/>
        <w:ind w:right="26"/>
        <w:jc w:val="both"/>
      </w:pPr>
    </w:p>
    <w:p w:rsidR="00573ACC" w:rsidRPr="009C130E" w:rsidRDefault="00573ACC" w:rsidP="00665BB5">
      <w:pPr>
        <w:pStyle w:val="PargrafodaLista"/>
        <w:numPr>
          <w:ilvl w:val="2"/>
          <w:numId w:val="3"/>
        </w:numPr>
        <w:spacing w:line="360" w:lineRule="auto"/>
        <w:ind w:right="26"/>
        <w:jc w:val="both"/>
        <w:rPr>
          <w:b/>
          <w:sz w:val="24"/>
          <w:szCs w:val="24"/>
        </w:rPr>
      </w:pPr>
      <w:r w:rsidRPr="009C130E">
        <w:rPr>
          <w:b/>
          <w:sz w:val="24"/>
          <w:szCs w:val="24"/>
        </w:rPr>
        <w:t>SEMANALMENTE (uma vez</w:t>
      </w:r>
      <w:r w:rsidR="00DA3D44">
        <w:rPr>
          <w:b/>
          <w:sz w:val="24"/>
          <w:szCs w:val="24"/>
        </w:rPr>
        <w:t xml:space="preserve">, </w:t>
      </w:r>
      <w:r w:rsidR="00DA3D44" w:rsidRPr="005E6946">
        <w:rPr>
          <w:b/>
          <w:sz w:val="24"/>
          <w:szCs w:val="24"/>
        </w:rPr>
        <w:t>quando não explicitado</w:t>
      </w:r>
      <w:r w:rsidRPr="009C130E">
        <w:rPr>
          <w:b/>
          <w:sz w:val="24"/>
          <w:szCs w:val="24"/>
        </w:rPr>
        <w:t>)</w:t>
      </w:r>
    </w:p>
    <w:p w:rsidR="00573ACC" w:rsidRPr="009C130E" w:rsidRDefault="00573ACC" w:rsidP="00665BB5">
      <w:pPr>
        <w:pStyle w:val="PargrafodaLista"/>
        <w:numPr>
          <w:ilvl w:val="0"/>
          <w:numId w:val="5"/>
        </w:numPr>
        <w:spacing w:line="360" w:lineRule="auto"/>
        <w:ind w:right="26"/>
        <w:jc w:val="both"/>
        <w:rPr>
          <w:sz w:val="24"/>
          <w:szCs w:val="24"/>
        </w:rPr>
      </w:pPr>
      <w:r w:rsidRPr="009C130E">
        <w:rPr>
          <w:sz w:val="24"/>
          <w:szCs w:val="24"/>
        </w:rPr>
        <w:t>limpar atrás dos móveis, armários e arquivos.</w:t>
      </w:r>
    </w:p>
    <w:p w:rsidR="00573ACC" w:rsidRPr="009C130E" w:rsidRDefault="00573ACC" w:rsidP="00665BB5">
      <w:pPr>
        <w:pStyle w:val="PargrafodaLista"/>
        <w:numPr>
          <w:ilvl w:val="0"/>
          <w:numId w:val="5"/>
        </w:numPr>
        <w:spacing w:line="360" w:lineRule="auto"/>
        <w:ind w:right="26"/>
        <w:jc w:val="both"/>
        <w:rPr>
          <w:sz w:val="24"/>
          <w:szCs w:val="24"/>
        </w:rPr>
      </w:pPr>
      <w:r w:rsidRPr="009C130E">
        <w:rPr>
          <w:sz w:val="24"/>
          <w:szCs w:val="24"/>
        </w:rPr>
        <w:t>limpar, com produtos adequados, divisórias e portas revestidas de fórmica.</w:t>
      </w:r>
    </w:p>
    <w:p w:rsidR="00573ACC" w:rsidRPr="009C130E" w:rsidRDefault="00573ACC" w:rsidP="00665BB5">
      <w:pPr>
        <w:pStyle w:val="PargrafodaLista"/>
        <w:numPr>
          <w:ilvl w:val="0"/>
          <w:numId w:val="5"/>
        </w:numPr>
        <w:spacing w:line="360" w:lineRule="auto"/>
        <w:ind w:right="26"/>
        <w:jc w:val="both"/>
        <w:rPr>
          <w:sz w:val="24"/>
          <w:szCs w:val="24"/>
        </w:rPr>
      </w:pPr>
      <w:r w:rsidRPr="009C130E">
        <w:rPr>
          <w:sz w:val="24"/>
          <w:szCs w:val="24"/>
        </w:rPr>
        <w:t>limpar com produto neutro, portas, barras e batentes.</w:t>
      </w:r>
    </w:p>
    <w:p w:rsidR="00573ACC" w:rsidRPr="009C130E" w:rsidRDefault="00573ACC" w:rsidP="00665BB5">
      <w:pPr>
        <w:pStyle w:val="PargrafodaLista"/>
        <w:numPr>
          <w:ilvl w:val="0"/>
          <w:numId w:val="5"/>
        </w:numPr>
        <w:spacing w:line="360" w:lineRule="auto"/>
        <w:ind w:right="26"/>
        <w:jc w:val="both"/>
        <w:rPr>
          <w:sz w:val="24"/>
          <w:szCs w:val="24"/>
        </w:rPr>
      </w:pPr>
      <w:r w:rsidRPr="009C130E">
        <w:rPr>
          <w:sz w:val="24"/>
          <w:szCs w:val="24"/>
        </w:rPr>
        <w:lastRenderedPageBreak/>
        <w:t>lustrar todo o mobiliário com produto adequado e passar flanelas nos móveis encerados.</w:t>
      </w:r>
    </w:p>
    <w:p w:rsidR="00573ACC" w:rsidRPr="009C130E" w:rsidRDefault="00573ACC" w:rsidP="00665BB5">
      <w:pPr>
        <w:pStyle w:val="PargrafodaLista"/>
        <w:numPr>
          <w:ilvl w:val="0"/>
          <w:numId w:val="5"/>
        </w:numPr>
        <w:spacing w:line="360" w:lineRule="auto"/>
        <w:ind w:right="26"/>
        <w:jc w:val="both"/>
        <w:rPr>
          <w:sz w:val="24"/>
          <w:szCs w:val="24"/>
        </w:rPr>
      </w:pPr>
      <w:r w:rsidRPr="009C130E">
        <w:rPr>
          <w:sz w:val="24"/>
          <w:szCs w:val="24"/>
        </w:rPr>
        <w:t>limpar com produtos adequados as forrações em assentos e poltronas.</w:t>
      </w:r>
    </w:p>
    <w:p w:rsidR="00573ACC" w:rsidRPr="009C130E" w:rsidRDefault="00573ACC" w:rsidP="00665BB5">
      <w:pPr>
        <w:pStyle w:val="PargrafodaLista"/>
        <w:numPr>
          <w:ilvl w:val="0"/>
          <w:numId w:val="5"/>
        </w:numPr>
        <w:spacing w:line="360" w:lineRule="auto"/>
        <w:ind w:right="26"/>
        <w:jc w:val="both"/>
        <w:rPr>
          <w:sz w:val="24"/>
          <w:szCs w:val="24"/>
        </w:rPr>
      </w:pPr>
      <w:r w:rsidRPr="009C130E">
        <w:rPr>
          <w:sz w:val="24"/>
          <w:szCs w:val="24"/>
        </w:rPr>
        <w:t>limpar e polir todos os metais, como válvulas, registros, sifões, fechaduras, e etc..</w:t>
      </w:r>
    </w:p>
    <w:p w:rsidR="00573ACC" w:rsidRPr="009C130E" w:rsidRDefault="00573ACC" w:rsidP="00665BB5">
      <w:pPr>
        <w:pStyle w:val="PargrafodaLista"/>
        <w:numPr>
          <w:ilvl w:val="0"/>
          <w:numId w:val="5"/>
        </w:numPr>
        <w:spacing w:line="360" w:lineRule="auto"/>
        <w:ind w:right="26"/>
        <w:jc w:val="both"/>
        <w:rPr>
          <w:sz w:val="24"/>
          <w:szCs w:val="24"/>
        </w:rPr>
      </w:pPr>
      <w:r w:rsidRPr="009C130E">
        <w:rPr>
          <w:sz w:val="24"/>
          <w:szCs w:val="24"/>
        </w:rPr>
        <w:t>lavar os balcões e os pisos com detergente, encerar e lustrá-los.</w:t>
      </w:r>
    </w:p>
    <w:p w:rsidR="00573ACC" w:rsidRPr="009C130E" w:rsidRDefault="00573ACC" w:rsidP="00665BB5">
      <w:pPr>
        <w:pStyle w:val="PargrafodaLista"/>
        <w:numPr>
          <w:ilvl w:val="0"/>
          <w:numId w:val="5"/>
        </w:numPr>
        <w:spacing w:line="360" w:lineRule="auto"/>
        <w:ind w:right="26"/>
        <w:jc w:val="both"/>
        <w:rPr>
          <w:sz w:val="24"/>
          <w:szCs w:val="24"/>
        </w:rPr>
      </w:pPr>
      <w:r w:rsidRPr="009C130E">
        <w:rPr>
          <w:sz w:val="24"/>
          <w:szCs w:val="24"/>
        </w:rPr>
        <w:t>passar pano úmido com saneantes domissanitários nos telefones.</w:t>
      </w:r>
    </w:p>
    <w:p w:rsidR="00573ACC" w:rsidRPr="009C130E" w:rsidRDefault="00573ACC" w:rsidP="00665BB5">
      <w:pPr>
        <w:pStyle w:val="PargrafodaLista"/>
        <w:numPr>
          <w:ilvl w:val="0"/>
          <w:numId w:val="5"/>
        </w:numPr>
        <w:spacing w:line="360" w:lineRule="auto"/>
        <w:ind w:right="26"/>
        <w:jc w:val="both"/>
        <w:rPr>
          <w:sz w:val="24"/>
          <w:szCs w:val="24"/>
        </w:rPr>
      </w:pPr>
      <w:r w:rsidRPr="009C130E">
        <w:rPr>
          <w:sz w:val="24"/>
          <w:szCs w:val="24"/>
        </w:rPr>
        <w:t>limpar os espelhos com pano umedecido em álcool, duas vezes por semana.</w:t>
      </w:r>
    </w:p>
    <w:p w:rsidR="00573ACC" w:rsidRPr="009C130E" w:rsidRDefault="00573ACC" w:rsidP="00665BB5">
      <w:pPr>
        <w:pStyle w:val="PargrafodaLista"/>
        <w:numPr>
          <w:ilvl w:val="0"/>
          <w:numId w:val="5"/>
        </w:numPr>
        <w:spacing w:line="360" w:lineRule="auto"/>
        <w:ind w:right="26"/>
        <w:jc w:val="both"/>
        <w:rPr>
          <w:sz w:val="24"/>
          <w:szCs w:val="24"/>
        </w:rPr>
      </w:pPr>
      <w:r w:rsidRPr="009C130E">
        <w:rPr>
          <w:sz w:val="24"/>
          <w:szCs w:val="24"/>
        </w:rPr>
        <w:t>retirar o pó e resíduos, com pano úmido, dos quadros em geral. e extintores de incêndio.</w:t>
      </w:r>
    </w:p>
    <w:p w:rsidR="00573ACC" w:rsidRPr="009C130E" w:rsidRDefault="00573ACC" w:rsidP="00665BB5">
      <w:pPr>
        <w:pStyle w:val="PargrafodaLista"/>
        <w:numPr>
          <w:ilvl w:val="0"/>
          <w:numId w:val="5"/>
        </w:numPr>
        <w:spacing w:line="360" w:lineRule="auto"/>
        <w:ind w:right="26"/>
        <w:jc w:val="both"/>
        <w:rPr>
          <w:sz w:val="24"/>
          <w:szCs w:val="24"/>
        </w:rPr>
      </w:pPr>
      <w:r w:rsidRPr="009C130E">
        <w:rPr>
          <w:sz w:val="24"/>
          <w:szCs w:val="24"/>
        </w:rPr>
        <w:t>executar demais serviços considerados necessários à frequência semanal.</w:t>
      </w:r>
    </w:p>
    <w:p w:rsidR="00573ACC" w:rsidRPr="009C130E" w:rsidRDefault="00573ACC" w:rsidP="00665BB5">
      <w:pPr>
        <w:pStyle w:val="PargrafodaLista"/>
        <w:numPr>
          <w:ilvl w:val="0"/>
          <w:numId w:val="5"/>
        </w:numPr>
        <w:spacing w:line="360" w:lineRule="auto"/>
        <w:ind w:right="26"/>
        <w:jc w:val="both"/>
        <w:rPr>
          <w:sz w:val="24"/>
          <w:szCs w:val="24"/>
        </w:rPr>
      </w:pPr>
      <w:r w:rsidRPr="009C130E">
        <w:rPr>
          <w:sz w:val="24"/>
          <w:szCs w:val="24"/>
        </w:rPr>
        <w:t>varrer e lavar garagens.</w:t>
      </w:r>
    </w:p>
    <w:p w:rsidR="00573ACC" w:rsidRDefault="00573ACC" w:rsidP="00665BB5">
      <w:pPr>
        <w:pStyle w:val="PargrafodaLista"/>
        <w:numPr>
          <w:ilvl w:val="0"/>
          <w:numId w:val="5"/>
        </w:numPr>
        <w:spacing w:line="360" w:lineRule="auto"/>
        <w:ind w:right="26"/>
        <w:jc w:val="both"/>
        <w:rPr>
          <w:sz w:val="24"/>
          <w:szCs w:val="24"/>
        </w:rPr>
      </w:pPr>
      <w:r w:rsidRPr="009C130E">
        <w:rPr>
          <w:sz w:val="24"/>
          <w:szCs w:val="24"/>
        </w:rPr>
        <w:t>lavar as paredes e portas.</w:t>
      </w:r>
    </w:p>
    <w:p w:rsidR="00F5746C" w:rsidRPr="006E3D24" w:rsidRDefault="00753BFA" w:rsidP="00665BB5">
      <w:pPr>
        <w:pStyle w:val="PargrafodaLista"/>
        <w:numPr>
          <w:ilvl w:val="0"/>
          <w:numId w:val="5"/>
        </w:numPr>
        <w:spacing w:line="360" w:lineRule="auto"/>
        <w:ind w:right="26"/>
        <w:jc w:val="both"/>
        <w:rPr>
          <w:sz w:val="24"/>
          <w:szCs w:val="24"/>
        </w:rPr>
      </w:pPr>
      <w:r>
        <w:rPr>
          <w:sz w:val="24"/>
          <w:szCs w:val="24"/>
        </w:rPr>
        <w:t>e</w:t>
      </w:r>
      <w:r w:rsidR="00F5746C">
        <w:rPr>
          <w:sz w:val="24"/>
          <w:szCs w:val="24"/>
        </w:rPr>
        <w:t>xecutar demais serviços considerados necessários à frequência semanal.</w:t>
      </w:r>
    </w:p>
    <w:p w:rsidR="00573ACC" w:rsidRPr="002053E4" w:rsidRDefault="00573ACC" w:rsidP="002053E4">
      <w:pPr>
        <w:spacing w:line="360" w:lineRule="auto"/>
        <w:ind w:right="26"/>
        <w:jc w:val="both"/>
      </w:pPr>
    </w:p>
    <w:p w:rsidR="00573ACC" w:rsidRPr="009C130E" w:rsidRDefault="00573ACC" w:rsidP="00665BB5">
      <w:pPr>
        <w:pStyle w:val="PargrafodaLista"/>
        <w:numPr>
          <w:ilvl w:val="2"/>
          <w:numId w:val="3"/>
        </w:numPr>
        <w:spacing w:line="360" w:lineRule="auto"/>
        <w:ind w:right="26"/>
        <w:jc w:val="both"/>
        <w:rPr>
          <w:b/>
          <w:sz w:val="24"/>
          <w:szCs w:val="24"/>
        </w:rPr>
      </w:pPr>
      <w:r w:rsidRPr="009C130E">
        <w:rPr>
          <w:b/>
          <w:sz w:val="24"/>
          <w:szCs w:val="24"/>
        </w:rPr>
        <w:t>MENSALMENTE (</w:t>
      </w:r>
      <w:r w:rsidR="00DA3D44" w:rsidRPr="005E6946">
        <w:rPr>
          <w:b/>
          <w:sz w:val="24"/>
          <w:szCs w:val="24"/>
        </w:rPr>
        <w:t>uma vez, quando não explicitado</w:t>
      </w:r>
      <w:r w:rsidRPr="009C130E">
        <w:rPr>
          <w:b/>
          <w:sz w:val="24"/>
          <w:szCs w:val="24"/>
        </w:rPr>
        <w:t>).</w:t>
      </w:r>
    </w:p>
    <w:p w:rsidR="00573ACC" w:rsidRPr="009C130E" w:rsidRDefault="00573ACC" w:rsidP="00665BB5">
      <w:pPr>
        <w:pStyle w:val="PargrafodaLista"/>
        <w:numPr>
          <w:ilvl w:val="0"/>
          <w:numId w:val="6"/>
        </w:numPr>
        <w:spacing w:line="360" w:lineRule="auto"/>
        <w:ind w:right="26"/>
        <w:jc w:val="both"/>
        <w:rPr>
          <w:sz w:val="24"/>
          <w:szCs w:val="24"/>
        </w:rPr>
      </w:pPr>
      <w:r w:rsidRPr="009C130E">
        <w:rPr>
          <w:sz w:val="24"/>
          <w:szCs w:val="24"/>
        </w:rPr>
        <w:t>aspirar o pó e limpar as luminárias</w:t>
      </w:r>
      <w:r w:rsidR="00C974CA">
        <w:rPr>
          <w:sz w:val="24"/>
          <w:szCs w:val="24"/>
        </w:rPr>
        <w:t xml:space="preserve"> por dentro e por fora</w:t>
      </w:r>
      <w:r w:rsidRPr="009C130E">
        <w:rPr>
          <w:sz w:val="24"/>
          <w:szCs w:val="24"/>
        </w:rPr>
        <w:t>.</w:t>
      </w:r>
    </w:p>
    <w:p w:rsidR="00573ACC" w:rsidRPr="009C130E" w:rsidRDefault="00573ACC" w:rsidP="00665BB5">
      <w:pPr>
        <w:pStyle w:val="PargrafodaLista"/>
        <w:numPr>
          <w:ilvl w:val="0"/>
          <w:numId w:val="6"/>
        </w:numPr>
        <w:spacing w:line="360" w:lineRule="auto"/>
        <w:ind w:right="26"/>
        <w:jc w:val="both"/>
        <w:rPr>
          <w:sz w:val="24"/>
          <w:szCs w:val="24"/>
        </w:rPr>
      </w:pPr>
      <w:r w:rsidRPr="009C130E">
        <w:rPr>
          <w:sz w:val="24"/>
          <w:szCs w:val="24"/>
        </w:rPr>
        <w:t>limpar forros, paredes e rodapés.</w:t>
      </w:r>
    </w:p>
    <w:p w:rsidR="00573ACC" w:rsidRPr="009C130E" w:rsidRDefault="00573ACC" w:rsidP="00665BB5">
      <w:pPr>
        <w:pStyle w:val="PargrafodaLista"/>
        <w:numPr>
          <w:ilvl w:val="0"/>
          <w:numId w:val="6"/>
        </w:numPr>
        <w:spacing w:line="360" w:lineRule="auto"/>
        <w:ind w:right="26"/>
        <w:jc w:val="both"/>
        <w:rPr>
          <w:sz w:val="24"/>
          <w:szCs w:val="24"/>
        </w:rPr>
      </w:pPr>
      <w:r w:rsidRPr="009C130E">
        <w:rPr>
          <w:sz w:val="24"/>
          <w:szCs w:val="24"/>
        </w:rPr>
        <w:t>limpar cortinas e persianas existentes, com equipamentos, acessórios e produtos adequados.</w:t>
      </w:r>
    </w:p>
    <w:p w:rsidR="00573ACC" w:rsidRPr="009C130E" w:rsidRDefault="00573ACC" w:rsidP="00665BB5">
      <w:pPr>
        <w:pStyle w:val="PargrafodaLista"/>
        <w:numPr>
          <w:ilvl w:val="0"/>
          <w:numId w:val="6"/>
        </w:numPr>
        <w:spacing w:line="360" w:lineRule="auto"/>
        <w:ind w:right="26"/>
        <w:jc w:val="both"/>
        <w:rPr>
          <w:sz w:val="24"/>
          <w:szCs w:val="24"/>
        </w:rPr>
      </w:pPr>
      <w:r w:rsidRPr="009C130E">
        <w:rPr>
          <w:sz w:val="24"/>
          <w:szCs w:val="24"/>
        </w:rPr>
        <w:t>remover manchas de paredes.</w:t>
      </w:r>
    </w:p>
    <w:p w:rsidR="00573ACC" w:rsidRPr="009C130E" w:rsidRDefault="00573ACC" w:rsidP="00665BB5">
      <w:pPr>
        <w:pStyle w:val="PargrafodaLista"/>
        <w:numPr>
          <w:ilvl w:val="0"/>
          <w:numId w:val="6"/>
        </w:numPr>
        <w:spacing w:line="360" w:lineRule="auto"/>
        <w:ind w:right="26"/>
        <w:jc w:val="both"/>
        <w:rPr>
          <w:sz w:val="24"/>
          <w:szCs w:val="24"/>
        </w:rPr>
      </w:pPr>
      <w:r w:rsidRPr="009C130E">
        <w:rPr>
          <w:sz w:val="24"/>
          <w:szCs w:val="24"/>
        </w:rPr>
        <w:t>limpar, engraxar e lubrificar portas, grades, basculantes, caixilhos, janelas de ferro (de malha, enrolar, pantográfica, correr, etc.).</w:t>
      </w:r>
    </w:p>
    <w:p w:rsidR="00573ACC" w:rsidRPr="009C130E" w:rsidRDefault="00573ACC" w:rsidP="00665BB5">
      <w:pPr>
        <w:pStyle w:val="PargrafodaLista"/>
        <w:numPr>
          <w:ilvl w:val="0"/>
          <w:numId w:val="6"/>
        </w:numPr>
        <w:spacing w:line="360" w:lineRule="auto"/>
        <w:ind w:right="26"/>
        <w:jc w:val="both"/>
        <w:rPr>
          <w:sz w:val="24"/>
          <w:szCs w:val="24"/>
        </w:rPr>
      </w:pPr>
      <w:r w:rsidRPr="009C130E">
        <w:rPr>
          <w:sz w:val="24"/>
          <w:szCs w:val="24"/>
        </w:rPr>
        <w:t>realizar a lavagem das saídas de emergência.</w:t>
      </w:r>
    </w:p>
    <w:p w:rsidR="00573ACC" w:rsidRPr="009C130E" w:rsidRDefault="00573ACC" w:rsidP="00665BB5">
      <w:pPr>
        <w:pStyle w:val="PargrafodaLista"/>
        <w:numPr>
          <w:ilvl w:val="0"/>
          <w:numId w:val="6"/>
        </w:numPr>
        <w:spacing w:line="360" w:lineRule="auto"/>
        <w:ind w:right="26"/>
        <w:jc w:val="both"/>
        <w:rPr>
          <w:sz w:val="24"/>
          <w:szCs w:val="24"/>
        </w:rPr>
      </w:pPr>
      <w:r w:rsidRPr="009C130E">
        <w:rPr>
          <w:sz w:val="24"/>
          <w:szCs w:val="24"/>
        </w:rPr>
        <w:t>proceder a uma revisão minuciosa de todos os serviços prestados durante o mês.</w:t>
      </w:r>
    </w:p>
    <w:p w:rsidR="00573ACC" w:rsidRPr="002053E4" w:rsidRDefault="00573ACC" w:rsidP="002053E4">
      <w:pPr>
        <w:spacing w:line="360" w:lineRule="auto"/>
        <w:ind w:right="26"/>
        <w:jc w:val="both"/>
      </w:pPr>
    </w:p>
    <w:p w:rsidR="00573ACC" w:rsidRPr="009C130E" w:rsidRDefault="008C25A1" w:rsidP="00665BB5">
      <w:pPr>
        <w:pStyle w:val="PargrafodaLista"/>
        <w:numPr>
          <w:ilvl w:val="2"/>
          <w:numId w:val="3"/>
        </w:numPr>
        <w:spacing w:line="360" w:lineRule="auto"/>
        <w:ind w:right="26"/>
        <w:jc w:val="both"/>
        <w:rPr>
          <w:b/>
          <w:sz w:val="24"/>
          <w:szCs w:val="24"/>
        </w:rPr>
      </w:pPr>
      <w:r w:rsidRPr="009C130E">
        <w:rPr>
          <w:b/>
          <w:sz w:val="24"/>
          <w:szCs w:val="24"/>
        </w:rPr>
        <w:t>ANUALMENTE</w:t>
      </w:r>
      <w:r w:rsidR="00DA3D44">
        <w:rPr>
          <w:b/>
          <w:sz w:val="24"/>
          <w:szCs w:val="24"/>
        </w:rPr>
        <w:t xml:space="preserve"> (</w:t>
      </w:r>
      <w:r w:rsidR="00DA3D44" w:rsidRPr="005E6946">
        <w:rPr>
          <w:b/>
          <w:sz w:val="24"/>
          <w:szCs w:val="24"/>
        </w:rPr>
        <w:t>uma vez, quando não explicitado</w:t>
      </w:r>
      <w:r w:rsidR="00DA3D44">
        <w:rPr>
          <w:b/>
          <w:sz w:val="24"/>
          <w:szCs w:val="24"/>
        </w:rPr>
        <w:t>)</w:t>
      </w:r>
    </w:p>
    <w:p w:rsidR="00C615A4" w:rsidRDefault="00C615A4" w:rsidP="00665BB5">
      <w:pPr>
        <w:pStyle w:val="PargrafodaLista"/>
        <w:numPr>
          <w:ilvl w:val="0"/>
          <w:numId w:val="7"/>
        </w:numPr>
        <w:spacing w:line="360" w:lineRule="auto"/>
        <w:ind w:right="26"/>
        <w:jc w:val="both"/>
        <w:rPr>
          <w:sz w:val="24"/>
          <w:szCs w:val="24"/>
        </w:rPr>
      </w:pPr>
      <w:r>
        <w:rPr>
          <w:sz w:val="24"/>
          <w:szCs w:val="24"/>
        </w:rPr>
        <w:t>aspirar o pós e limpar calhas e luminárias</w:t>
      </w:r>
      <w:r w:rsidR="00866B41">
        <w:rPr>
          <w:sz w:val="24"/>
          <w:szCs w:val="24"/>
        </w:rPr>
        <w:t>;</w:t>
      </w:r>
    </w:p>
    <w:p w:rsidR="00573ACC" w:rsidRPr="009B1958" w:rsidRDefault="00573ACC" w:rsidP="00665BB5">
      <w:pPr>
        <w:pStyle w:val="PargrafodaLista"/>
        <w:numPr>
          <w:ilvl w:val="0"/>
          <w:numId w:val="7"/>
        </w:numPr>
        <w:spacing w:line="360" w:lineRule="auto"/>
        <w:ind w:right="26"/>
        <w:jc w:val="both"/>
        <w:rPr>
          <w:sz w:val="24"/>
          <w:szCs w:val="24"/>
        </w:rPr>
      </w:pPr>
      <w:r w:rsidRPr="009B1958">
        <w:rPr>
          <w:sz w:val="24"/>
          <w:szCs w:val="24"/>
        </w:rPr>
        <w:t>efetuar lavagem das áreas acarpetadas (se existentes).</w:t>
      </w:r>
    </w:p>
    <w:p w:rsidR="00573ACC" w:rsidRPr="00F738CD" w:rsidRDefault="003E6998" w:rsidP="00665BB5">
      <w:pPr>
        <w:pStyle w:val="PargrafodaLista"/>
        <w:numPr>
          <w:ilvl w:val="0"/>
          <w:numId w:val="7"/>
        </w:numPr>
        <w:spacing w:line="360" w:lineRule="auto"/>
        <w:ind w:right="26"/>
        <w:jc w:val="both"/>
        <w:rPr>
          <w:sz w:val="24"/>
          <w:szCs w:val="24"/>
        </w:rPr>
      </w:pPr>
      <w:r w:rsidRPr="00F738CD">
        <w:rPr>
          <w:sz w:val="24"/>
          <w:szCs w:val="24"/>
        </w:rPr>
        <w:t>l</w:t>
      </w:r>
      <w:r w:rsidR="00573ACC" w:rsidRPr="00F738CD">
        <w:rPr>
          <w:sz w:val="24"/>
          <w:szCs w:val="24"/>
        </w:rPr>
        <w:t>avar</w:t>
      </w:r>
      <w:r w:rsidR="000045F3" w:rsidRPr="00F738CD">
        <w:rPr>
          <w:sz w:val="24"/>
          <w:szCs w:val="24"/>
        </w:rPr>
        <w:t>,</w:t>
      </w:r>
      <w:r w:rsidR="00573ACC" w:rsidRPr="00F738CD">
        <w:rPr>
          <w:sz w:val="24"/>
          <w:szCs w:val="24"/>
        </w:rPr>
        <w:t xml:space="preserve"> </w:t>
      </w:r>
      <w:r w:rsidR="000045F3" w:rsidRPr="00F738CD">
        <w:rPr>
          <w:sz w:val="24"/>
          <w:szCs w:val="24"/>
        </w:rPr>
        <w:t xml:space="preserve">pelo menos </w:t>
      </w:r>
      <w:r w:rsidR="00573ACC" w:rsidRPr="00F738CD">
        <w:rPr>
          <w:sz w:val="24"/>
          <w:szCs w:val="24"/>
        </w:rPr>
        <w:t>duas vezes por ano</w:t>
      </w:r>
      <w:r w:rsidR="000045F3" w:rsidRPr="00F738CD">
        <w:rPr>
          <w:sz w:val="24"/>
          <w:szCs w:val="24"/>
        </w:rPr>
        <w:t>,</w:t>
      </w:r>
      <w:r w:rsidR="00573ACC" w:rsidRPr="00F738CD">
        <w:rPr>
          <w:sz w:val="24"/>
          <w:szCs w:val="24"/>
        </w:rPr>
        <w:t xml:space="preserve"> as caixas d'água </w:t>
      </w:r>
      <w:r w:rsidR="007D34D9" w:rsidRPr="00F738CD">
        <w:rPr>
          <w:sz w:val="24"/>
          <w:szCs w:val="24"/>
        </w:rPr>
        <w:t>dos prédios</w:t>
      </w:r>
      <w:r w:rsidR="00A544EB" w:rsidRPr="00F738CD">
        <w:rPr>
          <w:sz w:val="24"/>
          <w:szCs w:val="24"/>
        </w:rPr>
        <w:t>,</w:t>
      </w:r>
      <w:r w:rsidR="00573ACC" w:rsidRPr="00F738CD">
        <w:rPr>
          <w:sz w:val="24"/>
          <w:szCs w:val="24"/>
        </w:rPr>
        <w:t xml:space="preserve"> remover a lama depositada e desinfetá-las.</w:t>
      </w:r>
    </w:p>
    <w:p w:rsidR="00573ACC" w:rsidRPr="009B1958" w:rsidRDefault="00573ACC" w:rsidP="00665BB5">
      <w:pPr>
        <w:pStyle w:val="Corpodetexto2"/>
        <w:numPr>
          <w:ilvl w:val="0"/>
          <w:numId w:val="7"/>
        </w:numPr>
        <w:spacing w:line="360" w:lineRule="auto"/>
        <w:ind w:right="26"/>
      </w:pPr>
      <w:r w:rsidRPr="009B1958">
        <w:t xml:space="preserve">realizar o fornecimento, instalação e substituição de cestos para lixo nos banheiros, </w:t>
      </w:r>
      <w:r w:rsidRPr="009B1958">
        <w:lastRenderedPageBreak/>
        <w:t>suporte para papel toalha, suporte para papel higiênico, suporte para sabonete líquido, suporte para toalha e bolsa nos banheiros de gabinetes, etc. sempre que necessário e nas quantidades que se constatar preciso para atendimento das necessidades do Contratante.</w:t>
      </w:r>
    </w:p>
    <w:p w:rsidR="00573ACC" w:rsidRPr="002053E4" w:rsidRDefault="00573ACC" w:rsidP="002053E4">
      <w:pPr>
        <w:pStyle w:val="Corpodetexto2"/>
        <w:spacing w:line="360" w:lineRule="auto"/>
        <w:ind w:right="26"/>
      </w:pPr>
    </w:p>
    <w:p w:rsidR="00573ACC" w:rsidRPr="002053E4" w:rsidRDefault="00573ACC" w:rsidP="00665BB5">
      <w:pPr>
        <w:pStyle w:val="Corpodetexto2"/>
        <w:numPr>
          <w:ilvl w:val="1"/>
          <w:numId w:val="3"/>
        </w:numPr>
        <w:spacing w:line="360" w:lineRule="auto"/>
        <w:ind w:right="26"/>
        <w:rPr>
          <w:b/>
        </w:rPr>
      </w:pPr>
      <w:r w:rsidRPr="002053E4">
        <w:t xml:space="preserve"> </w:t>
      </w:r>
      <w:r w:rsidRPr="002053E4">
        <w:rPr>
          <w:b/>
        </w:rPr>
        <w:t>ESQUADRIAS EXTERNAS/INTERNAS</w:t>
      </w:r>
    </w:p>
    <w:p w:rsidR="00573ACC" w:rsidRPr="002053E4" w:rsidRDefault="00573ACC" w:rsidP="00665BB5">
      <w:pPr>
        <w:pStyle w:val="Corpodetexto2"/>
        <w:numPr>
          <w:ilvl w:val="2"/>
          <w:numId w:val="3"/>
        </w:numPr>
        <w:spacing w:line="360" w:lineRule="auto"/>
        <w:ind w:right="26"/>
        <w:rPr>
          <w:b/>
        </w:rPr>
      </w:pPr>
      <w:r w:rsidRPr="002053E4">
        <w:rPr>
          <w:b/>
        </w:rPr>
        <w:t>QUINZENALMENTE (uma vez)</w:t>
      </w:r>
    </w:p>
    <w:p w:rsidR="00573ACC" w:rsidRPr="009B1958" w:rsidRDefault="00573ACC" w:rsidP="00665BB5">
      <w:pPr>
        <w:pStyle w:val="PargrafodaLista"/>
        <w:numPr>
          <w:ilvl w:val="0"/>
          <w:numId w:val="8"/>
        </w:numPr>
        <w:tabs>
          <w:tab w:val="left" w:pos="284"/>
          <w:tab w:val="left" w:pos="709"/>
        </w:tabs>
        <w:spacing w:line="360" w:lineRule="auto"/>
        <w:ind w:right="26"/>
        <w:jc w:val="both"/>
        <w:rPr>
          <w:sz w:val="24"/>
        </w:rPr>
      </w:pPr>
      <w:r w:rsidRPr="009B1958">
        <w:rPr>
          <w:sz w:val="24"/>
        </w:rPr>
        <w:t>limpar todos os vidros (face interna/externa), aplicando-lhes produtos antiembaçantes.</w:t>
      </w:r>
    </w:p>
    <w:p w:rsidR="00573ACC" w:rsidRPr="002053E4" w:rsidRDefault="00573ACC" w:rsidP="002053E4">
      <w:pPr>
        <w:spacing w:line="360" w:lineRule="auto"/>
        <w:ind w:right="26"/>
        <w:jc w:val="both"/>
      </w:pPr>
    </w:p>
    <w:p w:rsidR="00573ACC" w:rsidRPr="00F738CD" w:rsidRDefault="00573ACC" w:rsidP="00665BB5">
      <w:pPr>
        <w:pStyle w:val="Corpodetexto2"/>
        <w:numPr>
          <w:ilvl w:val="2"/>
          <w:numId w:val="3"/>
        </w:numPr>
        <w:spacing w:line="360" w:lineRule="auto"/>
        <w:ind w:right="26"/>
        <w:rPr>
          <w:b/>
        </w:rPr>
      </w:pPr>
      <w:r w:rsidRPr="00F738CD">
        <w:rPr>
          <w:b/>
        </w:rPr>
        <w:t>SEMESTRALMENTE (uma vez)</w:t>
      </w:r>
    </w:p>
    <w:p w:rsidR="00573ACC" w:rsidRPr="00F738CD" w:rsidRDefault="00573ACC" w:rsidP="00665BB5">
      <w:pPr>
        <w:pStyle w:val="PargrafodaLista"/>
        <w:numPr>
          <w:ilvl w:val="0"/>
          <w:numId w:val="9"/>
        </w:numPr>
        <w:spacing w:line="360" w:lineRule="auto"/>
        <w:ind w:right="26"/>
        <w:jc w:val="both"/>
        <w:rPr>
          <w:sz w:val="24"/>
          <w:szCs w:val="24"/>
        </w:rPr>
      </w:pPr>
      <w:r w:rsidRPr="00F738CD">
        <w:rPr>
          <w:sz w:val="24"/>
          <w:szCs w:val="24"/>
        </w:rPr>
        <w:t xml:space="preserve"> limpar fachadas envidraçadas (face externa) e esquadrias externas com exposição à situação de risco, em conformidade com as normas de segurança do trabalho, aplicando-lhes produtos </w:t>
      </w:r>
      <w:r w:rsidR="002B1D8E" w:rsidRPr="00F738CD">
        <w:rPr>
          <w:sz w:val="24"/>
          <w:szCs w:val="24"/>
        </w:rPr>
        <w:t>antiembaçantes</w:t>
      </w:r>
      <w:r w:rsidRPr="00F738CD">
        <w:rPr>
          <w:sz w:val="24"/>
          <w:szCs w:val="24"/>
        </w:rPr>
        <w:t>.</w:t>
      </w:r>
    </w:p>
    <w:p w:rsidR="00573ACC" w:rsidRPr="002053E4" w:rsidRDefault="00573ACC" w:rsidP="002053E4">
      <w:pPr>
        <w:spacing w:line="360" w:lineRule="auto"/>
        <w:ind w:right="26"/>
        <w:jc w:val="both"/>
      </w:pPr>
    </w:p>
    <w:p w:rsidR="00573ACC" w:rsidRPr="009B1958" w:rsidRDefault="000134E8" w:rsidP="00665BB5">
      <w:pPr>
        <w:pStyle w:val="PargrafodaLista"/>
        <w:numPr>
          <w:ilvl w:val="1"/>
          <w:numId w:val="3"/>
        </w:numPr>
        <w:spacing w:line="360" w:lineRule="auto"/>
        <w:ind w:right="26"/>
        <w:jc w:val="both"/>
        <w:rPr>
          <w:b/>
          <w:sz w:val="24"/>
        </w:rPr>
      </w:pPr>
      <w:r>
        <w:rPr>
          <w:b/>
          <w:sz w:val="24"/>
        </w:rPr>
        <w:t xml:space="preserve"> </w:t>
      </w:r>
      <w:r w:rsidR="00573ACC" w:rsidRPr="009B1958">
        <w:rPr>
          <w:b/>
          <w:sz w:val="24"/>
        </w:rPr>
        <w:t>ÁREAS EXTERNAS</w:t>
      </w:r>
      <w:r w:rsidR="00BD1EE8">
        <w:rPr>
          <w:b/>
          <w:sz w:val="24"/>
        </w:rPr>
        <w:t xml:space="preserve"> –</w:t>
      </w:r>
      <w:r w:rsidR="00573ACC" w:rsidRPr="009B1958">
        <w:rPr>
          <w:b/>
          <w:sz w:val="24"/>
        </w:rPr>
        <w:t xml:space="preserve"> PISOS PAVIMENTADOS E TERRA</w:t>
      </w:r>
    </w:p>
    <w:p w:rsidR="00573ACC" w:rsidRPr="002053E4" w:rsidRDefault="00573ACC" w:rsidP="00665BB5">
      <w:pPr>
        <w:pStyle w:val="Corpodetexto"/>
        <w:numPr>
          <w:ilvl w:val="2"/>
          <w:numId w:val="3"/>
        </w:numPr>
        <w:spacing w:line="360" w:lineRule="auto"/>
        <w:ind w:right="26"/>
        <w:rPr>
          <w:b/>
        </w:rPr>
      </w:pPr>
      <w:r w:rsidRPr="002053E4">
        <w:rPr>
          <w:b/>
        </w:rPr>
        <w:t>DIARIAMENTE (uma vez</w:t>
      </w:r>
      <w:r w:rsidR="003B2F19">
        <w:rPr>
          <w:b/>
        </w:rPr>
        <w:t>, quando não explicitado</w:t>
      </w:r>
      <w:r w:rsidRPr="002053E4">
        <w:rPr>
          <w:b/>
        </w:rPr>
        <w:t>)</w:t>
      </w:r>
    </w:p>
    <w:p w:rsidR="00573ACC" w:rsidRPr="009B1958" w:rsidRDefault="00573ACC" w:rsidP="00665BB5">
      <w:pPr>
        <w:pStyle w:val="PargrafodaLista"/>
        <w:numPr>
          <w:ilvl w:val="0"/>
          <w:numId w:val="10"/>
        </w:numPr>
        <w:spacing w:line="360" w:lineRule="auto"/>
        <w:ind w:right="26"/>
        <w:jc w:val="both"/>
        <w:rPr>
          <w:sz w:val="24"/>
          <w:szCs w:val="24"/>
        </w:rPr>
      </w:pPr>
      <w:r w:rsidRPr="009B1958">
        <w:rPr>
          <w:sz w:val="24"/>
          <w:szCs w:val="24"/>
        </w:rPr>
        <w:t>remover capachos e tapetes (quando existentes), procedendo a sua limpeza.</w:t>
      </w:r>
    </w:p>
    <w:p w:rsidR="00573ACC" w:rsidRPr="009B1958" w:rsidRDefault="00573ACC" w:rsidP="00665BB5">
      <w:pPr>
        <w:pStyle w:val="PargrafodaLista"/>
        <w:numPr>
          <w:ilvl w:val="0"/>
          <w:numId w:val="10"/>
        </w:numPr>
        <w:spacing w:line="360" w:lineRule="auto"/>
        <w:ind w:right="26"/>
        <w:jc w:val="both"/>
        <w:rPr>
          <w:sz w:val="24"/>
          <w:szCs w:val="24"/>
        </w:rPr>
      </w:pPr>
      <w:r w:rsidRPr="009B1958">
        <w:rPr>
          <w:sz w:val="24"/>
          <w:szCs w:val="24"/>
        </w:rPr>
        <w:t>varrer, passar pano úmido e polir os pisos existentes (vinílicos, de mármore, cerâmicos, de marmorite e emborrachados).</w:t>
      </w:r>
    </w:p>
    <w:p w:rsidR="00573ACC" w:rsidRPr="009B1958" w:rsidRDefault="00573ACC" w:rsidP="00665BB5">
      <w:pPr>
        <w:pStyle w:val="PargrafodaLista"/>
        <w:numPr>
          <w:ilvl w:val="0"/>
          <w:numId w:val="10"/>
        </w:numPr>
        <w:spacing w:line="360" w:lineRule="auto"/>
        <w:ind w:right="26"/>
        <w:jc w:val="both"/>
        <w:rPr>
          <w:sz w:val="24"/>
          <w:szCs w:val="24"/>
        </w:rPr>
      </w:pPr>
      <w:r w:rsidRPr="009B1958">
        <w:rPr>
          <w:sz w:val="24"/>
          <w:szCs w:val="24"/>
        </w:rPr>
        <w:t>varrer as áreas pavimentadas e os jardins.</w:t>
      </w:r>
    </w:p>
    <w:p w:rsidR="00573ACC" w:rsidRPr="009B1958" w:rsidRDefault="00573ACC" w:rsidP="00665BB5">
      <w:pPr>
        <w:pStyle w:val="PargrafodaLista"/>
        <w:numPr>
          <w:ilvl w:val="0"/>
          <w:numId w:val="10"/>
        </w:numPr>
        <w:spacing w:line="360" w:lineRule="auto"/>
        <w:ind w:right="26"/>
        <w:jc w:val="both"/>
        <w:rPr>
          <w:sz w:val="24"/>
          <w:szCs w:val="24"/>
        </w:rPr>
      </w:pPr>
      <w:r w:rsidRPr="009B1958">
        <w:rPr>
          <w:sz w:val="24"/>
          <w:szCs w:val="24"/>
        </w:rPr>
        <w:t>retirar o lixo duas vezes ao dia, acondicionando-o em sacos plásticos de cem litros, removendo-os para local indicado pela Administração.</w:t>
      </w:r>
    </w:p>
    <w:p w:rsidR="00573ACC" w:rsidRPr="009B1958" w:rsidRDefault="00573ACC" w:rsidP="00665BB5">
      <w:pPr>
        <w:pStyle w:val="PargrafodaLista"/>
        <w:numPr>
          <w:ilvl w:val="0"/>
          <w:numId w:val="10"/>
        </w:numPr>
        <w:spacing w:line="360" w:lineRule="auto"/>
        <w:ind w:right="26"/>
        <w:jc w:val="both"/>
        <w:rPr>
          <w:sz w:val="24"/>
          <w:szCs w:val="24"/>
        </w:rPr>
      </w:pPr>
      <w:r w:rsidRPr="009B1958">
        <w:rPr>
          <w:sz w:val="24"/>
          <w:szCs w:val="24"/>
        </w:rPr>
        <w:t>proceder a coleta seletiva do papel para reciclagem, quando couber, nos termos da IN MARE nº 06 de 03 de novembro de 1995.</w:t>
      </w:r>
    </w:p>
    <w:p w:rsidR="00573ACC" w:rsidRPr="009B1958" w:rsidRDefault="00573ACC" w:rsidP="00665BB5">
      <w:pPr>
        <w:pStyle w:val="PargrafodaLista"/>
        <w:numPr>
          <w:ilvl w:val="0"/>
          <w:numId w:val="10"/>
        </w:numPr>
        <w:spacing w:line="360" w:lineRule="auto"/>
        <w:ind w:right="26"/>
        <w:jc w:val="both"/>
        <w:rPr>
          <w:sz w:val="24"/>
          <w:szCs w:val="24"/>
        </w:rPr>
      </w:pPr>
      <w:r w:rsidRPr="009B1958">
        <w:rPr>
          <w:sz w:val="24"/>
          <w:szCs w:val="24"/>
        </w:rPr>
        <w:t>executar demais serviços considerados necessários à frequência diária.</w:t>
      </w:r>
    </w:p>
    <w:p w:rsidR="00573ACC" w:rsidRPr="002053E4" w:rsidRDefault="00573ACC" w:rsidP="002053E4">
      <w:pPr>
        <w:spacing w:line="360" w:lineRule="auto"/>
        <w:ind w:right="26"/>
        <w:jc w:val="both"/>
      </w:pPr>
    </w:p>
    <w:p w:rsidR="00573ACC" w:rsidRPr="009B1958" w:rsidRDefault="00573ACC" w:rsidP="00665BB5">
      <w:pPr>
        <w:pStyle w:val="PargrafodaLista"/>
        <w:numPr>
          <w:ilvl w:val="2"/>
          <w:numId w:val="3"/>
        </w:numPr>
        <w:spacing w:line="360" w:lineRule="auto"/>
        <w:ind w:right="26"/>
        <w:jc w:val="both"/>
        <w:rPr>
          <w:b/>
          <w:sz w:val="24"/>
          <w:szCs w:val="24"/>
        </w:rPr>
      </w:pPr>
      <w:r w:rsidRPr="009B1958">
        <w:rPr>
          <w:b/>
          <w:sz w:val="24"/>
          <w:szCs w:val="24"/>
        </w:rPr>
        <w:t>SEMANALMENTE (uma vez</w:t>
      </w:r>
      <w:r w:rsidR="00B911D9">
        <w:rPr>
          <w:b/>
          <w:sz w:val="24"/>
          <w:szCs w:val="24"/>
        </w:rPr>
        <w:t>, quando não explicitado</w:t>
      </w:r>
      <w:r w:rsidRPr="009B1958">
        <w:rPr>
          <w:b/>
          <w:sz w:val="24"/>
          <w:szCs w:val="24"/>
        </w:rPr>
        <w:t>)</w:t>
      </w:r>
    </w:p>
    <w:p w:rsidR="00573ACC" w:rsidRPr="009B1958" w:rsidRDefault="00573ACC" w:rsidP="00665BB5">
      <w:pPr>
        <w:pStyle w:val="PargrafodaLista"/>
        <w:numPr>
          <w:ilvl w:val="0"/>
          <w:numId w:val="11"/>
        </w:numPr>
        <w:spacing w:line="360" w:lineRule="auto"/>
        <w:ind w:right="26"/>
        <w:jc w:val="both"/>
        <w:rPr>
          <w:sz w:val="24"/>
          <w:szCs w:val="24"/>
        </w:rPr>
      </w:pPr>
      <w:r w:rsidRPr="009B1958">
        <w:rPr>
          <w:sz w:val="24"/>
          <w:szCs w:val="24"/>
        </w:rPr>
        <w:t>limpar e polir todos os metais (torneiras, válvulas, registros, sifões, fechaduras, etc.).</w:t>
      </w:r>
    </w:p>
    <w:p w:rsidR="00573ACC" w:rsidRPr="009B1958" w:rsidRDefault="00573ACC" w:rsidP="00665BB5">
      <w:pPr>
        <w:pStyle w:val="PargrafodaLista"/>
        <w:numPr>
          <w:ilvl w:val="0"/>
          <w:numId w:val="11"/>
        </w:numPr>
        <w:spacing w:line="360" w:lineRule="auto"/>
        <w:ind w:right="26"/>
        <w:jc w:val="both"/>
        <w:rPr>
          <w:sz w:val="24"/>
          <w:szCs w:val="24"/>
        </w:rPr>
      </w:pPr>
      <w:r w:rsidRPr="009B1958">
        <w:rPr>
          <w:sz w:val="24"/>
          <w:szCs w:val="24"/>
        </w:rPr>
        <w:lastRenderedPageBreak/>
        <w:t>lavar os pisos de qualquer material (vinílicos, de mármore, cerâmicos, de marmorite e emborrachados), com detergente, encerar e lustrar.</w:t>
      </w:r>
    </w:p>
    <w:p w:rsidR="00573ACC" w:rsidRPr="009B1958" w:rsidRDefault="00573ACC" w:rsidP="00665BB5">
      <w:pPr>
        <w:pStyle w:val="PargrafodaLista"/>
        <w:numPr>
          <w:ilvl w:val="0"/>
          <w:numId w:val="11"/>
        </w:numPr>
        <w:spacing w:line="360" w:lineRule="auto"/>
        <w:ind w:right="26"/>
        <w:jc w:val="both"/>
        <w:rPr>
          <w:sz w:val="24"/>
          <w:szCs w:val="24"/>
        </w:rPr>
      </w:pPr>
      <w:r w:rsidRPr="009B1958">
        <w:rPr>
          <w:sz w:val="24"/>
          <w:szCs w:val="24"/>
        </w:rPr>
        <w:t>executar demais serviços considerados necessários à frequência semanal.</w:t>
      </w:r>
    </w:p>
    <w:p w:rsidR="00573ACC" w:rsidRPr="002053E4" w:rsidRDefault="00573ACC" w:rsidP="002053E4">
      <w:pPr>
        <w:spacing w:line="360" w:lineRule="auto"/>
        <w:ind w:right="26"/>
        <w:jc w:val="both"/>
      </w:pPr>
    </w:p>
    <w:p w:rsidR="00573ACC" w:rsidRPr="009B1958" w:rsidRDefault="00573ACC" w:rsidP="00665BB5">
      <w:pPr>
        <w:pStyle w:val="PargrafodaLista"/>
        <w:numPr>
          <w:ilvl w:val="2"/>
          <w:numId w:val="3"/>
        </w:numPr>
        <w:spacing w:line="360" w:lineRule="auto"/>
        <w:ind w:right="26"/>
        <w:jc w:val="both"/>
        <w:rPr>
          <w:b/>
          <w:sz w:val="24"/>
          <w:szCs w:val="24"/>
        </w:rPr>
      </w:pPr>
      <w:r w:rsidRPr="009B1958">
        <w:rPr>
          <w:b/>
          <w:sz w:val="24"/>
          <w:szCs w:val="24"/>
        </w:rPr>
        <w:t>MENSALMENTE (uma vez</w:t>
      </w:r>
      <w:r w:rsidR="00155089">
        <w:rPr>
          <w:b/>
          <w:sz w:val="24"/>
          <w:szCs w:val="24"/>
        </w:rPr>
        <w:t>, quando não explicitado</w:t>
      </w:r>
      <w:r w:rsidRPr="009B1958">
        <w:rPr>
          <w:b/>
          <w:sz w:val="24"/>
          <w:szCs w:val="24"/>
        </w:rPr>
        <w:t>)</w:t>
      </w:r>
    </w:p>
    <w:p w:rsidR="00573ACC" w:rsidRPr="009B1958" w:rsidRDefault="00573ACC" w:rsidP="00665BB5">
      <w:pPr>
        <w:pStyle w:val="PargrafodaLista"/>
        <w:numPr>
          <w:ilvl w:val="0"/>
          <w:numId w:val="12"/>
        </w:numPr>
        <w:spacing w:line="360" w:lineRule="auto"/>
        <w:ind w:right="26"/>
        <w:jc w:val="both"/>
        <w:rPr>
          <w:sz w:val="24"/>
          <w:szCs w:val="24"/>
        </w:rPr>
      </w:pPr>
      <w:r w:rsidRPr="009B1958">
        <w:rPr>
          <w:sz w:val="24"/>
          <w:szCs w:val="24"/>
        </w:rPr>
        <w:t>lavar as áreas cobertas destinadas à garagem/estacionamento, quando houver.</w:t>
      </w:r>
    </w:p>
    <w:p w:rsidR="00573ACC" w:rsidRPr="009B1958" w:rsidRDefault="00573ACC" w:rsidP="00665BB5">
      <w:pPr>
        <w:pStyle w:val="PargrafodaLista"/>
        <w:numPr>
          <w:ilvl w:val="0"/>
          <w:numId w:val="12"/>
        </w:numPr>
        <w:spacing w:line="360" w:lineRule="auto"/>
        <w:ind w:right="26"/>
        <w:jc w:val="both"/>
        <w:rPr>
          <w:sz w:val="24"/>
          <w:szCs w:val="24"/>
        </w:rPr>
      </w:pPr>
      <w:r w:rsidRPr="009B1958">
        <w:rPr>
          <w:sz w:val="24"/>
          <w:szCs w:val="24"/>
        </w:rPr>
        <w:t>limpeza das coberturas, quando houver.</w:t>
      </w:r>
    </w:p>
    <w:p w:rsidR="00573ACC" w:rsidRPr="00F738CD" w:rsidRDefault="00911677" w:rsidP="00665BB5">
      <w:pPr>
        <w:pStyle w:val="PargrafodaLista"/>
        <w:numPr>
          <w:ilvl w:val="0"/>
          <w:numId w:val="12"/>
        </w:numPr>
        <w:spacing w:line="360" w:lineRule="auto"/>
        <w:ind w:right="26"/>
        <w:jc w:val="both"/>
        <w:rPr>
          <w:sz w:val="24"/>
          <w:szCs w:val="24"/>
        </w:rPr>
      </w:pPr>
      <w:r w:rsidRPr="00F738CD">
        <w:rPr>
          <w:sz w:val="24"/>
          <w:szCs w:val="24"/>
        </w:rPr>
        <w:t>p</w:t>
      </w:r>
      <w:r w:rsidR="00FC36B9" w:rsidRPr="00F738CD">
        <w:rPr>
          <w:sz w:val="24"/>
          <w:szCs w:val="24"/>
        </w:rPr>
        <w:t>roceder a capina e roçada, retirar de toda área externa, plantas desnecessárias, cortar grama e podar árvores que estejam impedindo a passagem de pessoas e/ou veículos.</w:t>
      </w:r>
    </w:p>
    <w:p w:rsidR="00573ACC" w:rsidRPr="002053E4" w:rsidRDefault="00573ACC" w:rsidP="002053E4">
      <w:pPr>
        <w:spacing w:line="360" w:lineRule="auto"/>
        <w:ind w:right="26"/>
        <w:jc w:val="both"/>
      </w:pPr>
    </w:p>
    <w:p w:rsidR="00573ACC" w:rsidRPr="009B1958" w:rsidRDefault="00573ACC" w:rsidP="00665BB5">
      <w:pPr>
        <w:pStyle w:val="PargrafodaLista"/>
        <w:numPr>
          <w:ilvl w:val="2"/>
          <w:numId w:val="3"/>
        </w:numPr>
        <w:spacing w:line="360" w:lineRule="auto"/>
        <w:ind w:right="26"/>
        <w:jc w:val="both"/>
        <w:rPr>
          <w:b/>
          <w:sz w:val="24"/>
        </w:rPr>
      </w:pPr>
      <w:r w:rsidRPr="009B1958">
        <w:rPr>
          <w:b/>
          <w:sz w:val="24"/>
        </w:rPr>
        <w:t xml:space="preserve">ANUALMENTE (uma </w:t>
      </w:r>
      <w:r w:rsidR="005602DE" w:rsidRPr="009B1958">
        <w:rPr>
          <w:b/>
          <w:sz w:val="24"/>
          <w:szCs w:val="24"/>
        </w:rPr>
        <w:t>vez</w:t>
      </w:r>
      <w:r w:rsidR="005602DE">
        <w:rPr>
          <w:b/>
          <w:sz w:val="24"/>
          <w:szCs w:val="24"/>
        </w:rPr>
        <w:t>, quando não explicitado</w:t>
      </w:r>
      <w:r w:rsidRPr="009B1958">
        <w:rPr>
          <w:b/>
          <w:sz w:val="24"/>
        </w:rPr>
        <w:t>)</w:t>
      </w:r>
    </w:p>
    <w:p w:rsidR="00573ACC" w:rsidRPr="009B1958" w:rsidRDefault="00573ACC" w:rsidP="00665BB5">
      <w:pPr>
        <w:pStyle w:val="PargrafodaLista"/>
        <w:numPr>
          <w:ilvl w:val="0"/>
          <w:numId w:val="13"/>
        </w:numPr>
        <w:spacing w:line="360" w:lineRule="auto"/>
        <w:ind w:right="26"/>
        <w:jc w:val="both"/>
        <w:rPr>
          <w:sz w:val="24"/>
        </w:rPr>
      </w:pPr>
      <w:r w:rsidRPr="009B1958">
        <w:rPr>
          <w:sz w:val="24"/>
        </w:rPr>
        <w:t>efetuar a limpeza das calhas anualmente ou sempre que necessário.</w:t>
      </w:r>
    </w:p>
    <w:p w:rsidR="00573ACC" w:rsidRPr="002053E4" w:rsidRDefault="00573ACC" w:rsidP="002053E4">
      <w:pPr>
        <w:spacing w:line="360" w:lineRule="auto"/>
        <w:ind w:right="26"/>
        <w:jc w:val="both"/>
      </w:pPr>
    </w:p>
    <w:p w:rsidR="00573ACC" w:rsidRPr="002053E4" w:rsidRDefault="00573ACC" w:rsidP="00665BB5">
      <w:pPr>
        <w:pStyle w:val="Corpodetexto"/>
        <w:numPr>
          <w:ilvl w:val="0"/>
          <w:numId w:val="3"/>
        </w:numPr>
        <w:spacing w:line="360" w:lineRule="auto"/>
        <w:ind w:right="26"/>
        <w:rPr>
          <w:b/>
        </w:rPr>
      </w:pPr>
      <w:r w:rsidRPr="002053E4">
        <w:rPr>
          <w:b/>
        </w:rPr>
        <w:t>DEFINIÇÃO DE SANEANTES DOMISSANITÁRIOS</w:t>
      </w:r>
    </w:p>
    <w:p w:rsidR="00573ACC" w:rsidRPr="009B1958" w:rsidRDefault="00573ACC" w:rsidP="00665BB5">
      <w:pPr>
        <w:pStyle w:val="PargrafodaLista"/>
        <w:numPr>
          <w:ilvl w:val="1"/>
          <w:numId w:val="3"/>
        </w:numPr>
        <w:suppressAutoHyphens w:val="0"/>
        <w:spacing w:before="240" w:after="120" w:line="360" w:lineRule="auto"/>
        <w:ind w:left="703" w:right="28" w:hanging="703"/>
        <w:contextualSpacing/>
        <w:jc w:val="both"/>
        <w:rPr>
          <w:sz w:val="24"/>
          <w:szCs w:val="24"/>
        </w:rPr>
      </w:pPr>
      <w:r w:rsidRPr="009B1958">
        <w:rPr>
          <w:sz w:val="24"/>
          <w:szCs w:val="24"/>
        </w:rPr>
        <w:t>São substâncias ou materiais destinados a higienização, desinfecção domiciliar, em ambientes coletivos e/ou públicos, em lugares comuns e no tratamento da água, compreendendo:</w:t>
      </w:r>
    </w:p>
    <w:p w:rsidR="00573ACC" w:rsidRPr="002053E4" w:rsidRDefault="00573ACC" w:rsidP="00665BB5">
      <w:pPr>
        <w:pStyle w:val="PargrafodaLista"/>
        <w:numPr>
          <w:ilvl w:val="1"/>
          <w:numId w:val="3"/>
        </w:numPr>
        <w:suppressAutoHyphens w:val="0"/>
        <w:spacing w:before="240" w:after="120" w:line="360" w:lineRule="auto"/>
        <w:ind w:left="703" w:right="28" w:hanging="703"/>
        <w:contextualSpacing/>
        <w:jc w:val="both"/>
        <w:rPr>
          <w:sz w:val="24"/>
          <w:szCs w:val="24"/>
        </w:rPr>
      </w:pPr>
      <w:r w:rsidRPr="002053E4">
        <w:rPr>
          <w:sz w:val="24"/>
          <w:szCs w:val="24"/>
        </w:rPr>
        <w:t>Desinfetantes: destinados a destruir, indiscriminada ou seletivamente, microorganismos, quando aplicados em objetos inanimados ou ambientes.</w:t>
      </w:r>
    </w:p>
    <w:p w:rsidR="00573ACC" w:rsidRPr="002053E4" w:rsidRDefault="00573ACC" w:rsidP="00665BB5">
      <w:pPr>
        <w:pStyle w:val="PargrafodaLista"/>
        <w:numPr>
          <w:ilvl w:val="1"/>
          <w:numId w:val="3"/>
        </w:numPr>
        <w:suppressAutoHyphens w:val="0"/>
        <w:spacing w:before="240" w:after="120" w:line="360" w:lineRule="auto"/>
        <w:ind w:left="703" w:right="28" w:hanging="703"/>
        <w:contextualSpacing/>
        <w:jc w:val="both"/>
        <w:rPr>
          <w:sz w:val="24"/>
          <w:szCs w:val="24"/>
        </w:rPr>
      </w:pPr>
      <w:r w:rsidRPr="002053E4">
        <w:rPr>
          <w:sz w:val="24"/>
          <w:szCs w:val="24"/>
        </w:rPr>
        <w:t>Detergentes: destinados a dissolver gorduras e a higiene de recipientes e vasilhas e a aplicações de uso doméstico.</w:t>
      </w:r>
    </w:p>
    <w:p w:rsidR="00573ACC" w:rsidRPr="002053E4" w:rsidRDefault="00573ACC" w:rsidP="00665BB5">
      <w:pPr>
        <w:pStyle w:val="PargrafodaLista"/>
        <w:numPr>
          <w:ilvl w:val="1"/>
          <w:numId w:val="3"/>
        </w:numPr>
        <w:suppressAutoHyphens w:val="0"/>
        <w:spacing w:before="240" w:after="120" w:line="360" w:lineRule="auto"/>
        <w:ind w:left="703" w:right="28" w:hanging="703"/>
        <w:contextualSpacing/>
        <w:jc w:val="both"/>
        <w:rPr>
          <w:sz w:val="24"/>
          <w:szCs w:val="24"/>
        </w:rPr>
      </w:pPr>
      <w:r w:rsidRPr="002053E4">
        <w:rPr>
          <w:sz w:val="24"/>
          <w:szCs w:val="24"/>
        </w:rPr>
        <w:t>Material de higiene: papel toalha, papel higiênico em folha dupla, sabonete líquido concentrado.</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São equiparados aos produtos domissanitários os detergentes e desinfetantes e respectivos congêneres, destinados a aplicação em objetos inanimados e em ambientes, ficando sujeitos às mesmas exigências e condições relacionadas ao registro, industrialização, entrega ao consumo e fiscalização.</w:t>
      </w:r>
    </w:p>
    <w:p w:rsidR="00573ACC" w:rsidRPr="002053E4" w:rsidRDefault="00573ACC" w:rsidP="002053E4">
      <w:pPr>
        <w:spacing w:line="360" w:lineRule="auto"/>
        <w:ind w:right="26"/>
        <w:jc w:val="both"/>
      </w:pPr>
    </w:p>
    <w:p w:rsidR="00573ACC" w:rsidRPr="009B1958" w:rsidRDefault="00573ACC" w:rsidP="00665BB5">
      <w:pPr>
        <w:pStyle w:val="PargrafodaLista"/>
        <w:numPr>
          <w:ilvl w:val="0"/>
          <w:numId w:val="3"/>
        </w:numPr>
        <w:spacing w:line="360" w:lineRule="auto"/>
        <w:ind w:right="26"/>
        <w:jc w:val="both"/>
        <w:rPr>
          <w:b/>
          <w:sz w:val="24"/>
        </w:rPr>
      </w:pPr>
      <w:r w:rsidRPr="009B1958">
        <w:rPr>
          <w:b/>
          <w:sz w:val="24"/>
        </w:rPr>
        <w:lastRenderedPageBreak/>
        <w:t xml:space="preserve">RESPONSABILIDADES DA EMPRESA CONTRATADA REFERENTE AOS SERVIÇOS DE LIMPEZA E CONSERVAÇÃO PREDIAL. </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 xml:space="preserve">Além das demais obrigações constantes em legislação pertinente, </w:t>
      </w:r>
      <w:r w:rsidRPr="009B1958">
        <w:rPr>
          <w:sz w:val="24"/>
          <w:szCs w:val="24"/>
        </w:rPr>
        <w:t>a contratada</w:t>
      </w:r>
      <w:r w:rsidRPr="002053E4">
        <w:rPr>
          <w:sz w:val="24"/>
          <w:szCs w:val="24"/>
        </w:rPr>
        <w:t>, obriga-se a executar os serviços, com alocação dos empregados necessários ao perfeito cumprimento das cláusulas contratuais, além de fornecer os materiais e equipamentos, ferramentas e utensílios necessários, na qualidade e quantidade especificadas no Termo de Referência e em sua proposta.</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Reparar, corrigir, remover, reconstruir ou substituir, às suas expensas, no total ou em parte, no prazo máximo de 48 (quarenta e oito) horas, os serviços efetuados em que se verificarem vícios, defeitos ou incorreções resultantes da execução ou dos materiais empregados, a critério da Administração.</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Manter o empregado nos horários predeterminados pela Administração.</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Arcar com a responsabilidade civil por todos e quaisquer danos materiais e morais causados pela ação ou omissão de seus empregados, trabalhadores, prepostos ou representantes, dolosa ou culposamente, à União ou a terceiros.</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Disponibilizar à Contratante os empregados habilitados, devidamente uniformizados e identificados por meio de crachá, além de provê-los com os Equipamentos de Proteção Individual - EPI, quando for o caso.</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Apresentar à Contratante, quando do início das atividades , relação nominal constando nome, endereço residencial e telefone dos empregados colocados à disposição da Administração, bem como as respectivas Carteiras de Trabalho e Previdência Social- CTPS, devidamente preenchidas e assinadas, para fins de conferência.</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Responder por eventuais prejuízos decorrentes do descumprimento da obrigação constante do item anterior.</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Responsabilizar-se por todas as obrigações trabalhistas, sociais, previdenciárias, tributárias e as demais previstas na legislação específica, cuja inadimplência não transfere responsabilidade à Administração.</w:t>
      </w:r>
    </w:p>
    <w:p w:rsidR="00573ACC" w:rsidRPr="002053E4" w:rsidRDefault="009B1958" w:rsidP="00665BB5">
      <w:pPr>
        <w:pStyle w:val="PargrafodaLista"/>
        <w:numPr>
          <w:ilvl w:val="1"/>
          <w:numId w:val="3"/>
        </w:numPr>
        <w:suppressAutoHyphens w:val="0"/>
        <w:spacing w:before="240" w:after="120" w:line="360" w:lineRule="auto"/>
        <w:ind w:left="703" w:right="26" w:hanging="703"/>
        <w:contextualSpacing/>
        <w:jc w:val="both"/>
        <w:rPr>
          <w:sz w:val="24"/>
          <w:szCs w:val="24"/>
        </w:rPr>
      </w:pPr>
      <w:r>
        <w:rPr>
          <w:sz w:val="24"/>
          <w:szCs w:val="24"/>
        </w:rPr>
        <w:t>N</w:t>
      </w:r>
      <w:r w:rsidR="00573ACC" w:rsidRPr="002053E4">
        <w:rPr>
          <w:sz w:val="24"/>
          <w:szCs w:val="24"/>
        </w:rPr>
        <w:t>ão permitir que o empregado designado para trabalhar em um turno preste seus serviços no turno imediatamente subsequente.</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lastRenderedPageBreak/>
        <w:t xml:space="preserve">Não permitir que seus empregados realizem horas extraordinárias fora da jornada normal de trabalho, em finais de semana ou em dias feriados, exceto quando devidamente determinado pela autoridade do órgão para o qual o trabalho seja prestado e desde que observado o limite da legislação trabalhista. </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Atender de imediato às solicitações da Contratante quanto à substituição dos empregados alocados, nos casos em que ficar constatado descumprimento das obrigações relativas à execução do serviço, conforme descrito no Termo de Referência.</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Instruir seus empregados quanto à necessidade de acatar as orientações da Administração, inclusive quanto ao cumprimento das Normas Internas.</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Instruir seus empregados a respeito das atividades a serem desempenhadas, alertando-os a não executar atividades que não estejam abrangidas pelo contrato, devendo a Contratada relatar à Administração, por meio documental, quaisquer ocorrências neste sentido.</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Fornecer mensalmente, ou sempre que solicitados pela Contratante, os comprovantes do cumprimento das obrigações previdenciárias, do Fundo de Garantia do Tempo de Serviço - FGTS, e do pagamento dos salários e benefícios dos empregados colocados à disposição da Contratante.</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Manter durante toda a vigência do contrato, em compatibilidade com as obrigações assumidas, todas as condições de habilitação e qualificação exigidas na licitação.</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Não transferir a terceiros, por qualquer forma, nem mesmo parcialmente, as obrigações assumidas, nem subcontratar qualquer das prestações a que está obrigada, exceto nas condições autorizadas no Termo de Referência ou na minuta de contrato.</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ao objeto da licitação, exceto quando ocorrer algum dos eventos arrolados nos incisos do § 1º do art. 57 da Lei nº 8.666, de 1993.</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lastRenderedPageBreak/>
        <w:t>Selecionar e preparar rigorosamente os empregados que irão prestar os serviços, encaminhando elementos portadores de atestados de boa conduta, sem antecedentes criminais e demais referências, tendo funções profissionais legalmente registradas em suas carteiras de trabalho.</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Responsabilizar-se por toda e qualquer providência que diga respeito à segurança do trabalho de seus empregados, inclusive quanto à exigência do uso e ao fornecimento dos equipamentos de proteção individuais e coletivos (botas, luvas, capacetes etc.), de acordo com o Ministério do Trabalho e o Sindicato de Classe.</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Para o bom desempenho dos serviços de serventes, a empresa contratada se obriga a fornecer qualquer outro equipamento de uso para proteção pessoal a seus funcionários, mesmo que não estejam elencados neste termo de referência, comprovada a sua necessidade.</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Comunicar ao fiscal do contrato, por escrito, quaisquer irregularidades, falhas ou quaisquer fatos relevantes encontrados na execução dos serviços, para serem analisados, alterados, suprimidos ou corrigidos, se for o caso.</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Responsabilizar-se pelo controle da assiduidade e pontualidade de seus empregados e apresentar ao fiscal do contrato relatórios mensais de frequência, abatendo faltas e atrasos por ocasião da elaboração da fatura, substituindo o empregado faltante.</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Manter disciplina nos locais de serviços, afastando no prazo máximo de 24 (vinte quatro) horas, após o pedido da contratante, qualquer funcionário considerado com conduta inconveniente pela administração.</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Fornecer mensalmente à contratante cópia da folha de pagamento do mês anterior ao da despesa, bem como os comprovantes do recolhimento dos encargos sociais incidentes, bem como a folha de pagamento do mês de prestação do serviço.</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 xml:space="preserve">Não se valer do contrato celebrado para assumir obrigações perante terceiros, dando-o como garantia, nem utilizar os direitos de crédito a serem auferidos em função dos serviços prestados, em quaisquer operações de desconto bancário, sem prévia autorização da SR/DPF/RJ. </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Comunicar à contratante, de forma detalhada, toda e qualquer ocorrência de acidentes verificada no curso da execução contratual.</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lastRenderedPageBreak/>
        <w:t xml:space="preserve">Implantar de forma adequada a planificação, execução e supervisão permanente dos serviços de forma a obter uma operação correta e eficaz, realizando os serviços de forma meticulosa e constante de acordo com as exigências da contratante, </w:t>
      </w:r>
    </w:p>
    <w:p w:rsidR="00573ACC" w:rsidRPr="009B1958"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A</w:t>
      </w:r>
      <w:r w:rsidRPr="009B1958">
        <w:rPr>
          <w:sz w:val="24"/>
          <w:szCs w:val="24"/>
        </w:rPr>
        <w:t>presentar à Contratante, quando do início das atividades e, sempre que houver, alocação de novo empregado na execução do contrato, relação contendo nome completo, cargo ou atividade exercida, órgão e local de exercício dos empregados alocados, para fins de divulgação na internet, nos termos do artigo 78, §§ 7° e 4°, da Lei n° 12.017, de 2009 (Lei de Diretrizes Orçamentárias para 2010).</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9B1958">
        <w:rPr>
          <w:sz w:val="24"/>
          <w:szCs w:val="24"/>
        </w:rPr>
        <w:t>E</w:t>
      </w:r>
      <w:r w:rsidRPr="002053E4">
        <w:rPr>
          <w:sz w:val="24"/>
          <w:szCs w:val="24"/>
        </w:rPr>
        <w:t>fetuar o pagamento dos salários dos empregados alocados na execução contratual mediante depósito bancário na conta do trabalhador, de modo a possibilitar a conferência do pagamento por parte da Administração.</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 xml:space="preserve"> Fornecer </w:t>
      </w:r>
      <w:r w:rsidR="003E3579" w:rsidRPr="009B1958">
        <w:rPr>
          <w:sz w:val="24"/>
          <w:szCs w:val="24"/>
        </w:rPr>
        <w:t>os meios necessários</w:t>
      </w:r>
      <w:r w:rsidRPr="002053E4">
        <w:rPr>
          <w:sz w:val="24"/>
          <w:szCs w:val="24"/>
        </w:rPr>
        <w:t xml:space="preserve"> para o encarregado elaborar os documentos necessários</w:t>
      </w:r>
      <w:r w:rsidR="00280354" w:rsidRPr="002053E4">
        <w:rPr>
          <w:sz w:val="24"/>
          <w:szCs w:val="24"/>
        </w:rPr>
        <w:t xml:space="preserve"> à</w:t>
      </w:r>
      <w:r w:rsidRPr="002053E4">
        <w:rPr>
          <w:sz w:val="24"/>
          <w:szCs w:val="24"/>
        </w:rPr>
        <w:t xml:space="preserve"> fiscalização.</w:t>
      </w:r>
    </w:p>
    <w:p w:rsidR="00573ACC" w:rsidRPr="002053E4" w:rsidRDefault="009B1958" w:rsidP="00665BB5">
      <w:pPr>
        <w:pStyle w:val="PargrafodaLista"/>
        <w:numPr>
          <w:ilvl w:val="1"/>
          <w:numId w:val="3"/>
        </w:numPr>
        <w:suppressAutoHyphens w:val="0"/>
        <w:spacing w:before="240" w:after="120" w:line="360" w:lineRule="auto"/>
        <w:ind w:left="703" w:right="26" w:hanging="703"/>
        <w:contextualSpacing/>
        <w:jc w:val="both"/>
        <w:rPr>
          <w:sz w:val="24"/>
          <w:szCs w:val="24"/>
        </w:rPr>
      </w:pPr>
      <w:r>
        <w:rPr>
          <w:sz w:val="24"/>
          <w:szCs w:val="24"/>
        </w:rPr>
        <w:t>Ser</w:t>
      </w:r>
      <w:r w:rsidR="00573ACC" w:rsidRPr="002053E4">
        <w:rPr>
          <w:sz w:val="24"/>
          <w:szCs w:val="24"/>
        </w:rPr>
        <w:t xml:space="preserve">viços de rádio ou de celular para comunicação imediata e que tenha abrangência estadual a </w:t>
      </w:r>
      <w:r w:rsidR="0075324D" w:rsidRPr="002053E4">
        <w:rPr>
          <w:sz w:val="24"/>
          <w:szCs w:val="24"/>
        </w:rPr>
        <w:t>expensas</w:t>
      </w:r>
      <w:r w:rsidR="00573ACC" w:rsidRPr="002053E4">
        <w:rPr>
          <w:sz w:val="24"/>
          <w:szCs w:val="24"/>
        </w:rPr>
        <w:t xml:space="preserve"> da empresa.</w:t>
      </w:r>
    </w:p>
    <w:p w:rsidR="00573ACC" w:rsidRPr="002053E4" w:rsidRDefault="00573ACC" w:rsidP="002053E4">
      <w:pPr>
        <w:pStyle w:val="PargrafodaLista"/>
        <w:spacing w:line="360" w:lineRule="auto"/>
        <w:ind w:left="851" w:right="26" w:hanging="851"/>
        <w:jc w:val="both"/>
        <w:rPr>
          <w:sz w:val="24"/>
          <w:szCs w:val="24"/>
        </w:rPr>
      </w:pPr>
    </w:p>
    <w:p w:rsidR="00573ACC" w:rsidRPr="009B1958" w:rsidRDefault="00573ACC" w:rsidP="00665BB5">
      <w:pPr>
        <w:pStyle w:val="PargrafodaLista"/>
        <w:numPr>
          <w:ilvl w:val="0"/>
          <w:numId w:val="3"/>
        </w:numPr>
        <w:spacing w:line="360" w:lineRule="auto"/>
        <w:ind w:right="26"/>
        <w:jc w:val="both"/>
        <w:rPr>
          <w:b/>
          <w:sz w:val="24"/>
        </w:rPr>
      </w:pPr>
      <w:r w:rsidRPr="009B1958">
        <w:rPr>
          <w:b/>
          <w:sz w:val="24"/>
        </w:rPr>
        <w:t>OBRIGAÇÕES E RESPONSABILIDADES ESPECÍFICAS DA CONTRATADA – BOAS PRÁTICAS AMBIENTAIS</w:t>
      </w:r>
      <w:r w:rsidR="00E123DB">
        <w:rPr>
          <w:b/>
          <w:sz w:val="24"/>
        </w:rPr>
        <w:t xml:space="preserve"> –</w:t>
      </w:r>
      <w:r w:rsidRPr="009B1958">
        <w:rPr>
          <w:b/>
          <w:sz w:val="24"/>
        </w:rPr>
        <w:t xml:space="preserve"> SERVIÇOS DE LIMPEZA E CONSERVAÇÃO PREDIAL.  </w:t>
      </w:r>
    </w:p>
    <w:p w:rsidR="00573ACC" w:rsidRPr="002053E4" w:rsidRDefault="00573ACC" w:rsidP="002053E4">
      <w:pPr>
        <w:spacing w:line="360" w:lineRule="auto"/>
        <w:ind w:right="26"/>
        <w:jc w:val="both"/>
      </w:pP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As boas práticas de otimização de recursos, redução de desperdícios e menor poluição se pautam em alguns pressupostos e exigências, que deverão ser observados pela CONTRATADA, que deverá:</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Elaborar e manter um programa interno de treinamento de seus empregados para redução dos consumos de energia elétrica e de água e redução de produção de resíduos sólidos, observadas as normas ambientais vigentes.</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Entregar formulário de ocorrências, por meio de seu encarregado, quando houver, para manutenção constante das instalações.</w:t>
      </w:r>
    </w:p>
    <w:p w:rsidR="00906609"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Exemplos de ocorrências mais comuns e que devem ser apontadas são:</w:t>
      </w:r>
    </w:p>
    <w:p w:rsidR="00573ACC" w:rsidRPr="009B1958" w:rsidRDefault="00573ACC" w:rsidP="00665BB5">
      <w:pPr>
        <w:pStyle w:val="PargrafodaLista"/>
        <w:numPr>
          <w:ilvl w:val="0"/>
          <w:numId w:val="14"/>
        </w:numPr>
        <w:suppressAutoHyphens w:val="0"/>
        <w:spacing w:before="240" w:after="120" w:line="360" w:lineRule="auto"/>
        <w:ind w:right="26"/>
        <w:contextualSpacing/>
        <w:jc w:val="both"/>
        <w:rPr>
          <w:sz w:val="24"/>
        </w:rPr>
      </w:pPr>
      <w:r w:rsidRPr="009B1958">
        <w:rPr>
          <w:sz w:val="24"/>
        </w:rPr>
        <w:lastRenderedPageBreak/>
        <w:t>Vazamentos na torneira ou no sifão do lavatório e chuveiros,</w:t>
      </w:r>
      <w:r w:rsidR="00906609" w:rsidRPr="009B1958">
        <w:rPr>
          <w:sz w:val="24"/>
        </w:rPr>
        <w:t xml:space="preserve"> s</w:t>
      </w:r>
      <w:r w:rsidRPr="009B1958">
        <w:rPr>
          <w:sz w:val="24"/>
        </w:rPr>
        <w:t>aboneteiras e toalheiros quebrados.</w:t>
      </w:r>
    </w:p>
    <w:p w:rsidR="00573ACC" w:rsidRPr="009B1958" w:rsidRDefault="00573ACC" w:rsidP="00665BB5">
      <w:pPr>
        <w:pStyle w:val="PargrafodaLista"/>
        <w:numPr>
          <w:ilvl w:val="0"/>
          <w:numId w:val="14"/>
        </w:numPr>
        <w:suppressAutoHyphens w:val="0"/>
        <w:spacing w:before="240" w:after="120" w:line="360" w:lineRule="auto"/>
        <w:ind w:right="26"/>
        <w:contextualSpacing/>
        <w:jc w:val="both"/>
        <w:rPr>
          <w:sz w:val="24"/>
        </w:rPr>
      </w:pPr>
      <w:r w:rsidRPr="009B1958">
        <w:rPr>
          <w:sz w:val="24"/>
        </w:rPr>
        <w:t>Lâmpadas queimadas ou piscando.</w:t>
      </w:r>
    </w:p>
    <w:p w:rsidR="00573ACC" w:rsidRPr="009B1958" w:rsidRDefault="00573ACC" w:rsidP="00665BB5">
      <w:pPr>
        <w:pStyle w:val="PargrafodaLista"/>
        <w:numPr>
          <w:ilvl w:val="0"/>
          <w:numId w:val="14"/>
        </w:numPr>
        <w:suppressAutoHyphens w:val="0"/>
        <w:spacing w:before="240" w:after="120" w:line="360" w:lineRule="auto"/>
        <w:ind w:right="26"/>
        <w:contextualSpacing/>
        <w:jc w:val="both"/>
        <w:rPr>
          <w:sz w:val="24"/>
        </w:rPr>
      </w:pPr>
      <w:r w:rsidRPr="009B1958">
        <w:rPr>
          <w:sz w:val="24"/>
        </w:rPr>
        <w:t>Tomadas e espelhos soltos.</w:t>
      </w:r>
    </w:p>
    <w:p w:rsidR="00573ACC" w:rsidRPr="009B1958" w:rsidRDefault="00573ACC" w:rsidP="00665BB5">
      <w:pPr>
        <w:pStyle w:val="PargrafodaLista"/>
        <w:numPr>
          <w:ilvl w:val="0"/>
          <w:numId w:val="14"/>
        </w:numPr>
        <w:suppressAutoHyphens w:val="0"/>
        <w:spacing w:before="240" w:after="120" w:line="360" w:lineRule="auto"/>
        <w:ind w:right="26"/>
        <w:contextualSpacing/>
        <w:jc w:val="both"/>
        <w:rPr>
          <w:sz w:val="24"/>
        </w:rPr>
      </w:pPr>
      <w:r w:rsidRPr="009B1958">
        <w:rPr>
          <w:sz w:val="24"/>
        </w:rPr>
        <w:t>Fios desencapados.</w:t>
      </w:r>
    </w:p>
    <w:p w:rsidR="00573ACC" w:rsidRPr="009B1958" w:rsidRDefault="00573ACC" w:rsidP="00665BB5">
      <w:pPr>
        <w:pStyle w:val="PargrafodaLista"/>
        <w:numPr>
          <w:ilvl w:val="0"/>
          <w:numId w:val="14"/>
        </w:numPr>
        <w:suppressAutoHyphens w:val="0"/>
        <w:spacing w:before="240" w:after="120" w:line="360" w:lineRule="auto"/>
        <w:ind w:right="26"/>
        <w:contextualSpacing/>
        <w:jc w:val="both"/>
        <w:rPr>
          <w:sz w:val="24"/>
        </w:rPr>
      </w:pPr>
      <w:r w:rsidRPr="009B1958">
        <w:rPr>
          <w:sz w:val="24"/>
        </w:rPr>
        <w:t>Janelas, fechaduras ou vidros quebrados.</w:t>
      </w:r>
    </w:p>
    <w:p w:rsidR="00573ACC" w:rsidRPr="009B1958" w:rsidRDefault="00573ACC" w:rsidP="00665BB5">
      <w:pPr>
        <w:pStyle w:val="PargrafodaLista"/>
        <w:numPr>
          <w:ilvl w:val="0"/>
          <w:numId w:val="14"/>
        </w:numPr>
        <w:suppressAutoHyphens w:val="0"/>
        <w:spacing w:before="240" w:after="120" w:line="360" w:lineRule="auto"/>
        <w:ind w:right="26"/>
        <w:contextualSpacing/>
        <w:jc w:val="both"/>
        <w:rPr>
          <w:sz w:val="24"/>
        </w:rPr>
      </w:pPr>
      <w:r w:rsidRPr="009B1958">
        <w:rPr>
          <w:sz w:val="24"/>
        </w:rPr>
        <w:t xml:space="preserve">Carpete solto, </w:t>
      </w:r>
      <w:proofErr w:type="spellStart"/>
      <w:r w:rsidRPr="009B1958">
        <w:rPr>
          <w:sz w:val="24"/>
        </w:rPr>
        <w:t>paviflex</w:t>
      </w:r>
      <w:proofErr w:type="spellEnd"/>
      <w:r w:rsidRPr="009B1958">
        <w:rPr>
          <w:sz w:val="24"/>
        </w:rPr>
        <w:t xml:space="preserve"> solto (se houver), entre outras.</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A contratada deverá fazer uso racional de água, adotando medidas para evitar o desperdício de água tratada e mantendo critérios especiais e privilegiados para aquisição e uso de equipamentos e complementos que promovam a redução do consumo.</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A contratada deverá fazer uso racional de energia elétrica e manter critérios especiais e privilegiados para aquisição de produtos e equipamentos que apresentem eficiência energética e redução de consumo.</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Comunicar à contratante sobre equipamentos com mau funcionamento ou danificados, tais como lâmpadas queimadas ou piscando, zumbido excessivo em reatores de luminárias, mau funcionamento de instalações, entre outras.</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Sugerir, à contratante, locais e medidas que tenham possibilidade de redução do consumo de energia, tais como: desligamento de sistemas de iluminação, instalação de interruptores, instalação de sensores de presença, rebaixamento de luminárias etc.</w:t>
      </w:r>
    </w:p>
    <w:p w:rsidR="00573ACC" w:rsidRPr="009B1958" w:rsidRDefault="00573ACC" w:rsidP="00665BB5">
      <w:pPr>
        <w:pStyle w:val="PargrafodaLista"/>
        <w:numPr>
          <w:ilvl w:val="0"/>
          <w:numId w:val="15"/>
        </w:numPr>
        <w:suppressAutoHyphens w:val="0"/>
        <w:spacing w:before="240" w:after="120" w:line="360" w:lineRule="auto"/>
        <w:ind w:right="26"/>
        <w:contextualSpacing/>
        <w:jc w:val="both"/>
        <w:rPr>
          <w:sz w:val="24"/>
          <w:szCs w:val="24"/>
        </w:rPr>
      </w:pPr>
      <w:r w:rsidRPr="009B1958">
        <w:rPr>
          <w:sz w:val="24"/>
          <w:szCs w:val="24"/>
        </w:rPr>
        <w:t>A contratante poderá acatar ou não as sugestões da contratada, observando sempre as normas de segurança.</w:t>
      </w:r>
    </w:p>
    <w:p w:rsidR="00573ACC" w:rsidRPr="009B1958" w:rsidRDefault="00573ACC" w:rsidP="00665BB5">
      <w:pPr>
        <w:pStyle w:val="PargrafodaLista"/>
        <w:numPr>
          <w:ilvl w:val="0"/>
          <w:numId w:val="15"/>
        </w:numPr>
        <w:suppressAutoHyphens w:val="0"/>
        <w:spacing w:before="240" w:after="120" w:line="360" w:lineRule="auto"/>
        <w:ind w:right="26"/>
        <w:contextualSpacing/>
        <w:jc w:val="both"/>
        <w:rPr>
          <w:sz w:val="24"/>
          <w:szCs w:val="24"/>
        </w:rPr>
      </w:pPr>
      <w:r w:rsidRPr="009B1958">
        <w:rPr>
          <w:sz w:val="24"/>
          <w:szCs w:val="24"/>
        </w:rPr>
        <w:t>Ao remover o pó de cortinas ou persianas, deverá verificar se estas não se encontram impedindo a saída do ar condicionado ou aparelho equivalente.</w:t>
      </w:r>
    </w:p>
    <w:p w:rsidR="00573ACC" w:rsidRPr="009B1958" w:rsidRDefault="00573ACC" w:rsidP="00665BB5">
      <w:pPr>
        <w:pStyle w:val="PargrafodaLista"/>
        <w:numPr>
          <w:ilvl w:val="0"/>
          <w:numId w:val="15"/>
        </w:numPr>
        <w:suppressAutoHyphens w:val="0"/>
        <w:spacing w:before="240" w:after="120" w:line="360" w:lineRule="auto"/>
        <w:ind w:right="26"/>
        <w:contextualSpacing/>
        <w:jc w:val="both"/>
        <w:rPr>
          <w:sz w:val="24"/>
          <w:szCs w:val="24"/>
        </w:rPr>
      </w:pPr>
      <w:r w:rsidRPr="009B1958">
        <w:rPr>
          <w:sz w:val="24"/>
          <w:szCs w:val="24"/>
        </w:rPr>
        <w:t>Verificar se existem vazamentos de vapor ou de ar nos equipamentos de limpeza, nos sistema de proteção elétrica e as condições de segurança de extensões elétricas utilizadas em aspiradores de pó, enceradeiras, etc.</w:t>
      </w:r>
    </w:p>
    <w:p w:rsidR="00573ACC" w:rsidRPr="009B1958" w:rsidRDefault="00573ACC" w:rsidP="00665BB5">
      <w:pPr>
        <w:pStyle w:val="PargrafodaLista"/>
        <w:numPr>
          <w:ilvl w:val="0"/>
          <w:numId w:val="15"/>
        </w:numPr>
        <w:suppressAutoHyphens w:val="0"/>
        <w:spacing w:before="240" w:after="120" w:line="360" w:lineRule="auto"/>
        <w:ind w:right="26"/>
        <w:contextualSpacing/>
        <w:jc w:val="both"/>
        <w:rPr>
          <w:sz w:val="24"/>
          <w:szCs w:val="24"/>
        </w:rPr>
      </w:pPr>
      <w:r w:rsidRPr="009B1958">
        <w:rPr>
          <w:sz w:val="24"/>
          <w:szCs w:val="24"/>
        </w:rPr>
        <w:t>Realizar verificações e, se for o caso, manutenções periódicas nos seus aparelhos elétricos, extensões, filtros, recipientes dos aspiradores de pó e nas escovas das enceradeiras.</w:t>
      </w:r>
    </w:p>
    <w:p w:rsidR="00573ACC" w:rsidRPr="009B1958" w:rsidRDefault="00573ACC" w:rsidP="00665BB5">
      <w:pPr>
        <w:pStyle w:val="PargrafodaLista"/>
        <w:numPr>
          <w:ilvl w:val="0"/>
          <w:numId w:val="15"/>
        </w:numPr>
        <w:suppressAutoHyphens w:val="0"/>
        <w:spacing w:before="240" w:after="120" w:line="360" w:lineRule="auto"/>
        <w:ind w:right="26"/>
        <w:contextualSpacing/>
        <w:jc w:val="both"/>
        <w:rPr>
          <w:sz w:val="24"/>
          <w:szCs w:val="24"/>
        </w:rPr>
      </w:pPr>
      <w:r w:rsidRPr="009B1958">
        <w:rPr>
          <w:sz w:val="24"/>
          <w:szCs w:val="24"/>
        </w:rPr>
        <w:lastRenderedPageBreak/>
        <w:t>Evitar ao máximo o uso de extensões elétricas.</w:t>
      </w:r>
    </w:p>
    <w:p w:rsidR="00573ACC" w:rsidRPr="009B1958" w:rsidRDefault="00573ACC" w:rsidP="00665BB5">
      <w:pPr>
        <w:pStyle w:val="PargrafodaLista"/>
        <w:numPr>
          <w:ilvl w:val="0"/>
          <w:numId w:val="15"/>
        </w:numPr>
        <w:suppressAutoHyphens w:val="0"/>
        <w:spacing w:before="240" w:after="120" w:line="360" w:lineRule="auto"/>
        <w:ind w:right="26"/>
        <w:contextualSpacing/>
        <w:jc w:val="both"/>
        <w:rPr>
          <w:sz w:val="24"/>
          <w:szCs w:val="24"/>
        </w:rPr>
      </w:pPr>
      <w:r w:rsidRPr="009B1958">
        <w:rPr>
          <w:sz w:val="24"/>
          <w:szCs w:val="24"/>
        </w:rPr>
        <w:t>Repassar a seus empregados todas as orientações referentes à redução do consumo de energia.</w:t>
      </w:r>
    </w:p>
    <w:p w:rsidR="00573ACC" w:rsidRPr="009B1958" w:rsidRDefault="00573ACC" w:rsidP="00665BB5">
      <w:pPr>
        <w:pStyle w:val="PargrafodaLista"/>
        <w:numPr>
          <w:ilvl w:val="0"/>
          <w:numId w:val="15"/>
        </w:numPr>
        <w:suppressAutoHyphens w:val="0"/>
        <w:spacing w:before="240" w:after="120" w:line="360" w:lineRule="auto"/>
        <w:ind w:right="26"/>
        <w:contextualSpacing/>
        <w:jc w:val="both"/>
        <w:rPr>
          <w:sz w:val="24"/>
          <w:szCs w:val="24"/>
        </w:rPr>
      </w:pPr>
      <w:r w:rsidRPr="009B1958">
        <w:rPr>
          <w:sz w:val="24"/>
          <w:szCs w:val="24"/>
        </w:rPr>
        <w:t>Visando a redução de resíduos sólidos, a contratada deverá separar e entregar à contratante as pilhas e baterias dispostas para descartes que contenham em suas composições chumbo, cádmio, mercúrio e seus compostos, para que esta possa entregá-las aos estabelecimentos que as comercializam ou às redes de assistência técnica autorizadas pelas respectivas indústrias, para repasse aos fabricantes ou importadores, para que estes adotem, diretamente ou por meio de terceiros, os procedimentos de reutilização, reciclagem, tratamento ou disposição final ambientalmente adequada, em face dos impactos negativos causados ao meio ambiente pelo descarte inadequado desses materiais. Esta obrigação atende a Resolução CONAMA nº 257, de 30 de junho de 1999.</w:t>
      </w:r>
    </w:p>
    <w:p w:rsidR="00573ACC" w:rsidRPr="009B1958" w:rsidRDefault="00573ACC" w:rsidP="00665BB5">
      <w:pPr>
        <w:pStyle w:val="PargrafodaLista"/>
        <w:numPr>
          <w:ilvl w:val="0"/>
          <w:numId w:val="15"/>
        </w:numPr>
        <w:suppressAutoHyphens w:val="0"/>
        <w:spacing w:before="240" w:after="120" w:line="360" w:lineRule="auto"/>
        <w:ind w:right="26"/>
        <w:contextualSpacing/>
        <w:jc w:val="both"/>
        <w:rPr>
          <w:sz w:val="24"/>
          <w:szCs w:val="24"/>
        </w:rPr>
      </w:pPr>
      <w:r w:rsidRPr="009B1958">
        <w:rPr>
          <w:sz w:val="24"/>
          <w:szCs w:val="24"/>
        </w:rPr>
        <w:t>Tratamento idêntico deverá ser dispensado às lâmpadas fluorescentes e frascos de aerossóis em geral.</w:t>
      </w:r>
    </w:p>
    <w:p w:rsidR="00573ACC" w:rsidRPr="009B1958" w:rsidRDefault="00573ACC" w:rsidP="00665BB5">
      <w:pPr>
        <w:pStyle w:val="PargrafodaLista"/>
        <w:numPr>
          <w:ilvl w:val="0"/>
          <w:numId w:val="15"/>
        </w:numPr>
        <w:suppressAutoHyphens w:val="0"/>
        <w:spacing w:before="240" w:after="120" w:line="360" w:lineRule="auto"/>
        <w:ind w:right="26"/>
        <w:contextualSpacing/>
        <w:jc w:val="both"/>
      </w:pPr>
      <w:r w:rsidRPr="009B1958">
        <w:rPr>
          <w:sz w:val="24"/>
          <w:szCs w:val="24"/>
        </w:rPr>
        <w:t>Atendendo ao Programa de Coleta Seletiva de Resíduos Sólidos, a contratada deverá colaborar de forma efetiva no desenvolvimento das atividades do programa interno de separação de resíduos sólidos, em recipientes para coleta seletiva nas cores internacionalmente identificadas</w:t>
      </w:r>
      <w:r w:rsidRPr="00982548">
        <w:rPr>
          <w:sz w:val="24"/>
          <w:szCs w:val="24"/>
        </w:rPr>
        <w:t>, disponibilizados pela CONTRATANTE.</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No que diz respeito à utilização de saneantes domissanitários a contratada deverá:</w:t>
      </w:r>
    </w:p>
    <w:p w:rsidR="00573ACC" w:rsidRPr="009B1958" w:rsidRDefault="00573ACC" w:rsidP="00665BB5">
      <w:pPr>
        <w:pStyle w:val="PargrafodaLista"/>
        <w:numPr>
          <w:ilvl w:val="0"/>
          <w:numId w:val="16"/>
        </w:numPr>
        <w:suppressAutoHyphens w:val="0"/>
        <w:spacing w:before="240" w:after="120" w:line="360" w:lineRule="auto"/>
        <w:ind w:right="26"/>
        <w:contextualSpacing/>
        <w:jc w:val="both"/>
        <w:rPr>
          <w:sz w:val="24"/>
          <w:szCs w:val="24"/>
        </w:rPr>
      </w:pPr>
      <w:r w:rsidRPr="009B1958">
        <w:rPr>
          <w:sz w:val="24"/>
          <w:szCs w:val="24"/>
        </w:rPr>
        <w:t>Manter critérios especiais e privilegiados para aquisição e uso de produtos biodegradáveis.</w:t>
      </w:r>
    </w:p>
    <w:p w:rsidR="00573ACC" w:rsidRPr="009B1958" w:rsidRDefault="00573ACC" w:rsidP="00665BB5">
      <w:pPr>
        <w:pStyle w:val="PargrafodaLista"/>
        <w:numPr>
          <w:ilvl w:val="0"/>
          <w:numId w:val="16"/>
        </w:numPr>
        <w:suppressAutoHyphens w:val="0"/>
        <w:spacing w:before="240" w:after="120" w:line="360" w:lineRule="auto"/>
        <w:ind w:right="26"/>
        <w:contextualSpacing/>
        <w:jc w:val="both"/>
        <w:rPr>
          <w:sz w:val="24"/>
          <w:szCs w:val="24"/>
        </w:rPr>
      </w:pPr>
      <w:r w:rsidRPr="009B1958">
        <w:rPr>
          <w:sz w:val="24"/>
          <w:szCs w:val="24"/>
        </w:rPr>
        <w:t>Utilizar racionalmente os saneantes domissanitários, cuja aplicação nos serviços deverá observar regra basilar de menor toxidade, livre de corantes e redução drástica de hipoclorito de sódio.</w:t>
      </w:r>
    </w:p>
    <w:p w:rsidR="00573ACC" w:rsidRPr="009B1958" w:rsidRDefault="00573ACC" w:rsidP="00665BB5">
      <w:pPr>
        <w:pStyle w:val="PargrafodaLista"/>
        <w:numPr>
          <w:ilvl w:val="0"/>
          <w:numId w:val="16"/>
        </w:numPr>
        <w:suppressAutoHyphens w:val="0"/>
        <w:spacing w:before="240" w:after="120" w:line="360" w:lineRule="auto"/>
        <w:ind w:right="26"/>
        <w:contextualSpacing/>
        <w:jc w:val="both"/>
        <w:rPr>
          <w:sz w:val="24"/>
          <w:szCs w:val="24"/>
        </w:rPr>
      </w:pPr>
      <w:r w:rsidRPr="009B1958">
        <w:rPr>
          <w:sz w:val="24"/>
          <w:szCs w:val="24"/>
        </w:rPr>
        <w:t>Manter critérios de qualificação de fornecedores levando em consideração as ações ambientais por estes realizadas.</w:t>
      </w:r>
    </w:p>
    <w:p w:rsidR="00573ACC" w:rsidRPr="009B1958" w:rsidRDefault="00573ACC" w:rsidP="00665BB5">
      <w:pPr>
        <w:pStyle w:val="PargrafodaLista"/>
        <w:numPr>
          <w:ilvl w:val="0"/>
          <w:numId w:val="16"/>
        </w:numPr>
        <w:suppressAutoHyphens w:val="0"/>
        <w:spacing w:before="240" w:after="120" w:line="360" w:lineRule="auto"/>
        <w:ind w:right="26"/>
        <w:contextualSpacing/>
        <w:jc w:val="both"/>
        <w:rPr>
          <w:sz w:val="24"/>
          <w:szCs w:val="24"/>
        </w:rPr>
      </w:pPr>
      <w:r w:rsidRPr="009B1958">
        <w:rPr>
          <w:sz w:val="24"/>
          <w:szCs w:val="24"/>
        </w:rPr>
        <w:t xml:space="preserve">Observar, rigorosamente, quando da aplicação ou manipulação de detergentes e seus congêneres, o atendimento as prescrições da Lei nº 6.360 de 23 de setembro de 1976, do Decreto 79.094 de 05 de janeiro de 1977 e as prescrições da Resolução Normativa nº 1, de 25 de outubro de 1978, cujos itens de controle </w:t>
      </w:r>
      <w:r w:rsidRPr="009B1958">
        <w:rPr>
          <w:sz w:val="24"/>
          <w:szCs w:val="24"/>
        </w:rPr>
        <w:lastRenderedPageBreak/>
        <w:t>e fiscalização por parte das autoridades sanitárias e da CONTRATANTE são os Anexos da referida Resolução.</w:t>
      </w:r>
    </w:p>
    <w:p w:rsidR="00573ACC" w:rsidRPr="009B1958" w:rsidRDefault="00573ACC" w:rsidP="00665BB5">
      <w:pPr>
        <w:pStyle w:val="PargrafodaLista"/>
        <w:numPr>
          <w:ilvl w:val="0"/>
          <w:numId w:val="16"/>
        </w:numPr>
        <w:suppressAutoHyphens w:val="0"/>
        <w:spacing w:before="240" w:after="120" w:line="360" w:lineRule="auto"/>
        <w:ind w:right="26"/>
        <w:contextualSpacing/>
        <w:jc w:val="both"/>
        <w:rPr>
          <w:sz w:val="24"/>
          <w:szCs w:val="24"/>
        </w:rPr>
      </w:pPr>
      <w:r w:rsidRPr="009B1958">
        <w:rPr>
          <w:sz w:val="24"/>
          <w:szCs w:val="24"/>
        </w:rPr>
        <w:t>Não utilizar na manipulação, sob nenhuma hipótese, os corantes relacionados no Anexo I da Portaria nº 9, de 10 de abril de 1987, em face de que a relação risco X benefício pertinente aos corantes relacionados no Anexo I ser francamente desfavorável a sua utilização em produtos de uso rotineiro por seres humanos.</w:t>
      </w:r>
    </w:p>
    <w:p w:rsidR="00573ACC" w:rsidRPr="009B1958" w:rsidRDefault="00573ACC" w:rsidP="00665BB5">
      <w:pPr>
        <w:pStyle w:val="PargrafodaLista"/>
        <w:numPr>
          <w:ilvl w:val="0"/>
          <w:numId w:val="16"/>
        </w:numPr>
        <w:suppressAutoHyphens w:val="0"/>
        <w:spacing w:before="240" w:after="120" w:line="360" w:lineRule="auto"/>
        <w:ind w:right="26"/>
        <w:contextualSpacing/>
        <w:jc w:val="both"/>
        <w:rPr>
          <w:sz w:val="24"/>
          <w:szCs w:val="24"/>
        </w:rPr>
      </w:pPr>
      <w:r w:rsidRPr="009B1958">
        <w:rPr>
          <w:sz w:val="24"/>
          <w:szCs w:val="24"/>
        </w:rPr>
        <w:t>Fornecer saneantes domissanitários devidamente registrados no órgão de vigilância sanitária competente do Ministério da Saúde (artigos 14 e 15 do Decreto 79.094, de 05 de janeiro de 1997, que regulamenta a Lei 6.360, de 23 de setembro de 1976).</w:t>
      </w:r>
    </w:p>
    <w:p w:rsidR="00573ACC" w:rsidRPr="009B1958" w:rsidRDefault="00573ACC" w:rsidP="00665BB5">
      <w:pPr>
        <w:pStyle w:val="PargrafodaLista"/>
        <w:numPr>
          <w:ilvl w:val="0"/>
          <w:numId w:val="16"/>
        </w:numPr>
        <w:suppressAutoHyphens w:val="0"/>
        <w:spacing w:before="240" w:after="120" w:line="360" w:lineRule="auto"/>
        <w:ind w:right="26"/>
        <w:contextualSpacing/>
        <w:jc w:val="both"/>
        <w:rPr>
          <w:sz w:val="24"/>
          <w:szCs w:val="24"/>
        </w:rPr>
      </w:pPr>
      <w:r w:rsidRPr="009B1958">
        <w:rPr>
          <w:sz w:val="24"/>
          <w:szCs w:val="24"/>
        </w:rPr>
        <w:t>Não utilizar, na prestação dos serviços, conforme Resolução ANVISA RE nº 913, de 25 de junho de 2001, os saneantes domissanitários de Risco I, listados pelo art. 5.º da Resolução 336, de 30 de julho de 1999.</w:t>
      </w:r>
    </w:p>
    <w:p w:rsidR="00573ACC" w:rsidRPr="009B1958" w:rsidRDefault="00573ACC" w:rsidP="00665BB5">
      <w:pPr>
        <w:pStyle w:val="PargrafodaLista"/>
        <w:numPr>
          <w:ilvl w:val="0"/>
          <w:numId w:val="16"/>
        </w:numPr>
        <w:suppressAutoHyphens w:val="0"/>
        <w:spacing w:before="240" w:after="120" w:line="360" w:lineRule="auto"/>
        <w:ind w:right="26"/>
        <w:contextualSpacing/>
        <w:jc w:val="both"/>
        <w:rPr>
          <w:sz w:val="24"/>
          <w:szCs w:val="24"/>
        </w:rPr>
      </w:pPr>
      <w:r w:rsidRPr="009B1958">
        <w:rPr>
          <w:sz w:val="24"/>
          <w:szCs w:val="24"/>
        </w:rPr>
        <w:t>Fica terminantemente proibida a aplicação de saneantes domissanitários fortemente alcalinos apresentados sob a forma de líquido premido (aerossol), ou líquido para pulverização, tais como produtos para limpeza de fornos e desincrustação de gorduras, conforme Portaria DISAD - Divisão Nacional de Vigilância Sanitária nº 8, de 10 de abril de 1987.</w:t>
      </w:r>
    </w:p>
    <w:p w:rsidR="00573ACC" w:rsidRPr="009B1958" w:rsidRDefault="00573ACC" w:rsidP="00665BB5">
      <w:pPr>
        <w:pStyle w:val="PargrafodaLista"/>
        <w:numPr>
          <w:ilvl w:val="0"/>
          <w:numId w:val="16"/>
        </w:numPr>
        <w:suppressAutoHyphens w:val="0"/>
        <w:spacing w:before="240" w:after="120" w:line="360" w:lineRule="auto"/>
        <w:ind w:right="26"/>
        <w:contextualSpacing/>
        <w:jc w:val="both"/>
        <w:rPr>
          <w:sz w:val="24"/>
          <w:szCs w:val="24"/>
        </w:rPr>
      </w:pPr>
      <w:r w:rsidRPr="009B1958">
        <w:rPr>
          <w:sz w:val="24"/>
          <w:szCs w:val="24"/>
        </w:rPr>
        <w:t>Em face da necessidade de preservar a qualidade dos recursos hídricos naturais, de importância fundamental para a saúde, e da necessidade de evitar que a flora e fauna sejam afetadas negativamente por substâncias sintéticas, a contratada somente poderá aplicar saneantes domissanitários cujas substâncias tensoativas aniônicas, utilizadas em sua composição sejam biodegradáveis, conforme disposições da Portaria nº 874, de 05 de novembro de 1998, que aprova o Regulamento Técnico sobre Biodegradabilidade dos Tensoativos Aniônicos para Produtos Saneantes Domissanitários.</w:t>
      </w:r>
    </w:p>
    <w:p w:rsidR="00573ACC" w:rsidRPr="009B1958" w:rsidRDefault="00573ACC" w:rsidP="00665BB5">
      <w:pPr>
        <w:pStyle w:val="PargrafodaLista"/>
        <w:numPr>
          <w:ilvl w:val="0"/>
          <w:numId w:val="16"/>
        </w:numPr>
        <w:suppressAutoHyphens w:val="0"/>
        <w:spacing w:before="240" w:after="120" w:line="360" w:lineRule="auto"/>
        <w:ind w:right="26"/>
        <w:contextualSpacing/>
        <w:jc w:val="both"/>
        <w:rPr>
          <w:sz w:val="24"/>
          <w:szCs w:val="24"/>
        </w:rPr>
      </w:pPr>
      <w:r w:rsidRPr="009B1958">
        <w:rPr>
          <w:sz w:val="24"/>
          <w:szCs w:val="24"/>
        </w:rPr>
        <w:t>Quanto à aplicação de álcool a contratada deverá observar a Resolução RDC nº 46, de 20 e fevereiro de 2002 que aprova o Regulamento Técnico para o álcool etílico hidratado em todas as graduações e álcool etílico anidro.</w:t>
      </w:r>
    </w:p>
    <w:p w:rsidR="00573ACC" w:rsidRPr="009B1958" w:rsidRDefault="00573ACC" w:rsidP="00665BB5">
      <w:pPr>
        <w:pStyle w:val="PargrafodaLista"/>
        <w:numPr>
          <w:ilvl w:val="0"/>
          <w:numId w:val="16"/>
        </w:numPr>
        <w:suppressAutoHyphens w:val="0"/>
        <w:spacing w:before="240" w:after="120" w:line="360" w:lineRule="auto"/>
        <w:ind w:right="26"/>
        <w:contextualSpacing/>
        <w:jc w:val="both"/>
        <w:rPr>
          <w:sz w:val="24"/>
          <w:szCs w:val="24"/>
        </w:rPr>
      </w:pPr>
      <w:r w:rsidRPr="009B1958">
        <w:rPr>
          <w:sz w:val="24"/>
          <w:szCs w:val="24"/>
        </w:rPr>
        <w:lastRenderedPageBreak/>
        <w:t>Fica proibida a aplicação de produtos que contenham o Benzeno, em sua composição, conforme Resolução - RDC nº 252, de 16 de setembro de 2003, em face da necessidade de serem adotados procedimentos para reduzir a exposição da população face aos riscos do câncer.</w:t>
      </w:r>
    </w:p>
    <w:p w:rsidR="00573ACC" w:rsidRPr="009B1958" w:rsidRDefault="00573ACC" w:rsidP="00665BB5">
      <w:pPr>
        <w:pStyle w:val="PargrafodaLista"/>
        <w:numPr>
          <w:ilvl w:val="0"/>
          <w:numId w:val="16"/>
        </w:numPr>
        <w:suppressAutoHyphens w:val="0"/>
        <w:spacing w:before="240" w:after="120" w:line="360" w:lineRule="auto"/>
        <w:ind w:right="26"/>
        <w:contextualSpacing/>
        <w:jc w:val="both"/>
        <w:rPr>
          <w:sz w:val="24"/>
          <w:szCs w:val="24"/>
        </w:rPr>
      </w:pPr>
      <w:r w:rsidRPr="009B1958">
        <w:rPr>
          <w:sz w:val="24"/>
          <w:szCs w:val="24"/>
        </w:rPr>
        <w:t>Fica proibida a aplicação de saneantes domissanitários que apresentem associação de inseticidas a ceras para assoalhos, impermeabilizantes, polidores e outros produtos de limpeza, nos termos da Resolução Normativa CNS n° 01, de 04 de abril de 1979.</w:t>
      </w:r>
    </w:p>
    <w:p w:rsidR="00573ACC" w:rsidRPr="009B1958" w:rsidRDefault="00573ACC" w:rsidP="00665BB5">
      <w:pPr>
        <w:pStyle w:val="PargrafodaLista"/>
        <w:numPr>
          <w:ilvl w:val="0"/>
          <w:numId w:val="16"/>
        </w:numPr>
        <w:suppressAutoHyphens w:val="0"/>
        <w:spacing w:before="240" w:after="120" w:line="360" w:lineRule="auto"/>
        <w:ind w:right="26"/>
        <w:contextualSpacing/>
        <w:jc w:val="both"/>
        <w:rPr>
          <w:sz w:val="24"/>
          <w:szCs w:val="24"/>
        </w:rPr>
      </w:pPr>
      <w:r w:rsidRPr="009B1958">
        <w:rPr>
          <w:sz w:val="24"/>
          <w:szCs w:val="24"/>
        </w:rPr>
        <w:t>Os produtos químicos relacionados pela CONTRATADA, de acordo com sua composição, fabricante e utilização, deverão ter registro no Ministério da Saúde e serem comprovados mediante apresentação de cópia reprográfica autenticada (frente e verso) do Certificado de Registro expedido pela Divisão de Produtos (DIPROD) e/ou Divisão de Produtos Saneantes Domissanitários (DISAD), da Secretaria Nacional de Vigilância Sanitária do Ministério da Saúde.</w:t>
      </w:r>
    </w:p>
    <w:p w:rsidR="00573ACC" w:rsidRPr="009B1958" w:rsidRDefault="00573ACC" w:rsidP="00665BB5">
      <w:pPr>
        <w:pStyle w:val="PargrafodaLista"/>
        <w:numPr>
          <w:ilvl w:val="0"/>
          <w:numId w:val="16"/>
        </w:numPr>
        <w:suppressAutoHyphens w:val="0"/>
        <w:spacing w:before="240" w:after="120" w:line="360" w:lineRule="auto"/>
        <w:ind w:right="26"/>
        <w:contextualSpacing/>
        <w:jc w:val="both"/>
        <w:rPr>
          <w:sz w:val="24"/>
          <w:szCs w:val="24"/>
        </w:rPr>
      </w:pPr>
      <w:r w:rsidRPr="009B1958">
        <w:rPr>
          <w:sz w:val="24"/>
          <w:szCs w:val="24"/>
        </w:rPr>
        <w:t>Recomenda-se que a CONTRATADA utilize produtos detergentes de baixas concentrações e baixos teores de fosfato.</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Apresentar à CONTRATANTE, sempre que solicitado, a composição química dos produtos, para análise e precauções com possíveis ocorrências que possam surgir com empregados da CONTRATADA, ou com terceiros.</w:t>
      </w:r>
    </w:p>
    <w:p w:rsidR="00573ACC" w:rsidRPr="002053E4" w:rsidRDefault="00573ACC" w:rsidP="002053E4">
      <w:pPr>
        <w:spacing w:line="360" w:lineRule="auto"/>
        <w:ind w:right="26"/>
        <w:jc w:val="both"/>
      </w:pPr>
    </w:p>
    <w:p w:rsidR="00E123DB" w:rsidRPr="00E123DB" w:rsidRDefault="00E123DB" w:rsidP="00665BB5">
      <w:pPr>
        <w:pStyle w:val="PargrafodaLista"/>
        <w:numPr>
          <w:ilvl w:val="0"/>
          <w:numId w:val="3"/>
        </w:numPr>
        <w:spacing w:line="360" w:lineRule="auto"/>
        <w:ind w:right="26"/>
        <w:jc w:val="both"/>
        <w:rPr>
          <w:b/>
          <w:sz w:val="24"/>
        </w:rPr>
      </w:pPr>
      <w:r w:rsidRPr="00E123DB">
        <w:rPr>
          <w:b/>
          <w:sz w:val="24"/>
        </w:rPr>
        <w:t>POLUIÇÃO SONORA</w:t>
      </w:r>
    </w:p>
    <w:p w:rsidR="00573ACC" w:rsidRPr="00E123DB"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E123DB">
        <w:rPr>
          <w:sz w:val="24"/>
          <w:szCs w:val="24"/>
        </w:rPr>
        <w:t xml:space="preserve">No que diz respeito à poluição sonora a contratada deverá observar em seus equipamentos de limpeza a necessidade de Selo Ruído, como forma de indicação do nível de potência sonora, medido em decibel - </w:t>
      </w:r>
      <w:proofErr w:type="spellStart"/>
      <w:r w:rsidRPr="00E123DB">
        <w:rPr>
          <w:sz w:val="24"/>
          <w:szCs w:val="24"/>
        </w:rPr>
        <w:t>Db</w:t>
      </w:r>
      <w:proofErr w:type="spellEnd"/>
      <w:r w:rsidRPr="00E123DB">
        <w:rPr>
          <w:sz w:val="24"/>
          <w:szCs w:val="24"/>
        </w:rPr>
        <w:t>(A), conforme Resolução CONAMA nº 020, de 07 de dezembro de 1994, em face do ruído excessivo causar prejuízo à saúde física e mental, afetando particularmente a audição e a utilização de tecnologias adequadas e conhecidas que permitam atender às necessidades de redução de níveis de ruído.</w:t>
      </w:r>
    </w:p>
    <w:p w:rsidR="00573ACC" w:rsidRPr="002053E4" w:rsidRDefault="00573ACC" w:rsidP="002053E4">
      <w:pPr>
        <w:spacing w:line="276" w:lineRule="auto"/>
        <w:ind w:right="26"/>
        <w:jc w:val="both"/>
      </w:pPr>
    </w:p>
    <w:p w:rsidR="00573ACC" w:rsidRPr="002053E4" w:rsidRDefault="00573ACC" w:rsidP="00665BB5">
      <w:pPr>
        <w:pStyle w:val="Corpodetexto"/>
        <w:numPr>
          <w:ilvl w:val="0"/>
          <w:numId w:val="3"/>
        </w:numPr>
        <w:spacing w:line="360" w:lineRule="auto"/>
        <w:ind w:right="26"/>
        <w:rPr>
          <w:b/>
        </w:rPr>
      </w:pPr>
      <w:r w:rsidRPr="002053E4">
        <w:rPr>
          <w:b/>
        </w:rPr>
        <w:t>DAS OBRIGAÇÕES DA CONTRATANTE</w:t>
      </w:r>
    </w:p>
    <w:p w:rsidR="00573ACC" w:rsidRPr="004765FA" w:rsidRDefault="004765FA" w:rsidP="00665BB5">
      <w:pPr>
        <w:pStyle w:val="PargrafodaLista"/>
        <w:numPr>
          <w:ilvl w:val="1"/>
          <w:numId w:val="3"/>
        </w:numPr>
        <w:suppressAutoHyphens w:val="0"/>
        <w:spacing w:before="240" w:after="120" w:line="360" w:lineRule="auto"/>
        <w:ind w:left="703" w:right="26" w:hanging="703"/>
        <w:contextualSpacing/>
        <w:jc w:val="both"/>
        <w:rPr>
          <w:sz w:val="24"/>
          <w:szCs w:val="24"/>
        </w:rPr>
      </w:pPr>
      <w:r>
        <w:rPr>
          <w:sz w:val="24"/>
          <w:szCs w:val="24"/>
        </w:rPr>
        <w:lastRenderedPageBreak/>
        <w:t>A</w:t>
      </w:r>
      <w:r w:rsidR="00573ACC" w:rsidRPr="004765FA">
        <w:rPr>
          <w:sz w:val="24"/>
          <w:szCs w:val="24"/>
        </w:rPr>
        <w:t>lém das demais obrigações constantes na legislação pertinente, a Contratante obriga-se a:</w:t>
      </w:r>
    </w:p>
    <w:p w:rsidR="00573ACC" w:rsidRPr="004765FA"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4765FA">
        <w:rPr>
          <w:sz w:val="24"/>
          <w:szCs w:val="24"/>
        </w:rPr>
        <w:t>proporcionar todas as condições para que a Contratada possa desempenhar seus serviços de acordo com as determinações do Contrato, do Edital e seus Anexos, especialmente do Termo de Referência.</w:t>
      </w:r>
    </w:p>
    <w:p w:rsidR="00573ACC" w:rsidRPr="004765FA"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4765FA">
        <w:rPr>
          <w:sz w:val="24"/>
          <w:szCs w:val="24"/>
        </w:rPr>
        <w:t>exigir o cumprimento de todas as obrigações assumidas pela Contratada, de acordo com as cláusulas contratuais e os termos de sua proposta.</w:t>
      </w:r>
    </w:p>
    <w:p w:rsidR="00573ACC" w:rsidRPr="004765FA"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4765FA">
        <w:rPr>
          <w:sz w:val="24"/>
          <w:szCs w:val="24"/>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573ACC" w:rsidRPr="004765FA"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4765FA">
        <w:rPr>
          <w:sz w:val="24"/>
          <w:szCs w:val="24"/>
        </w:rPr>
        <w:t>notificar a Contratada por escrito da ocorrência de eventuais imperfeições no curso da execução dos serviços, fixando prazo para a sua correção.</w:t>
      </w:r>
    </w:p>
    <w:p w:rsidR="00573ACC" w:rsidRPr="004765FA"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4765FA">
        <w:rPr>
          <w:sz w:val="24"/>
          <w:szCs w:val="24"/>
        </w:rPr>
        <w:t>não permitir que os empregados da Contratada realizem horas extras, em nenhuma hipótese.</w:t>
      </w:r>
    </w:p>
    <w:p w:rsidR="00573ACC" w:rsidRPr="004765FA"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4765FA">
        <w:rPr>
          <w:sz w:val="24"/>
          <w:szCs w:val="24"/>
        </w:rPr>
        <w:t>pagar à Contratada o valor resultante da prestação do serviço, na forma do contrato.</w:t>
      </w:r>
    </w:p>
    <w:p w:rsidR="00573ACC" w:rsidRPr="004765FA"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4765FA">
        <w:rPr>
          <w:sz w:val="24"/>
          <w:szCs w:val="24"/>
        </w:rPr>
        <w:t>zelar para que durante toda a vigência do contrato sejam mantidas, em compatibilidade com as obrigações assumidas pela Contratada, todas as condições de habilitação e qualificação exigidas na licitação.</w:t>
      </w:r>
    </w:p>
    <w:p w:rsidR="00573ACC" w:rsidRPr="004765FA"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4765FA">
        <w:rPr>
          <w:sz w:val="24"/>
          <w:szCs w:val="24"/>
        </w:rPr>
        <w:t>não praticar atos de ingerência na administração da Contratada, tais como:</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exercer o poder de mando sobre os empregados da Contratada, devendo reportar-se somente aos prepostos ou responsáveis por ela indicados, exceto quando o objeto da contratação previr o atendimento direto, tais como nos serviços de recepção e apoio ao usuário.</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direcionar a contratação de pessoas para trabalhar nas empresas contratadas.</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promover ou aceitar o desvio de funções dos trabalhadores da Contratada, mediante a utilização destes em atividades distintas daquelas previstas no objeto da contratação e em relação à função específica para a qual o trabalhador foi contratado. e</w:t>
      </w:r>
    </w:p>
    <w:p w:rsidR="00573ACC"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lastRenderedPageBreak/>
        <w:t>considerar os trabalhadores da Contratada como colaboradores eventuais do próprio órgão ou entidade responsável pela contratação, especialmente para efeito de concessão de diárias e passagens.</w:t>
      </w:r>
    </w:p>
    <w:p w:rsidR="004765FA" w:rsidRDefault="004765FA" w:rsidP="004765FA">
      <w:pPr>
        <w:pStyle w:val="PargrafodaLista"/>
        <w:suppressAutoHyphens w:val="0"/>
        <w:spacing w:before="240" w:after="120" w:line="360" w:lineRule="auto"/>
        <w:ind w:left="703" w:right="26"/>
        <w:contextualSpacing/>
        <w:jc w:val="both"/>
        <w:rPr>
          <w:sz w:val="24"/>
          <w:szCs w:val="24"/>
        </w:rPr>
      </w:pPr>
    </w:p>
    <w:p w:rsidR="00573ACC" w:rsidRPr="004765FA" w:rsidRDefault="00573ACC" w:rsidP="00665BB5">
      <w:pPr>
        <w:pStyle w:val="PargrafodaLista"/>
        <w:numPr>
          <w:ilvl w:val="0"/>
          <w:numId w:val="3"/>
        </w:numPr>
        <w:spacing w:line="360" w:lineRule="auto"/>
        <w:ind w:right="26"/>
        <w:jc w:val="both"/>
        <w:rPr>
          <w:b/>
          <w:sz w:val="24"/>
        </w:rPr>
      </w:pPr>
      <w:r w:rsidRPr="004765FA">
        <w:rPr>
          <w:b/>
          <w:sz w:val="24"/>
        </w:rPr>
        <w:t>DOS UNIFORMES</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Os uniformes a serem fornecidos pela CONTRATADA aos seus empregados deverão ser condizentes com a atividade a ser desempenhada no órgão CONTRATANTE, compreendendo peças para todas as estações climáticas do ano, sem qualquer repasse do custo para o empregado, observando o disposto nos itens seguintes:</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O uniforme deverá compreender as seguintes peças do vestuário para os Serventes e Encarregado (01 CONJUNTO COMPLETO):</w:t>
      </w:r>
    </w:p>
    <w:p w:rsidR="00573ACC" w:rsidRPr="004765FA" w:rsidRDefault="00573ACC" w:rsidP="00665BB5">
      <w:pPr>
        <w:pStyle w:val="PargrafodaLista"/>
        <w:numPr>
          <w:ilvl w:val="0"/>
          <w:numId w:val="17"/>
        </w:numPr>
        <w:suppressAutoHyphens w:val="0"/>
        <w:spacing w:before="240" w:after="120" w:line="360" w:lineRule="auto"/>
        <w:ind w:right="26"/>
        <w:contextualSpacing/>
        <w:jc w:val="both"/>
        <w:rPr>
          <w:sz w:val="24"/>
        </w:rPr>
      </w:pPr>
      <w:r w:rsidRPr="004765FA">
        <w:rPr>
          <w:sz w:val="24"/>
        </w:rPr>
        <w:t>02 calças compridas, com tecido e confecção adequados.</w:t>
      </w:r>
    </w:p>
    <w:p w:rsidR="00573ACC" w:rsidRPr="004765FA" w:rsidRDefault="00573ACC" w:rsidP="00665BB5">
      <w:pPr>
        <w:pStyle w:val="PargrafodaLista"/>
        <w:numPr>
          <w:ilvl w:val="0"/>
          <w:numId w:val="17"/>
        </w:numPr>
        <w:suppressAutoHyphens w:val="0"/>
        <w:spacing w:before="240" w:after="120" w:line="360" w:lineRule="auto"/>
        <w:ind w:right="26"/>
        <w:contextualSpacing/>
        <w:jc w:val="both"/>
        <w:rPr>
          <w:sz w:val="24"/>
        </w:rPr>
      </w:pPr>
      <w:r w:rsidRPr="004765FA">
        <w:rPr>
          <w:sz w:val="24"/>
        </w:rPr>
        <w:t>02 blusas manga curta, que não deverão ser decotadas com tecido e confecção adequados.</w:t>
      </w:r>
    </w:p>
    <w:p w:rsidR="00573ACC" w:rsidRPr="004765FA" w:rsidRDefault="00573ACC" w:rsidP="00665BB5">
      <w:pPr>
        <w:pStyle w:val="PargrafodaLista"/>
        <w:numPr>
          <w:ilvl w:val="0"/>
          <w:numId w:val="17"/>
        </w:numPr>
        <w:suppressAutoHyphens w:val="0"/>
        <w:spacing w:before="240" w:after="120" w:line="360" w:lineRule="auto"/>
        <w:ind w:right="26"/>
        <w:contextualSpacing/>
        <w:jc w:val="both"/>
        <w:rPr>
          <w:sz w:val="24"/>
        </w:rPr>
      </w:pPr>
      <w:r w:rsidRPr="004765FA">
        <w:rPr>
          <w:sz w:val="24"/>
        </w:rPr>
        <w:t>01 casaco ou jaqueta para o inverno.</w:t>
      </w:r>
    </w:p>
    <w:p w:rsidR="00573ACC" w:rsidRPr="004765FA" w:rsidRDefault="00573ACC" w:rsidP="00665BB5">
      <w:pPr>
        <w:pStyle w:val="PargrafodaLista"/>
        <w:numPr>
          <w:ilvl w:val="0"/>
          <w:numId w:val="17"/>
        </w:numPr>
        <w:suppressAutoHyphens w:val="0"/>
        <w:spacing w:before="240" w:after="120" w:line="360" w:lineRule="auto"/>
        <w:ind w:right="26"/>
        <w:contextualSpacing/>
        <w:jc w:val="both"/>
        <w:rPr>
          <w:sz w:val="24"/>
        </w:rPr>
      </w:pPr>
      <w:r w:rsidRPr="004765FA">
        <w:rPr>
          <w:sz w:val="24"/>
        </w:rPr>
        <w:t>01 par de calçados preto, com solado baixo de borracha ou material sintético antiderrapante e 01 par de botas de PVC, sola antiderrapante, cano curto.</w:t>
      </w:r>
    </w:p>
    <w:p w:rsidR="00573ACC" w:rsidRPr="004765FA" w:rsidRDefault="00573ACC" w:rsidP="00665BB5">
      <w:pPr>
        <w:pStyle w:val="PargrafodaLista"/>
        <w:numPr>
          <w:ilvl w:val="0"/>
          <w:numId w:val="17"/>
        </w:numPr>
        <w:suppressAutoHyphens w:val="0"/>
        <w:spacing w:before="240" w:after="120" w:line="360" w:lineRule="auto"/>
        <w:ind w:right="26"/>
        <w:contextualSpacing/>
        <w:jc w:val="both"/>
        <w:rPr>
          <w:sz w:val="24"/>
        </w:rPr>
      </w:pPr>
      <w:r w:rsidRPr="004765FA">
        <w:rPr>
          <w:sz w:val="24"/>
        </w:rPr>
        <w:t>01 jaleco com tecido e confecção adequados.</w:t>
      </w:r>
    </w:p>
    <w:p w:rsidR="00573ACC" w:rsidRPr="004765FA" w:rsidRDefault="00573ACC" w:rsidP="00665BB5">
      <w:pPr>
        <w:pStyle w:val="PargrafodaLista"/>
        <w:numPr>
          <w:ilvl w:val="0"/>
          <w:numId w:val="17"/>
        </w:numPr>
        <w:suppressAutoHyphens w:val="0"/>
        <w:spacing w:before="240" w:after="120" w:line="360" w:lineRule="auto"/>
        <w:ind w:right="26"/>
        <w:contextualSpacing/>
        <w:jc w:val="both"/>
        <w:rPr>
          <w:sz w:val="24"/>
        </w:rPr>
      </w:pPr>
      <w:r w:rsidRPr="004765FA">
        <w:rPr>
          <w:sz w:val="24"/>
        </w:rPr>
        <w:t>01 capa de chuva plástica.</w:t>
      </w:r>
    </w:p>
    <w:p w:rsidR="00573ACC" w:rsidRPr="004765FA" w:rsidRDefault="00573ACC" w:rsidP="00665BB5">
      <w:pPr>
        <w:pStyle w:val="PargrafodaLista"/>
        <w:numPr>
          <w:ilvl w:val="0"/>
          <w:numId w:val="17"/>
        </w:numPr>
        <w:suppressAutoHyphens w:val="0"/>
        <w:spacing w:before="240" w:after="120" w:line="360" w:lineRule="auto"/>
        <w:ind w:right="26"/>
        <w:contextualSpacing/>
        <w:jc w:val="both"/>
        <w:rPr>
          <w:sz w:val="24"/>
        </w:rPr>
      </w:pPr>
      <w:r w:rsidRPr="004765FA">
        <w:rPr>
          <w:sz w:val="24"/>
        </w:rPr>
        <w:t>01 avental plástico resistente e de boa qualidade.</w:t>
      </w:r>
    </w:p>
    <w:p w:rsidR="00573ACC" w:rsidRDefault="00573ACC" w:rsidP="00665BB5">
      <w:pPr>
        <w:pStyle w:val="PargrafodaLista"/>
        <w:numPr>
          <w:ilvl w:val="0"/>
          <w:numId w:val="17"/>
        </w:numPr>
        <w:suppressAutoHyphens w:val="0"/>
        <w:spacing w:before="240" w:after="120" w:line="360" w:lineRule="auto"/>
        <w:ind w:right="26"/>
        <w:contextualSpacing/>
        <w:jc w:val="both"/>
        <w:rPr>
          <w:sz w:val="24"/>
        </w:rPr>
      </w:pPr>
      <w:r w:rsidRPr="004765FA">
        <w:rPr>
          <w:sz w:val="24"/>
        </w:rPr>
        <w:t>Qualquer outro acessório necessário à segurança do funcionário.</w:t>
      </w:r>
    </w:p>
    <w:p w:rsidR="004765FA" w:rsidRPr="004765FA" w:rsidRDefault="004765FA" w:rsidP="004765FA">
      <w:pPr>
        <w:pStyle w:val="PargrafodaLista"/>
        <w:suppressAutoHyphens w:val="0"/>
        <w:spacing w:before="240" w:after="120" w:line="360" w:lineRule="auto"/>
        <w:ind w:left="1063" w:right="26"/>
        <w:contextualSpacing/>
        <w:jc w:val="both"/>
        <w:rPr>
          <w:sz w:val="24"/>
        </w:rPr>
      </w:pP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Estes uniformes poderão ter o logotipo ou qualquer outra identificação da empresa CONTRATADA, bem como deverão manter o padrão utilizado por todos os funcionários, não sendo permitidas quaisquer alterações nos uniformes pelos próprios funcionários.</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As peças devem ser confeccionadas, com tecido e material de boa qualidade, e devem estar adequadas à atividade a ser desenvolvida.</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O fornecimento dos uniformes deverá ser efetivado da seguinte forma:</w:t>
      </w:r>
    </w:p>
    <w:p w:rsidR="00573ACC" w:rsidRPr="004765FA" w:rsidRDefault="00573ACC" w:rsidP="00665BB5">
      <w:pPr>
        <w:pStyle w:val="PargrafodaLista"/>
        <w:numPr>
          <w:ilvl w:val="0"/>
          <w:numId w:val="18"/>
        </w:numPr>
        <w:suppressAutoHyphens w:val="0"/>
        <w:spacing w:before="240" w:after="120" w:line="360" w:lineRule="auto"/>
        <w:ind w:right="26"/>
        <w:contextualSpacing/>
        <w:jc w:val="both"/>
        <w:rPr>
          <w:sz w:val="24"/>
        </w:rPr>
      </w:pPr>
      <w:r w:rsidRPr="004765FA">
        <w:rPr>
          <w:sz w:val="24"/>
        </w:rPr>
        <w:lastRenderedPageBreak/>
        <w:t>01 (um) conjunto completo ao empregado no início da execução do contrato, devendo ser fornecidas, obrigatoriamente, a cada 06 (seis) meses, ou a qualquer época, no caso de qualquer peça danificada (neste caso, reposição da peça danificada), no prazo máximo de 48 (quarenta e oito horas), após comunicação escrita da CONTRATANTE.</w:t>
      </w:r>
    </w:p>
    <w:p w:rsidR="00573ACC" w:rsidRPr="004765FA" w:rsidRDefault="00573ACC" w:rsidP="00665BB5">
      <w:pPr>
        <w:pStyle w:val="PargrafodaLista"/>
        <w:numPr>
          <w:ilvl w:val="0"/>
          <w:numId w:val="18"/>
        </w:numPr>
        <w:suppressAutoHyphens w:val="0"/>
        <w:spacing w:before="240" w:after="120" w:line="360" w:lineRule="auto"/>
        <w:ind w:right="26"/>
        <w:contextualSpacing/>
        <w:jc w:val="both"/>
        <w:rPr>
          <w:sz w:val="24"/>
        </w:rPr>
      </w:pPr>
      <w:r w:rsidRPr="004765FA">
        <w:rPr>
          <w:sz w:val="24"/>
        </w:rPr>
        <w:t>No caso de empregada gestante, os uniformes deverão ser apropriados para a situação, substituindo-os sempre que estiverem apertados.</w:t>
      </w:r>
    </w:p>
    <w:p w:rsidR="00573ACC" w:rsidRPr="004765FA" w:rsidRDefault="00573ACC" w:rsidP="00665BB5">
      <w:pPr>
        <w:pStyle w:val="PargrafodaLista"/>
        <w:numPr>
          <w:ilvl w:val="0"/>
          <w:numId w:val="18"/>
        </w:numPr>
        <w:suppressAutoHyphens w:val="0"/>
        <w:spacing w:before="240" w:after="120" w:line="360" w:lineRule="auto"/>
        <w:ind w:right="26"/>
        <w:contextualSpacing/>
        <w:jc w:val="both"/>
        <w:rPr>
          <w:sz w:val="24"/>
        </w:rPr>
      </w:pPr>
      <w:r w:rsidRPr="004765FA">
        <w:rPr>
          <w:sz w:val="24"/>
        </w:rPr>
        <w:t>Os uniformes deverão ser entregues mediante recibo, cuja cópia, devidamente acompanhada do original para conferência, deverá ser anexada a nota fiscal do mês da entrega dos mesmos.</w:t>
      </w:r>
    </w:p>
    <w:p w:rsidR="00573ACC" w:rsidRPr="004765FA" w:rsidRDefault="00573ACC" w:rsidP="00665BB5">
      <w:pPr>
        <w:pStyle w:val="PargrafodaLista"/>
        <w:numPr>
          <w:ilvl w:val="0"/>
          <w:numId w:val="18"/>
        </w:numPr>
        <w:suppressAutoHyphens w:val="0"/>
        <w:spacing w:before="240" w:after="120" w:line="360" w:lineRule="auto"/>
        <w:ind w:right="26"/>
        <w:contextualSpacing/>
        <w:jc w:val="both"/>
        <w:rPr>
          <w:sz w:val="24"/>
        </w:rPr>
      </w:pPr>
      <w:r w:rsidRPr="004765FA">
        <w:rPr>
          <w:sz w:val="24"/>
        </w:rPr>
        <w:t>A CONTRATADA ficará responsável pelos ajustes de alfaiataria que se fizerem necessários à boa apresentação dos uniformes.</w:t>
      </w:r>
    </w:p>
    <w:p w:rsidR="00573ACC" w:rsidRPr="004765FA" w:rsidRDefault="00573ACC" w:rsidP="00665BB5">
      <w:pPr>
        <w:pStyle w:val="PargrafodaLista"/>
        <w:numPr>
          <w:ilvl w:val="0"/>
          <w:numId w:val="18"/>
        </w:numPr>
        <w:suppressAutoHyphens w:val="0"/>
        <w:spacing w:before="240" w:after="120" w:line="360" w:lineRule="auto"/>
        <w:ind w:right="26"/>
        <w:contextualSpacing/>
        <w:jc w:val="both"/>
        <w:rPr>
          <w:sz w:val="24"/>
        </w:rPr>
      </w:pPr>
      <w:r w:rsidRPr="004765FA">
        <w:rPr>
          <w:sz w:val="24"/>
        </w:rPr>
        <w:t>Compõe o uniforme, o crachá de identificação do funcionário que deverá conter somente foto colorida recente, nome completo do funcionário, cargo, matrícula, data de admissão, CPF e o nome da empresa CONTRATADA, não podendo conter no crachá e no uniforme qualquer referência do órgão onde presta o serviço.</w:t>
      </w:r>
    </w:p>
    <w:p w:rsidR="00573ACC" w:rsidRPr="004765FA" w:rsidRDefault="00573ACC" w:rsidP="00665BB5">
      <w:pPr>
        <w:pStyle w:val="PargrafodaLista"/>
        <w:numPr>
          <w:ilvl w:val="0"/>
          <w:numId w:val="18"/>
        </w:numPr>
        <w:suppressAutoHyphens w:val="0"/>
        <w:spacing w:before="240" w:after="120" w:line="360" w:lineRule="auto"/>
        <w:ind w:right="26"/>
        <w:contextualSpacing/>
        <w:jc w:val="both"/>
        <w:rPr>
          <w:sz w:val="24"/>
        </w:rPr>
      </w:pPr>
      <w:r w:rsidRPr="004765FA">
        <w:rPr>
          <w:sz w:val="24"/>
        </w:rPr>
        <w:t>A Contratada enviará cópia da Nota Fiscal da aquisição dos uniformes para aferição dos custos.</w:t>
      </w:r>
    </w:p>
    <w:p w:rsidR="00573ACC" w:rsidRPr="002053E4" w:rsidRDefault="00573ACC" w:rsidP="002053E4">
      <w:pPr>
        <w:spacing w:line="360" w:lineRule="auto"/>
        <w:ind w:right="26"/>
        <w:jc w:val="both"/>
      </w:pPr>
    </w:p>
    <w:p w:rsidR="00573ACC" w:rsidRPr="00A027AF" w:rsidRDefault="00573ACC" w:rsidP="00665BB5">
      <w:pPr>
        <w:pStyle w:val="PargrafodaLista"/>
        <w:numPr>
          <w:ilvl w:val="0"/>
          <w:numId w:val="3"/>
        </w:numPr>
        <w:spacing w:line="360" w:lineRule="auto"/>
        <w:ind w:right="26"/>
        <w:jc w:val="both"/>
        <w:rPr>
          <w:b/>
          <w:sz w:val="24"/>
        </w:rPr>
      </w:pPr>
      <w:r w:rsidRPr="00A027AF">
        <w:rPr>
          <w:b/>
          <w:sz w:val="24"/>
        </w:rPr>
        <w:t>ESTIMATIVA DE PREÇO PARA OS SERVIÇOS DE LIMPEZA E CONSERVAÇÃO PREDIAL</w:t>
      </w:r>
    </w:p>
    <w:p w:rsidR="00BD08AB" w:rsidRPr="00A027AF" w:rsidRDefault="00573ACC" w:rsidP="00665BB5">
      <w:pPr>
        <w:pStyle w:val="PargrafodaLista"/>
        <w:numPr>
          <w:ilvl w:val="1"/>
          <w:numId w:val="3"/>
        </w:numPr>
        <w:suppressAutoHyphens w:val="0"/>
        <w:spacing w:before="240" w:after="120" w:line="360" w:lineRule="auto"/>
        <w:ind w:left="703" w:right="26" w:hanging="703"/>
        <w:contextualSpacing/>
        <w:jc w:val="both"/>
        <w:rPr>
          <w:color w:val="000000" w:themeColor="text1"/>
          <w:sz w:val="24"/>
          <w:szCs w:val="24"/>
          <w:lang w:eastAsia="ar-SA"/>
        </w:rPr>
      </w:pPr>
      <w:r w:rsidRPr="00A027AF">
        <w:rPr>
          <w:color w:val="000000" w:themeColor="text1"/>
          <w:sz w:val="24"/>
          <w:szCs w:val="24"/>
        </w:rPr>
        <w:t xml:space="preserve">O </w:t>
      </w:r>
      <w:r w:rsidR="00FD544B" w:rsidRPr="00A027AF">
        <w:rPr>
          <w:color w:val="000000" w:themeColor="text1"/>
          <w:sz w:val="24"/>
          <w:szCs w:val="24"/>
        </w:rPr>
        <w:t>valor</w:t>
      </w:r>
      <w:r w:rsidRPr="00A027AF">
        <w:rPr>
          <w:color w:val="000000" w:themeColor="text1"/>
          <w:sz w:val="24"/>
          <w:szCs w:val="24"/>
        </w:rPr>
        <w:t xml:space="preserve"> </w:t>
      </w:r>
      <w:r w:rsidR="00FD544B" w:rsidRPr="00A027AF">
        <w:rPr>
          <w:color w:val="000000" w:themeColor="text1"/>
          <w:sz w:val="24"/>
          <w:szCs w:val="24"/>
        </w:rPr>
        <w:t xml:space="preserve">máximo </w:t>
      </w:r>
      <w:r w:rsidRPr="00A027AF">
        <w:rPr>
          <w:color w:val="000000" w:themeColor="text1"/>
          <w:sz w:val="24"/>
          <w:szCs w:val="24"/>
        </w:rPr>
        <w:t xml:space="preserve">estimado </w:t>
      </w:r>
      <w:r w:rsidR="00FD544B" w:rsidRPr="00A027AF">
        <w:rPr>
          <w:color w:val="000000" w:themeColor="text1"/>
          <w:sz w:val="24"/>
          <w:szCs w:val="24"/>
        </w:rPr>
        <w:t>mensal</w:t>
      </w:r>
      <w:r w:rsidRPr="00A027AF">
        <w:rPr>
          <w:color w:val="000000" w:themeColor="text1"/>
          <w:sz w:val="24"/>
          <w:szCs w:val="24"/>
        </w:rPr>
        <w:t xml:space="preserve"> e o valor máximo </w:t>
      </w:r>
      <w:r w:rsidR="0074424E" w:rsidRPr="00A027AF">
        <w:rPr>
          <w:color w:val="000000" w:themeColor="text1"/>
          <w:sz w:val="24"/>
          <w:szCs w:val="24"/>
        </w:rPr>
        <w:t>estimado anual,</w:t>
      </w:r>
      <w:r w:rsidRPr="00A027AF">
        <w:rPr>
          <w:color w:val="000000" w:themeColor="text1"/>
          <w:sz w:val="24"/>
          <w:szCs w:val="24"/>
        </w:rPr>
        <w:t xml:space="preserve"> pelo período de 12 meses, por item da presente contratação, é o estipulado através de pesquisa efetuada pelo setor competente, conforme documentação anexa, conf</w:t>
      </w:r>
      <w:r w:rsidR="00710920" w:rsidRPr="00A027AF">
        <w:rPr>
          <w:color w:val="000000" w:themeColor="text1"/>
          <w:sz w:val="24"/>
          <w:szCs w:val="24"/>
        </w:rPr>
        <w:t>orme informado na tabela abaixo:</w:t>
      </w:r>
    </w:p>
    <w:tbl>
      <w:tblPr>
        <w:tblW w:w="8528" w:type="dxa"/>
        <w:jc w:val="right"/>
        <w:tblInd w:w="6250" w:type="dxa"/>
        <w:tblCellMar>
          <w:left w:w="70" w:type="dxa"/>
          <w:right w:w="70" w:type="dxa"/>
        </w:tblCellMar>
        <w:tblLook w:val="04A0" w:firstRow="1" w:lastRow="0" w:firstColumn="1" w:lastColumn="0" w:noHBand="0" w:noVBand="1"/>
      </w:tblPr>
      <w:tblGrid>
        <w:gridCol w:w="360"/>
        <w:gridCol w:w="2887"/>
        <w:gridCol w:w="2729"/>
        <w:gridCol w:w="2552"/>
      </w:tblGrid>
      <w:tr w:rsidR="003375F3" w:rsidRPr="00283F77" w:rsidTr="003375F3">
        <w:trPr>
          <w:trHeight w:val="776"/>
          <w:jc w:val="right"/>
        </w:trPr>
        <w:tc>
          <w:tcPr>
            <w:tcW w:w="360" w:type="dxa"/>
            <w:vMerge w:val="restart"/>
            <w:tcBorders>
              <w:top w:val="single" w:sz="8" w:space="0" w:color="auto"/>
              <w:left w:val="single" w:sz="8" w:space="0" w:color="auto"/>
              <w:right w:val="single" w:sz="8" w:space="0" w:color="000000"/>
            </w:tcBorders>
            <w:shd w:val="clear" w:color="000000" w:fill="00B0F0"/>
            <w:vAlign w:val="center"/>
          </w:tcPr>
          <w:p w:rsidR="003375F3" w:rsidRDefault="003375F3" w:rsidP="003375F3">
            <w:pPr>
              <w:ind w:right="26"/>
              <w:jc w:val="center"/>
              <w:rPr>
                <w:b/>
                <w:bCs/>
                <w:color w:val="000000"/>
                <w:sz w:val="20"/>
                <w:szCs w:val="20"/>
              </w:rPr>
            </w:pPr>
            <w:r>
              <w:rPr>
                <w:b/>
                <w:bCs/>
                <w:color w:val="000000"/>
                <w:sz w:val="20"/>
                <w:szCs w:val="20"/>
              </w:rPr>
              <w:t>I</w:t>
            </w:r>
          </w:p>
          <w:p w:rsidR="003375F3" w:rsidRDefault="003375F3" w:rsidP="003375F3">
            <w:pPr>
              <w:ind w:right="26"/>
              <w:jc w:val="center"/>
              <w:rPr>
                <w:b/>
                <w:bCs/>
                <w:color w:val="000000"/>
                <w:sz w:val="20"/>
                <w:szCs w:val="20"/>
              </w:rPr>
            </w:pPr>
          </w:p>
          <w:p w:rsidR="003375F3" w:rsidRDefault="003375F3" w:rsidP="003375F3">
            <w:pPr>
              <w:ind w:right="26"/>
              <w:jc w:val="center"/>
              <w:rPr>
                <w:b/>
                <w:bCs/>
                <w:color w:val="000000"/>
                <w:sz w:val="20"/>
                <w:szCs w:val="20"/>
              </w:rPr>
            </w:pPr>
            <w:r>
              <w:rPr>
                <w:b/>
                <w:bCs/>
                <w:color w:val="000000"/>
                <w:sz w:val="20"/>
                <w:szCs w:val="20"/>
              </w:rPr>
              <w:t>T</w:t>
            </w:r>
          </w:p>
          <w:p w:rsidR="003375F3" w:rsidRDefault="003375F3" w:rsidP="003375F3">
            <w:pPr>
              <w:ind w:right="26"/>
              <w:jc w:val="center"/>
              <w:rPr>
                <w:b/>
                <w:bCs/>
                <w:color w:val="000000"/>
                <w:sz w:val="20"/>
                <w:szCs w:val="20"/>
              </w:rPr>
            </w:pPr>
          </w:p>
          <w:p w:rsidR="003375F3" w:rsidRDefault="003375F3" w:rsidP="003375F3">
            <w:pPr>
              <w:ind w:right="26"/>
              <w:jc w:val="center"/>
              <w:rPr>
                <w:b/>
                <w:bCs/>
                <w:color w:val="000000"/>
                <w:sz w:val="20"/>
                <w:szCs w:val="20"/>
              </w:rPr>
            </w:pPr>
            <w:r>
              <w:rPr>
                <w:b/>
                <w:bCs/>
                <w:color w:val="000000"/>
                <w:sz w:val="20"/>
                <w:szCs w:val="20"/>
              </w:rPr>
              <w:t>E</w:t>
            </w:r>
          </w:p>
          <w:p w:rsidR="003375F3" w:rsidRDefault="003375F3" w:rsidP="003375F3">
            <w:pPr>
              <w:ind w:right="26"/>
              <w:jc w:val="center"/>
              <w:rPr>
                <w:b/>
                <w:bCs/>
                <w:color w:val="000000"/>
                <w:sz w:val="20"/>
                <w:szCs w:val="20"/>
              </w:rPr>
            </w:pPr>
          </w:p>
          <w:p w:rsidR="003375F3" w:rsidRDefault="003375F3" w:rsidP="003375F3">
            <w:pPr>
              <w:ind w:right="26"/>
              <w:jc w:val="center"/>
              <w:rPr>
                <w:b/>
                <w:bCs/>
                <w:color w:val="000000"/>
                <w:sz w:val="20"/>
                <w:szCs w:val="20"/>
              </w:rPr>
            </w:pPr>
            <w:r>
              <w:rPr>
                <w:b/>
                <w:bCs/>
                <w:color w:val="000000"/>
                <w:sz w:val="20"/>
                <w:szCs w:val="20"/>
              </w:rPr>
              <w:t>M</w:t>
            </w:r>
          </w:p>
          <w:p w:rsidR="003375F3" w:rsidRDefault="003375F3" w:rsidP="003375F3">
            <w:pPr>
              <w:ind w:right="26"/>
              <w:jc w:val="center"/>
              <w:rPr>
                <w:b/>
                <w:bCs/>
                <w:color w:val="000000"/>
                <w:sz w:val="20"/>
                <w:szCs w:val="20"/>
              </w:rPr>
            </w:pPr>
          </w:p>
          <w:p w:rsidR="003375F3" w:rsidRPr="00283F77" w:rsidRDefault="003375F3" w:rsidP="003375F3">
            <w:pPr>
              <w:ind w:right="26"/>
              <w:jc w:val="center"/>
              <w:rPr>
                <w:b/>
                <w:bCs/>
                <w:color w:val="000000"/>
                <w:sz w:val="20"/>
                <w:szCs w:val="20"/>
              </w:rPr>
            </w:pPr>
            <w:r>
              <w:rPr>
                <w:b/>
                <w:bCs/>
                <w:color w:val="000000"/>
                <w:sz w:val="20"/>
                <w:szCs w:val="20"/>
              </w:rPr>
              <w:t>I</w:t>
            </w:r>
          </w:p>
        </w:tc>
        <w:tc>
          <w:tcPr>
            <w:tcW w:w="2887" w:type="dxa"/>
            <w:tcBorders>
              <w:top w:val="single" w:sz="8" w:space="0" w:color="auto"/>
              <w:left w:val="single" w:sz="8" w:space="0" w:color="auto"/>
              <w:bottom w:val="single" w:sz="8" w:space="0" w:color="auto"/>
              <w:right w:val="single" w:sz="8" w:space="0" w:color="000000"/>
            </w:tcBorders>
            <w:shd w:val="clear" w:color="000000" w:fill="00B0F0"/>
            <w:vAlign w:val="center"/>
          </w:tcPr>
          <w:p w:rsidR="003375F3" w:rsidRPr="00283F77" w:rsidRDefault="003375F3" w:rsidP="002053E4">
            <w:pPr>
              <w:ind w:right="26"/>
              <w:jc w:val="center"/>
              <w:rPr>
                <w:b/>
                <w:bCs/>
                <w:color w:val="000000"/>
                <w:sz w:val="20"/>
                <w:szCs w:val="20"/>
              </w:rPr>
            </w:pPr>
            <w:r w:rsidRPr="00283F77">
              <w:rPr>
                <w:b/>
                <w:bCs/>
                <w:color w:val="000000"/>
                <w:sz w:val="20"/>
                <w:szCs w:val="20"/>
              </w:rPr>
              <w:t>UNIDADE</w:t>
            </w:r>
          </w:p>
        </w:tc>
        <w:tc>
          <w:tcPr>
            <w:tcW w:w="2729" w:type="dxa"/>
            <w:tcBorders>
              <w:top w:val="single" w:sz="8" w:space="0" w:color="auto"/>
              <w:left w:val="nil"/>
              <w:bottom w:val="single" w:sz="8" w:space="0" w:color="auto"/>
              <w:right w:val="single" w:sz="8" w:space="0" w:color="auto"/>
            </w:tcBorders>
            <w:shd w:val="clear" w:color="000000" w:fill="00B0F0"/>
            <w:vAlign w:val="center"/>
          </w:tcPr>
          <w:p w:rsidR="003375F3" w:rsidRPr="00283F77" w:rsidRDefault="003375F3" w:rsidP="002053E4">
            <w:pPr>
              <w:ind w:right="26"/>
              <w:jc w:val="center"/>
              <w:rPr>
                <w:b/>
                <w:bCs/>
                <w:color w:val="000000"/>
                <w:sz w:val="20"/>
                <w:szCs w:val="20"/>
              </w:rPr>
            </w:pPr>
            <w:r w:rsidRPr="00283F77">
              <w:rPr>
                <w:b/>
                <w:bCs/>
                <w:color w:val="000000"/>
                <w:sz w:val="20"/>
                <w:szCs w:val="20"/>
              </w:rPr>
              <w:t>VALOR MÁXIMO ESTIMADO MENSAL (R$)</w:t>
            </w:r>
          </w:p>
        </w:tc>
        <w:tc>
          <w:tcPr>
            <w:tcW w:w="2552" w:type="dxa"/>
            <w:tcBorders>
              <w:top w:val="single" w:sz="8" w:space="0" w:color="auto"/>
              <w:left w:val="nil"/>
              <w:bottom w:val="single" w:sz="8" w:space="0" w:color="auto"/>
              <w:right w:val="single" w:sz="8" w:space="0" w:color="auto"/>
            </w:tcBorders>
            <w:shd w:val="clear" w:color="000000" w:fill="00B0F0"/>
            <w:vAlign w:val="center"/>
          </w:tcPr>
          <w:p w:rsidR="003375F3" w:rsidRPr="00283F77" w:rsidRDefault="003375F3" w:rsidP="002053E4">
            <w:pPr>
              <w:ind w:right="26"/>
              <w:jc w:val="center"/>
              <w:rPr>
                <w:b/>
                <w:bCs/>
                <w:color w:val="000000"/>
                <w:sz w:val="20"/>
                <w:szCs w:val="20"/>
              </w:rPr>
            </w:pPr>
            <w:r w:rsidRPr="00283F77">
              <w:rPr>
                <w:b/>
                <w:bCs/>
                <w:color w:val="000000"/>
                <w:sz w:val="20"/>
                <w:szCs w:val="20"/>
              </w:rPr>
              <w:t>VALOR MÁXIMO ESTIMADO ANUAL (R$)</w:t>
            </w:r>
          </w:p>
        </w:tc>
      </w:tr>
      <w:tr w:rsidR="003375F3" w:rsidRPr="00283F77" w:rsidTr="007E28FC">
        <w:trPr>
          <w:trHeight w:val="263"/>
          <w:jc w:val="right"/>
        </w:trPr>
        <w:tc>
          <w:tcPr>
            <w:tcW w:w="360" w:type="dxa"/>
            <w:vMerge/>
            <w:tcBorders>
              <w:left w:val="single" w:sz="8" w:space="0" w:color="auto"/>
              <w:right w:val="single" w:sz="8" w:space="0" w:color="000000"/>
            </w:tcBorders>
            <w:shd w:val="clear" w:color="000000" w:fill="DBE5F1"/>
          </w:tcPr>
          <w:p w:rsidR="003375F3" w:rsidRPr="00283F77" w:rsidRDefault="003375F3" w:rsidP="002053E4">
            <w:pPr>
              <w:ind w:right="26"/>
              <w:jc w:val="center"/>
              <w:rPr>
                <w:color w:val="000000"/>
                <w:sz w:val="20"/>
                <w:szCs w:val="20"/>
              </w:rPr>
            </w:pPr>
          </w:p>
        </w:tc>
        <w:tc>
          <w:tcPr>
            <w:tcW w:w="2887" w:type="dxa"/>
            <w:tcBorders>
              <w:top w:val="single" w:sz="8" w:space="0" w:color="auto"/>
              <w:left w:val="single" w:sz="4" w:space="0" w:color="auto"/>
              <w:bottom w:val="single" w:sz="8" w:space="0" w:color="auto"/>
              <w:right w:val="single" w:sz="8" w:space="0" w:color="000000"/>
            </w:tcBorders>
            <w:shd w:val="clear" w:color="000000" w:fill="DBE5F1"/>
            <w:vAlign w:val="center"/>
          </w:tcPr>
          <w:p w:rsidR="003375F3" w:rsidRPr="00283F77" w:rsidRDefault="003375F3" w:rsidP="002053E4">
            <w:pPr>
              <w:ind w:right="26"/>
              <w:jc w:val="center"/>
              <w:rPr>
                <w:color w:val="000000"/>
                <w:sz w:val="20"/>
                <w:szCs w:val="20"/>
              </w:rPr>
            </w:pPr>
            <w:r w:rsidRPr="00283F77">
              <w:rPr>
                <w:color w:val="000000"/>
                <w:sz w:val="20"/>
                <w:szCs w:val="20"/>
              </w:rPr>
              <w:t>SR/RJ – SEDE (c/ periculosidade)</w:t>
            </w:r>
          </w:p>
        </w:tc>
        <w:tc>
          <w:tcPr>
            <w:tcW w:w="2729" w:type="dxa"/>
            <w:tcBorders>
              <w:top w:val="nil"/>
              <w:left w:val="nil"/>
              <w:bottom w:val="single" w:sz="8" w:space="0" w:color="auto"/>
              <w:right w:val="single" w:sz="8" w:space="0" w:color="auto"/>
            </w:tcBorders>
            <w:shd w:val="clear" w:color="000000" w:fill="DBE5F1"/>
            <w:vAlign w:val="center"/>
          </w:tcPr>
          <w:p w:rsidR="003375F3" w:rsidRPr="00283F77" w:rsidRDefault="003375F3" w:rsidP="002053E4">
            <w:pPr>
              <w:ind w:right="26"/>
              <w:jc w:val="center"/>
              <w:rPr>
                <w:color w:val="000000"/>
                <w:sz w:val="20"/>
                <w:szCs w:val="20"/>
              </w:rPr>
            </w:pPr>
            <w:r w:rsidRPr="00283F77">
              <w:rPr>
                <w:color w:val="000000"/>
                <w:sz w:val="20"/>
                <w:szCs w:val="20"/>
              </w:rPr>
              <w:t>132.156,66</w:t>
            </w:r>
          </w:p>
        </w:tc>
        <w:tc>
          <w:tcPr>
            <w:tcW w:w="2552" w:type="dxa"/>
            <w:tcBorders>
              <w:top w:val="nil"/>
              <w:left w:val="nil"/>
              <w:bottom w:val="single" w:sz="8" w:space="0" w:color="auto"/>
              <w:right w:val="single" w:sz="8" w:space="0" w:color="auto"/>
            </w:tcBorders>
            <w:shd w:val="clear" w:color="000000" w:fill="DBE5F1"/>
            <w:noWrap/>
            <w:vAlign w:val="center"/>
          </w:tcPr>
          <w:p w:rsidR="003375F3" w:rsidRPr="00283F77" w:rsidRDefault="003375F3" w:rsidP="002053E4">
            <w:pPr>
              <w:ind w:right="26"/>
              <w:jc w:val="center"/>
              <w:rPr>
                <w:color w:val="000000"/>
                <w:sz w:val="20"/>
                <w:szCs w:val="20"/>
              </w:rPr>
            </w:pPr>
            <w:r w:rsidRPr="00283F77">
              <w:rPr>
                <w:color w:val="000000"/>
                <w:sz w:val="20"/>
                <w:szCs w:val="20"/>
              </w:rPr>
              <w:t>1.585.879,92</w:t>
            </w:r>
          </w:p>
        </w:tc>
      </w:tr>
      <w:tr w:rsidR="003375F3" w:rsidRPr="00283F77" w:rsidTr="007E28FC">
        <w:trPr>
          <w:trHeight w:val="263"/>
          <w:jc w:val="right"/>
        </w:trPr>
        <w:tc>
          <w:tcPr>
            <w:tcW w:w="360" w:type="dxa"/>
            <w:vMerge/>
            <w:tcBorders>
              <w:left w:val="single" w:sz="8" w:space="0" w:color="auto"/>
              <w:right w:val="single" w:sz="8" w:space="0" w:color="000000"/>
            </w:tcBorders>
            <w:shd w:val="clear" w:color="000000" w:fill="DBE5F1"/>
          </w:tcPr>
          <w:p w:rsidR="003375F3" w:rsidRPr="00283F77" w:rsidRDefault="003375F3" w:rsidP="002053E4">
            <w:pPr>
              <w:ind w:right="26"/>
              <w:jc w:val="center"/>
              <w:rPr>
                <w:color w:val="000000"/>
                <w:sz w:val="20"/>
                <w:szCs w:val="20"/>
              </w:rPr>
            </w:pPr>
          </w:p>
        </w:tc>
        <w:tc>
          <w:tcPr>
            <w:tcW w:w="2887" w:type="dxa"/>
            <w:tcBorders>
              <w:top w:val="single" w:sz="8" w:space="0" w:color="auto"/>
              <w:left w:val="single" w:sz="4" w:space="0" w:color="auto"/>
              <w:bottom w:val="single" w:sz="8" w:space="0" w:color="auto"/>
              <w:right w:val="single" w:sz="8" w:space="0" w:color="000000"/>
            </w:tcBorders>
            <w:shd w:val="clear" w:color="000000" w:fill="DBE5F1"/>
            <w:vAlign w:val="center"/>
          </w:tcPr>
          <w:p w:rsidR="003375F3" w:rsidRPr="00283F77" w:rsidRDefault="003375F3" w:rsidP="002053E4">
            <w:pPr>
              <w:ind w:right="26"/>
              <w:jc w:val="center"/>
              <w:rPr>
                <w:color w:val="000000"/>
                <w:sz w:val="20"/>
                <w:szCs w:val="20"/>
              </w:rPr>
            </w:pPr>
            <w:r w:rsidRPr="00283F77">
              <w:rPr>
                <w:color w:val="000000"/>
                <w:sz w:val="20"/>
                <w:szCs w:val="20"/>
              </w:rPr>
              <w:t>DEPOM/RJ – PÇ XV</w:t>
            </w:r>
          </w:p>
        </w:tc>
        <w:tc>
          <w:tcPr>
            <w:tcW w:w="2729" w:type="dxa"/>
            <w:tcBorders>
              <w:top w:val="nil"/>
              <w:left w:val="nil"/>
              <w:bottom w:val="single" w:sz="8" w:space="0" w:color="auto"/>
              <w:right w:val="single" w:sz="8" w:space="0" w:color="auto"/>
            </w:tcBorders>
            <w:shd w:val="clear" w:color="000000" w:fill="DBE5F1"/>
            <w:vAlign w:val="center"/>
          </w:tcPr>
          <w:p w:rsidR="003375F3" w:rsidRPr="00283F77" w:rsidRDefault="003375F3" w:rsidP="00B14214">
            <w:pPr>
              <w:ind w:right="26"/>
              <w:jc w:val="center"/>
              <w:rPr>
                <w:color w:val="000000"/>
                <w:sz w:val="20"/>
                <w:szCs w:val="20"/>
              </w:rPr>
            </w:pPr>
            <w:r w:rsidRPr="00283F77">
              <w:rPr>
                <w:color w:val="000000"/>
                <w:sz w:val="20"/>
                <w:szCs w:val="20"/>
              </w:rPr>
              <w:t>3.</w:t>
            </w:r>
            <w:r w:rsidR="00B14214">
              <w:rPr>
                <w:color w:val="000000"/>
                <w:sz w:val="20"/>
                <w:szCs w:val="20"/>
              </w:rPr>
              <w:t>833</w:t>
            </w:r>
            <w:r w:rsidRPr="00283F77">
              <w:rPr>
                <w:color w:val="000000"/>
                <w:sz w:val="20"/>
                <w:szCs w:val="20"/>
              </w:rPr>
              <w:t>,3</w:t>
            </w:r>
            <w:r w:rsidR="00B14214">
              <w:rPr>
                <w:color w:val="000000"/>
                <w:sz w:val="20"/>
                <w:szCs w:val="20"/>
              </w:rPr>
              <w:t>8</w:t>
            </w:r>
          </w:p>
        </w:tc>
        <w:tc>
          <w:tcPr>
            <w:tcW w:w="2552" w:type="dxa"/>
            <w:tcBorders>
              <w:top w:val="nil"/>
              <w:left w:val="nil"/>
              <w:bottom w:val="single" w:sz="8" w:space="0" w:color="auto"/>
              <w:right w:val="single" w:sz="8" w:space="0" w:color="auto"/>
            </w:tcBorders>
            <w:shd w:val="clear" w:color="000000" w:fill="DBE5F1"/>
            <w:noWrap/>
            <w:vAlign w:val="center"/>
          </w:tcPr>
          <w:p w:rsidR="003375F3" w:rsidRPr="00283F77" w:rsidRDefault="003375F3" w:rsidP="00B14214">
            <w:pPr>
              <w:ind w:right="26"/>
              <w:jc w:val="center"/>
              <w:rPr>
                <w:color w:val="000000"/>
                <w:sz w:val="20"/>
                <w:szCs w:val="20"/>
              </w:rPr>
            </w:pPr>
            <w:r w:rsidRPr="00283F77">
              <w:rPr>
                <w:color w:val="000000"/>
                <w:sz w:val="20"/>
                <w:szCs w:val="20"/>
              </w:rPr>
              <w:t>46.</w:t>
            </w:r>
            <w:r w:rsidR="00B14214">
              <w:rPr>
                <w:color w:val="000000"/>
                <w:sz w:val="20"/>
                <w:szCs w:val="20"/>
              </w:rPr>
              <w:t>000</w:t>
            </w:r>
            <w:r w:rsidRPr="00283F77">
              <w:rPr>
                <w:color w:val="000000"/>
                <w:sz w:val="20"/>
                <w:szCs w:val="20"/>
              </w:rPr>
              <w:t>,</w:t>
            </w:r>
            <w:r w:rsidR="00B14214">
              <w:rPr>
                <w:color w:val="000000"/>
                <w:sz w:val="20"/>
                <w:szCs w:val="20"/>
              </w:rPr>
              <w:t>56</w:t>
            </w:r>
          </w:p>
        </w:tc>
      </w:tr>
      <w:tr w:rsidR="003375F3" w:rsidRPr="00283F77" w:rsidTr="007E28FC">
        <w:trPr>
          <w:trHeight w:val="263"/>
          <w:jc w:val="right"/>
        </w:trPr>
        <w:tc>
          <w:tcPr>
            <w:tcW w:w="360" w:type="dxa"/>
            <w:vMerge/>
            <w:tcBorders>
              <w:left w:val="single" w:sz="8" w:space="0" w:color="auto"/>
              <w:right w:val="single" w:sz="8" w:space="0" w:color="000000"/>
            </w:tcBorders>
            <w:shd w:val="clear" w:color="000000" w:fill="DBE5F1"/>
          </w:tcPr>
          <w:p w:rsidR="003375F3" w:rsidRPr="00283F77" w:rsidRDefault="003375F3" w:rsidP="002053E4">
            <w:pPr>
              <w:ind w:right="26"/>
              <w:jc w:val="center"/>
              <w:rPr>
                <w:color w:val="000000"/>
                <w:sz w:val="20"/>
                <w:szCs w:val="20"/>
              </w:rPr>
            </w:pPr>
          </w:p>
        </w:tc>
        <w:tc>
          <w:tcPr>
            <w:tcW w:w="2887" w:type="dxa"/>
            <w:tcBorders>
              <w:top w:val="single" w:sz="8" w:space="0" w:color="auto"/>
              <w:left w:val="single" w:sz="4" w:space="0" w:color="auto"/>
              <w:bottom w:val="single" w:sz="8" w:space="0" w:color="auto"/>
              <w:right w:val="single" w:sz="8" w:space="0" w:color="000000"/>
            </w:tcBorders>
            <w:shd w:val="clear" w:color="000000" w:fill="DBE5F1"/>
            <w:vAlign w:val="center"/>
          </w:tcPr>
          <w:p w:rsidR="003375F3" w:rsidRPr="00283F77" w:rsidRDefault="003375F3" w:rsidP="002053E4">
            <w:pPr>
              <w:ind w:right="26"/>
              <w:jc w:val="center"/>
              <w:rPr>
                <w:color w:val="000000"/>
                <w:sz w:val="20"/>
                <w:szCs w:val="20"/>
              </w:rPr>
            </w:pPr>
            <w:r w:rsidRPr="00283F77">
              <w:rPr>
                <w:color w:val="000000"/>
                <w:sz w:val="20"/>
                <w:szCs w:val="20"/>
              </w:rPr>
              <w:t>DPF/MCE</w:t>
            </w:r>
          </w:p>
        </w:tc>
        <w:tc>
          <w:tcPr>
            <w:tcW w:w="2729" w:type="dxa"/>
            <w:tcBorders>
              <w:top w:val="nil"/>
              <w:left w:val="nil"/>
              <w:bottom w:val="single" w:sz="8" w:space="0" w:color="auto"/>
              <w:right w:val="single" w:sz="8" w:space="0" w:color="auto"/>
            </w:tcBorders>
            <w:shd w:val="clear" w:color="000000" w:fill="DBE5F1"/>
            <w:vAlign w:val="center"/>
          </w:tcPr>
          <w:p w:rsidR="003375F3" w:rsidRPr="00283F77" w:rsidRDefault="003375F3" w:rsidP="002053E4">
            <w:pPr>
              <w:ind w:right="26"/>
              <w:jc w:val="center"/>
              <w:rPr>
                <w:color w:val="000000"/>
                <w:sz w:val="20"/>
                <w:szCs w:val="20"/>
              </w:rPr>
            </w:pPr>
            <w:r w:rsidRPr="00283F77">
              <w:rPr>
                <w:color w:val="000000"/>
                <w:sz w:val="20"/>
                <w:szCs w:val="20"/>
              </w:rPr>
              <w:t>7.291,54</w:t>
            </w:r>
          </w:p>
        </w:tc>
        <w:tc>
          <w:tcPr>
            <w:tcW w:w="2552" w:type="dxa"/>
            <w:tcBorders>
              <w:top w:val="nil"/>
              <w:left w:val="nil"/>
              <w:bottom w:val="single" w:sz="8" w:space="0" w:color="auto"/>
              <w:right w:val="single" w:sz="8" w:space="0" w:color="auto"/>
            </w:tcBorders>
            <w:shd w:val="clear" w:color="000000" w:fill="DBE5F1"/>
            <w:noWrap/>
            <w:vAlign w:val="center"/>
          </w:tcPr>
          <w:p w:rsidR="003375F3" w:rsidRPr="00283F77" w:rsidRDefault="003375F3" w:rsidP="002053E4">
            <w:pPr>
              <w:ind w:right="26"/>
              <w:jc w:val="center"/>
              <w:rPr>
                <w:color w:val="000000"/>
                <w:sz w:val="20"/>
                <w:szCs w:val="20"/>
              </w:rPr>
            </w:pPr>
            <w:r w:rsidRPr="00283F77">
              <w:rPr>
                <w:color w:val="000000"/>
                <w:sz w:val="20"/>
                <w:szCs w:val="20"/>
              </w:rPr>
              <w:t>87.498,48</w:t>
            </w:r>
          </w:p>
        </w:tc>
      </w:tr>
      <w:tr w:rsidR="003375F3" w:rsidRPr="00283F77" w:rsidTr="007E28FC">
        <w:trPr>
          <w:trHeight w:val="263"/>
          <w:jc w:val="right"/>
        </w:trPr>
        <w:tc>
          <w:tcPr>
            <w:tcW w:w="360" w:type="dxa"/>
            <w:vMerge/>
            <w:tcBorders>
              <w:left w:val="single" w:sz="8" w:space="0" w:color="auto"/>
              <w:right w:val="single" w:sz="8" w:space="0" w:color="000000"/>
            </w:tcBorders>
            <w:shd w:val="clear" w:color="000000" w:fill="DBE5F1"/>
          </w:tcPr>
          <w:p w:rsidR="003375F3" w:rsidRPr="00283F77" w:rsidRDefault="003375F3" w:rsidP="002053E4">
            <w:pPr>
              <w:ind w:right="26"/>
              <w:jc w:val="center"/>
              <w:rPr>
                <w:color w:val="000000"/>
                <w:sz w:val="20"/>
                <w:szCs w:val="20"/>
              </w:rPr>
            </w:pPr>
          </w:p>
        </w:tc>
        <w:tc>
          <w:tcPr>
            <w:tcW w:w="2887" w:type="dxa"/>
            <w:tcBorders>
              <w:top w:val="single" w:sz="8" w:space="0" w:color="auto"/>
              <w:left w:val="single" w:sz="4" w:space="0" w:color="auto"/>
              <w:bottom w:val="single" w:sz="8" w:space="0" w:color="auto"/>
              <w:right w:val="single" w:sz="8" w:space="0" w:color="000000"/>
            </w:tcBorders>
            <w:shd w:val="clear" w:color="000000" w:fill="DBE5F1"/>
            <w:vAlign w:val="center"/>
          </w:tcPr>
          <w:p w:rsidR="003375F3" w:rsidRPr="00283F77" w:rsidRDefault="003375F3" w:rsidP="002053E4">
            <w:pPr>
              <w:ind w:right="26"/>
              <w:jc w:val="center"/>
              <w:rPr>
                <w:color w:val="000000"/>
                <w:sz w:val="20"/>
                <w:szCs w:val="20"/>
              </w:rPr>
            </w:pPr>
            <w:r w:rsidRPr="00283F77">
              <w:rPr>
                <w:color w:val="000000"/>
                <w:sz w:val="20"/>
                <w:szCs w:val="20"/>
              </w:rPr>
              <w:t>DPF/NRI</w:t>
            </w:r>
          </w:p>
        </w:tc>
        <w:tc>
          <w:tcPr>
            <w:tcW w:w="2729" w:type="dxa"/>
            <w:tcBorders>
              <w:top w:val="nil"/>
              <w:left w:val="nil"/>
              <w:bottom w:val="single" w:sz="8" w:space="0" w:color="auto"/>
              <w:right w:val="single" w:sz="8" w:space="0" w:color="auto"/>
            </w:tcBorders>
            <w:shd w:val="clear" w:color="000000" w:fill="DBE5F1"/>
            <w:vAlign w:val="center"/>
          </w:tcPr>
          <w:p w:rsidR="003375F3" w:rsidRPr="00283F77" w:rsidRDefault="003375F3" w:rsidP="002053E4">
            <w:pPr>
              <w:ind w:right="26"/>
              <w:jc w:val="center"/>
              <w:rPr>
                <w:color w:val="000000"/>
                <w:sz w:val="20"/>
                <w:szCs w:val="20"/>
              </w:rPr>
            </w:pPr>
            <w:r w:rsidRPr="00283F77">
              <w:rPr>
                <w:color w:val="000000"/>
                <w:sz w:val="20"/>
                <w:szCs w:val="20"/>
              </w:rPr>
              <w:t>8.015,26</w:t>
            </w:r>
          </w:p>
        </w:tc>
        <w:tc>
          <w:tcPr>
            <w:tcW w:w="2552" w:type="dxa"/>
            <w:tcBorders>
              <w:top w:val="nil"/>
              <w:left w:val="nil"/>
              <w:bottom w:val="single" w:sz="8" w:space="0" w:color="auto"/>
              <w:right w:val="single" w:sz="8" w:space="0" w:color="auto"/>
            </w:tcBorders>
            <w:shd w:val="clear" w:color="000000" w:fill="DBE5F1"/>
            <w:noWrap/>
            <w:vAlign w:val="center"/>
          </w:tcPr>
          <w:p w:rsidR="003375F3" w:rsidRPr="00283F77" w:rsidRDefault="003375F3" w:rsidP="002053E4">
            <w:pPr>
              <w:ind w:right="26"/>
              <w:jc w:val="center"/>
              <w:rPr>
                <w:color w:val="000000"/>
                <w:sz w:val="20"/>
                <w:szCs w:val="20"/>
              </w:rPr>
            </w:pPr>
            <w:r w:rsidRPr="00283F77">
              <w:rPr>
                <w:color w:val="000000"/>
                <w:sz w:val="20"/>
                <w:szCs w:val="20"/>
              </w:rPr>
              <w:t>96.183,12</w:t>
            </w:r>
          </w:p>
        </w:tc>
      </w:tr>
      <w:tr w:rsidR="003375F3" w:rsidRPr="00283F77" w:rsidTr="007E28FC">
        <w:trPr>
          <w:trHeight w:val="314"/>
          <w:jc w:val="right"/>
        </w:trPr>
        <w:tc>
          <w:tcPr>
            <w:tcW w:w="360" w:type="dxa"/>
            <w:vMerge/>
            <w:tcBorders>
              <w:left w:val="single" w:sz="8" w:space="0" w:color="auto"/>
              <w:right w:val="single" w:sz="8" w:space="0" w:color="000000"/>
            </w:tcBorders>
            <w:shd w:val="clear" w:color="000000" w:fill="DBE5F1"/>
          </w:tcPr>
          <w:p w:rsidR="003375F3" w:rsidRPr="00283F77" w:rsidRDefault="003375F3" w:rsidP="002053E4">
            <w:pPr>
              <w:ind w:right="26"/>
              <w:jc w:val="center"/>
              <w:rPr>
                <w:color w:val="000000"/>
                <w:sz w:val="20"/>
                <w:szCs w:val="20"/>
              </w:rPr>
            </w:pPr>
          </w:p>
        </w:tc>
        <w:tc>
          <w:tcPr>
            <w:tcW w:w="2887" w:type="dxa"/>
            <w:tcBorders>
              <w:top w:val="single" w:sz="8" w:space="0" w:color="auto"/>
              <w:left w:val="single" w:sz="4" w:space="0" w:color="auto"/>
              <w:bottom w:val="single" w:sz="8" w:space="0" w:color="auto"/>
              <w:right w:val="single" w:sz="8" w:space="0" w:color="000000"/>
            </w:tcBorders>
            <w:shd w:val="clear" w:color="000000" w:fill="DBE5F1"/>
            <w:vAlign w:val="center"/>
          </w:tcPr>
          <w:p w:rsidR="003375F3" w:rsidRPr="00283F77" w:rsidRDefault="003375F3" w:rsidP="002053E4">
            <w:pPr>
              <w:ind w:right="26"/>
              <w:jc w:val="center"/>
              <w:rPr>
                <w:color w:val="000000"/>
                <w:sz w:val="20"/>
                <w:szCs w:val="20"/>
              </w:rPr>
            </w:pPr>
            <w:r w:rsidRPr="00283F77">
              <w:rPr>
                <w:color w:val="000000"/>
                <w:sz w:val="20"/>
                <w:szCs w:val="20"/>
              </w:rPr>
              <w:t>DPF/NIG</w:t>
            </w:r>
          </w:p>
        </w:tc>
        <w:tc>
          <w:tcPr>
            <w:tcW w:w="2729" w:type="dxa"/>
            <w:tcBorders>
              <w:top w:val="nil"/>
              <w:left w:val="nil"/>
              <w:bottom w:val="single" w:sz="8" w:space="0" w:color="auto"/>
              <w:right w:val="single" w:sz="8" w:space="0" w:color="auto"/>
            </w:tcBorders>
            <w:shd w:val="clear" w:color="000000" w:fill="DBE5F1"/>
            <w:vAlign w:val="center"/>
          </w:tcPr>
          <w:p w:rsidR="003375F3" w:rsidRPr="00283F77" w:rsidRDefault="003375F3" w:rsidP="002053E4">
            <w:pPr>
              <w:ind w:right="26"/>
              <w:jc w:val="center"/>
              <w:rPr>
                <w:color w:val="000000"/>
                <w:sz w:val="20"/>
                <w:szCs w:val="20"/>
              </w:rPr>
            </w:pPr>
            <w:r w:rsidRPr="00283F77">
              <w:rPr>
                <w:color w:val="000000"/>
                <w:sz w:val="20"/>
                <w:szCs w:val="20"/>
              </w:rPr>
              <w:t>11.896,71</w:t>
            </w:r>
          </w:p>
        </w:tc>
        <w:tc>
          <w:tcPr>
            <w:tcW w:w="2552" w:type="dxa"/>
            <w:tcBorders>
              <w:top w:val="nil"/>
              <w:left w:val="nil"/>
              <w:bottom w:val="single" w:sz="8" w:space="0" w:color="auto"/>
              <w:right w:val="single" w:sz="8" w:space="0" w:color="auto"/>
            </w:tcBorders>
            <w:shd w:val="clear" w:color="000000" w:fill="DBE5F1"/>
            <w:noWrap/>
            <w:vAlign w:val="center"/>
          </w:tcPr>
          <w:p w:rsidR="003375F3" w:rsidRPr="00283F77" w:rsidRDefault="003375F3" w:rsidP="002053E4">
            <w:pPr>
              <w:ind w:right="26"/>
              <w:jc w:val="center"/>
              <w:rPr>
                <w:color w:val="000000"/>
                <w:sz w:val="20"/>
                <w:szCs w:val="20"/>
              </w:rPr>
            </w:pPr>
            <w:r w:rsidRPr="00283F77">
              <w:rPr>
                <w:color w:val="000000"/>
                <w:sz w:val="20"/>
                <w:szCs w:val="20"/>
              </w:rPr>
              <w:t>142.760,52</w:t>
            </w:r>
          </w:p>
        </w:tc>
      </w:tr>
      <w:tr w:rsidR="003375F3" w:rsidRPr="00283F77" w:rsidTr="007E28FC">
        <w:trPr>
          <w:trHeight w:val="314"/>
          <w:jc w:val="right"/>
        </w:trPr>
        <w:tc>
          <w:tcPr>
            <w:tcW w:w="360" w:type="dxa"/>
            <w:vMerge/>
            <w:tcBorders>
              <w:left w:val="single" w:sz="8" w:space="0" w:color="auto"/>
              <w:right w:val="single" w:sz="8" w:space="0" w:color="000000"/>
            </w:tcBorders>
            <w:shd w:val="clear" w:color="000000" w:fill="DBE5F1"/>
          </w:tcPr>
          <w:p w:rsidR="003375F3" w:rsidRPr="00283F77" w:rsidRDefault="003375F3" w:rsidP="002053E4">
            <w:pPr>
              <w:ind w:right="26"/>
              <w:jc w:val="center"/>
              <w:rPr>
                <w:color w:val="000000"/>
                <w:sz w:val="20"/>
                <w:szCs w:val="20"/>
              </w:rPr>
            </w:pPr>
          </w:p>
        </w:tc>
        <w:tc>
          <w:tcPr>
            <w:tcW w:w="2887" w:type="dxa"/>
            <w:tcBorders>
              <w:top w:val="single" w:sz="8" w:space="0" w:color="auto"/>
              <w:left w:val="single" w:sz="4" w:space="0" w:color="auto"/>
              <w:bottom w:val="single" w:sz="8" w:space="0" w:color="auto"/>
              <w:right w:val="single" w:sz="8" w:space="0" w:color="000000"/>
            </w:tcBorders>
            <w:shd w:val="clear" w:color="000000" w:fill="DBE5F1"/>
            <w:vAlign w:val="center"/>
          </w:tcPr>
          <w:p w:rsidR="003375F3" w:rsidRPr="00283F77" w:rsidRDefault="003375F3" w:rsidP="002053E4">
            <w:pPr>
              <w:ind w:right="26"/>
              <w:jc w:val="center"/>
              <w:rPr>
                <w:color w:val="000000"/>
                <w:sz w:val="20"/>
                <w:szCs w:val="20"/>
              </w:rPr>
            </w:pPr>
            <w:r w:rsidRPr="00283F77">
              <w:rPr>
                <w:color w:val="000000"/>
                <w:sz w:val="20"/>
                <w:szCs w:val="20"/>
              </w:rPr>
              <w:t>DEAIN/DELEMIG</w:t>
            </w:r>
            <w:r>
              <w:rPr>
                <w:color w:val="000000"/>
                <w:sz w:val="20"/>
                <w:szCs w:val="20"/>
              </w:rPr>
              <w:t>/Depósito de Carros</w:t>
            </w:r>
            <w:r w:rsidRPr="00283F77">
              <w:rPr>
                <w:color w:val="000000"/>
                <w:sz w:val="20"/>
                <w:szCs w:val="20"/>
              </w:rPr>
              <w:t xml:space="preserve"> – AIRJ</w:t>
            </w:r>
          </w:p>
        </w:tc>
        <w:tc>
          <w:tcPr>
            <w:tcW w:w="2729" w:type="dxa"/>
            <w:tcBorders>
              <w:top w:val="nil"/>
              <w:left w:val="nil"/>
              <w:bottom w:val="single" w:sz="8" w:space="0" w:color="auto"/>
              <w:right w:val="single" w:sz="8" w:space="0" w:color="auto"/>
            </w:tcBorders>
            <w:shd w:val="clear" w:color="000000" w:fill="DBE5F1"/>
            <w:vAlign w:val="center"/>
          </w:tcPr>
          <w:p w:rsidR="003375F3" w:rsidRPr="00283F77" w:rsidRDefault="0043728B" w:rsidP="002053E4">
            <w:pPr>
              <w:ind w:right="26"/>
              <w:jc w:val="center"/>
              <w:rPr>
                <w:color w:val="000000"/>
                <w:sz w:val="20"/>
                <w:szCs w:val="20"/>
              </w:rPr>
            </w:pPr>
            <w:r>
              <w:rPr>
                <w:color w:val="000000"/>
                <w:sz w:val="20"/>
                <w:szCs w:val="20"/>
              </w:rPr>
              <w:t>16.475,90</w:t>
            </w:r>
          </w:p>
        </w:tc>
        <w:tc>
          <w:tcPr>
            <w:tcW w:w="2552" w:type="dxa"/>
            <w:tcBorders>
              <w:top w:val="nil"/>
              <w:left w:val="nil"/>
              <w:bottom w:val="single" w:sz="8" w:space="0" w:color="auto"/>
              <w:right w:val="single" w:sz="8" w:space="0" w:color="auto"/>
            </w:tcBorders>
            <w:shd w:val="clear" w:color="000000" w:fill="DBE5F1"/>
            <w:noWrap/>
            <w:vAlign w:val="center"/>
          </w:tcPr>
          <w:p w:rsidR="003375F3" w:rsidRPr="00283F77" w:rsidRDefault="0043728B" w:rsidP="002053E4">
            <w:pPr>
              <w:ind w:right="26"/>
              <w:jc w:val="center"/>
              <w:rPr>
                <w:color w:val="000000"/>
                <w:sz w:val="20"/>
                <w:szCs w:val="20"/>
              </w:rPr>
            </w:pPr>
            <w:r>
              <w:rPr>
                <w:color w:val="000000"/>
                <w:sz w:val="20"/>
                <w:szCs w:val="20"/>
              </w:rPr>
              <w:t>197.710,80</w:t>
            </w:r>
          </w:p>
        </w:tc>
      </w:tr>
      <w:tr w:rsidR="003375F3" w:rsidRPr="00283F77" w:rsidTr="007E28FC">
        <w:trPr>
          <w:trHeight w:val="314"/>
          <w:jc w:val="right"/>
        </w:trPr>
        <w:tc>
          <w:tcPr>
            <w:tcW w:w="360" w:type="dxa"/>
            <w:vMerge/>
            <w:tcBorders>
              <w:left w:val="single" w:sz="8" w:space="0" w:color="auto"/>
              <w:right w:val="single" w:sz="8" w:space="0" w:color="000000"/>
            </w:tcBorders>
            <w:shd w:val="clear" w:color="000000" w:fill="DBE5F1"/>
          </w:tcPr>
          <w:p w:rsidR="003375F3" w:rsidRPr="00283F77" w:rsidRDefault="003375F3" w:rsidP="002053E4">
            <w:pPr>
              <w:ind w:right="26"/>
              <w:jc w:val="center"/>
              <w:rPr>
                <w:color w:val="000000"/>
                <w:sz w:val="20"/>
                <w:szCs w:val="20"/>
              </w:rPr>
            </w:pPr>
          </w:p>
        </w:tc>
        <w:tc>
          <w:tcPr>
            <w:tcW w:w="2887" w:type="dxa"/>
            <w:tcBorders>
              <w:top w:val="single" w:sz="8" w:space="0" w:color="auto"/>
              <w:left w:val="single" w:sz="4" w:space="0" w:color="auto"/>
              <w:bottom w:val="single" w:sz="8" w:space="0" w:color="auto"/>
              <w:right w:val="single" w:sz="8" w:space="0" w:color="000000"/>
            </w:tcBorders>
            <w:shd w:val="clear" w:color="000000" w:fill="DBE5F1"/>
            <w:vAlign w:val="center"/>
          </w:tcPr>
          <w:p w:rsidR="003375F3" w:rsidRPr="00283F77" w:rsidRDefault="003375F3" w:rsidP="002053E4">
            <w:pPr>
              <w:ind w:right="26"/>
              <w:jc w:val="center"/>
              <w:rPr>
                <w:color w:val="000000"/>
                <w:sz w:val="20"/>
                <w:szCs w:val="20"/>
              </w:rPr>
            </w:pPr>
            <w:r w:rsidRPr="00283F77">
              <w:rPr>
                <w:color w:val="000000"/>
                <w:sz w:val="20"/>
                <w:szCs w:val="20"/>
              </w:rPr>
              <w:t>DPF/GOY</w:t>
            </w:r>
          </w:p>
        </w:tc>
        <w:tc>
          <w:tcPr>
            <w:tcW w:w="2729" w:type="dxa"/>
            <w:tcBorders>
              <w:top w:val="nil"/>
              <w:left w:val="nil"/>
              <w:bottom w:val="single" w:sz="8" w:space="0" w:color="auto"/>
              <w:right w:val="single" w:sz="8" w:space="0" w:color="auto"/>
            </w:tcBorders>
            <w:shd w:val="clear" w:color="000000" w:fill="DBE5F1"/>
            <w:vAlign w:val="center"/>
          </w:tcPr>
          <w:p w:rsidR="003375F3" w:rsidRPr="00283F77" w:rsidRDefault="003375F3" w:rsidP="002053E4">
            <w:pPr>
              <w:ind w:right="26"/>
              <w:jc w:val="center"/>
              <w:rPr>
                <w:color w:val="000000"/>
                <w:sz w:val="20"/>
                <w:szCs w:val="20"/>
              </w:rPr>
            </w:pPr>
            <w:r w:rsidRPr="00283F77">
              <w:rPr>
                <w:color w:val="000000"/>
                <w:sz w:val="20"/>
                <w:szCs w:val="20"/>
              </w:rPr>
              <w:t>4.122,45</w:t>
            </w:r>
          </w:p>
        </w:tc>
        <w:tc>
          <w:tcPr>
            <w:tcW w:w="2552" w:type="dxa"/>
            <w:tcBorders>
              <w:top w:val="nil"/>
              <w:left w:val="nil"/>
              <w:bottom w:val="single" w:sz="8" w:space="0" w:color="auto"/>
              <w:right w:val="single" w:sz="8" w:space="0" w:color="auto"/>
            </w:tcBorders>
            <w:shd w:val="clear" w:color="000000" w:fill="DBE5F1"/>
            <w:noWrap/>
            <w:vAlign w:val="center"/>
          </w:tcPr>
          <w:p w:rsidR="003375F3" w:rsidRPr="00283F77" w:rsidRDefault="003375F3" w:rsidP="002053E4">
            <w:pPr>
              <w:ind w:right="26"/>
              <w:jc w:val="center"/>
              <w:rPr>
                <w:color w:val="000000"/>
                <w:sz w:val="20"/>
                <w:szCs w:val="20"/>
              </w:rPr>
            </w:pPr>
            <w:r w:rsidRPr="00283F77">
              <w:rPr>
                <w:color w:val="000000"/>
                <w:sz w:val="20"/>
                <w:szCs w:val="20"/>
              </w:rPr>
              <w:t>49.469,40</w:t>
            </w:r>
          </w:p>
        </w:tc>
      </w:tr>
      <w:tr w:rsidR="003375F3" w:rsidRPr="00283F77" w:rsidTr="007E28FC">
        <w:trPr>
          <w:trHeight w:val="314"/>
          <w:jc w:val="right"/>
        </w:trPr>
        <w:tc>
          <w:tcPr>
            <w:tcW w:w="360" w:type="dxa"/>
            <w:vMerge/>
            <w:tcBorders>
              <w:left w:val="single" w:sz="8" w:space="0" w:color="auto"/>
              <w:right w:val="single" w:sz="8" w:space="0" w:color="000000"/>
            </w:tcBorders>
            <w:shd w:val="clear" w:color="000000" w:fill="DBE5F1"/>
          </w:tcPr>
          <w:p w:rsidR="003375F3" w:rsidRPr="00283F77" w:rsidRDefault="003375F3" w:rsidP="002053E4">
            <w:pPr>
              <w:ind w:right="26"/>
              <w:jc w:val="center"/>
              <w:rPr>
                <w:color w:val="000000"/>
                <w:sz w:val="20"/>
                <w:szCs w:val="20"/>
              </w:rPr>
            </w:pPr>
          </w:p>
        </w:tc>
        <w:tc>
          <w:tcPr>
            <w:tcW w:w="2887" w:type="dxa"/>
            <w:tcBorders>
              <w:top w:val="single" w:sz="8" w:space="0" w:color="auto"/>
              <w:left w:val="single" w:sz="4" w:space="0" w:color="auto"/>
              <w:bottom w:val="single" w:sz="8" w:space="0" w:color="auto"/>
              <w:right w:val="single" w:sz="8" w:space="0" w:color="000000"/>
            </w:tcBorders>
            <w:shd w:val="clear" w:color="000000" w:fill="DBE5F1"/>
            <w:vAlign w:val="center"/>
          </w:tcPr>
          <w:p w:rsidR="003375F3" w:rsidRPr="00283F77" w:rsidRDefault="003375F3" w:rsidP="002053E4">
            <w:pPr>
              <w:ind w:right="26"/>
              <w:jc w:val="center"/>
              <w:rPr>
                <w:color w:val="000000"/>
                <w:sz w:val="20"/>
                <w:szCs w:val="20"/>
              </w:rPr>
            </w:pPr>
            <w:r w:rsidRPr="00283F77">
              <w:rPr>
                <w:color w:val="000000"/>
                <w:sz w:val="20"/>
                <w:szCs w:val="20"/>
              </w:rPr>
              <w:t>PORTO DE ITAGUAÍ</w:t>
            </w:r>
          </w:p>
        </w:tc>
        <w:tc>
          <w:tcPr>
            <w:tcW w:w="2729" w:type="dxa"/>
            <w:tcBorders>
              <w:top w:val="nil"/>
              <w:left w:val="nil"/>
              <w:bottom w:val="single" w:sz="8" w:space="0" w:color="auto"/>
              <w:right w:val="single" w:sz="8" w:space="0" w:color="auto"/>
            </w:tcBorders>
            <w:shd w:val="clear" w:color="000000" w:fill="DBE5F1"/>
            <w:vAlign w:val="center"/>
          </w:tcPr>
          <w:p w:rsidR="003375F3" w:rsidRPr="00283F77" w:rsidRDefault="003375F3" w:rsidP="002053E4">
            <w:pPr>
              <w:ind w:right="26"/>
              <w:jc w:val="center"/>
              <w:rPr>
                <w:color w:val="000000"/>
                <w:sz w:val="20"/>
                <w:szCs w:val="20"/>
              </w:rPr>
            </w:pPr>
            <w:r w:rsidRPr="00283F77">
              <w:rPr>
                <w:color w:val="000000"/>
                <w:sz w:val="20"/>
                <w:szCs w:val="20"/>
              </w:rPr>
              <w:t>2.388,66</w:t>
            </w:r>
          </w:p>
        </w:tc>
        <w:tc>
          <w:tcPr>
            <w:tcW w:w="2552" w:type="dxa"/>
            <w:tcBorders>
              <w:top w:val="nil"/>
              <w:left w:val="nil"/>
              <w:bottom w:val="single" w:sz="8" w:space="0" w:color="auto"/>
              <w:right w:val="single" w:sz="8" w:space="0" w:color="auto"/>
            </w:tcBorders>
            <w:shd w:val="clear" w:color="000000" w:fill="DBE5F1"/>
            <w:noWrap/>
            <w:vAlign w:val="center"/>
          </w:tcPr>
          <w:p w:rsidR="003375F3" w:rsidRPr="00283F77" w:rsidRDefault="003375F3" w:rsidP="002053E4">
            <w:pPr>
              <w:ind w:right="26"/>
              <w:jc w:val="center"/>
              <w:rPr>
                <w:color w:val="000000"/>
                <w:sz w:val="20"/>
                <w:szCs w:val="20"/>
              </w:rPr>
            </w:pPr>
            <w:r w:rsidRPr="00283F77">
              <w:rPr>
                <w:color w:val="000000"/>
                <w:sz w:val="20"/>
                <w:szCs w:val="20"/>
              </w:rPr>
              <w:t>28.663,92</w:t>
            </w:r>
          </w:p>
        </w:tc>
      </w:tr>
      <w:tr w:rsidR="003375F3" w:rsidRPr="00283F77" w:rsidTr="007E28FC">
        <w:trPr>
          <w:trHeight w:val="314"/>
          <w:jc w:val="right"/>
        </w:trPr>
        <w:tc>
          <w:tcPr>
            <w:tcW w:w="360" w:type="dxa"/>
            <w:vMerge/>
            <w:tcBorders>
              <w:left w:val="single" w:sz="8" w:space="0" w:color="auto"/>
              <w:right w:val="single" w:sz="8" w:space="0" w:color="000000"/>
            </w:tcBorders>
            <w:shd w:val="clear" w:color="000000" w:fill="DBE5F1"/>
          </w:tcPr>
          <w:p w:rsidR="003375F3" w:rsidRPr="00283F77" w:rsidRDefault="003375F3" w:rsidP="002053E4">
            <w:pPr>
              <w:ind w:right="26"/>
              <w:jc w:val="center"/>
              <w:rPr>
                <w:color w:val="000000"/>
                <w:sz w:val="20"/>
                <w:szCs w:val="20"/>
              </w:rPr>
            </w:pPr>
          </w:p>
        </w:tc>
        <w:tc>
          <w:tcPr>
            <w:tcW w:w="2887" w:type="dxa"/>
            <w:tcBorders>
              <w:top w:val="single" w:sz="8" w:space="0" w:color="auto"/>
              <w:left w:val="single" w:sz="4" w:space="0" w:color="auto"/>
              <w:bottom w:val="single" w:sz="8" w:space="0" w:color="auto"/>
              <w:right w:val="single" w:sz="8" w:space="0" w:color="000000"/>
            </w:tcBorders>
            <w:shd w:val="clear" w:color="000000" w:fill="DBE5F1"/>
            <w:vAlign w:val="center"/>
          </w:tcPr>
          <w:p w:rsidR="003375F3" w:rsidRPr="00283F77" w:rsidRDefault="003375F3" w:rsidP="002053E4">
            <w:pPr>
              <w:ind w:right="26"/>
              <w:jc w:val="center"/>
              <w:rPr>
                <w:color w:val="000000"/>
                <w:sz w:val="20"/>
                <w:szCs w:val="20"/>
              </w:rPr>
            </w:pPr>
            <w:r w:rsidRPr="00283F77">
              <w:rPr>
                <w:color w:val="000000"/>
                <w:sz w:val="20"/>
                <w:szCs w:val="20"/>
              </w:rPr>
              <w:t>DPF/VRA</w:t>
            </w:r>
          </w:p>
        </w:tc>
        <w:tc>
          <w:tcPr>
            <w:tcW w:w="2729" w:type="dxa"/>
            <w:tcBorders>
              <w:top w:val="nil"/>
              <w:left w:val="nil"/>
              <w:bottom w:val="single" w:sz="8" w:space="0" w:color="auto"/>
              <w:right w:val="single" w:sz="8" w:space="0" w:color="auto"/>
            </w:tcBorders>
            <w:shd w:val="clear" w:color="000000" w:fill="DBE5F1"/>
            <w:vAlign w:val="center"/>
          </w:tcPr>
          <w:p w:rsidR="003375F3" w:rsidRPr="00283F77" w:rsidRDefault="003375F3" w:rsidP="002053E4">
            <w:pPr>
              <w:ind w:right="26"/>
              <w:jc w:val="center"/>
              <w:rPr>
                <w:color w:val="000000"/>
                <w:sz w:val="20"/>
                <w:szCs w:val="20"/>
              </w:rPr>
            </w:pPr>
            <w:r w:rsidRPr="00283F77">
              <w:rPr>
                <w:color w:val="000000"/>
                <w:sz w:val="20"/>
                <w:szCs w:val="20"/>
              </w:rPr>
              <w:t>5.365,34</w:t>
            </w:r>
          </w:p>
        </w:tc>
        <w:tc>
          <w:tcPr>
            <w:tcW w:w="2552" w:type="dxa"/>
            <w:tcBorders>
              <w:top w:val="nil"/>
              <w:left w:val="nil"/>
              <w:bottom w:val="single" w:sz="8" w:space="0" w:color="auto"/>
              <w:right w:val="single" w:sz="8" w:space="0" w:color="auto"/>
            </w:tcBorders>
            <w:shd w:val="clear" w:color="000000" w:fill="DBE5F1"/>
            <w:noWrap/>
            <w:vAlign w:val="center"/>
          </w:tcPr>
          <w:p w:rsidR="003375F3" w:rsidRPr="00283F77" w:rsidRDefault="003375F3" w:rsidP="002053E4">
            <w:pPr>
              <w:ind w:right="26"/>
              <w:jc w:val="center"/>
              <w:rPr>
                <w:color w:val="000000"/>
                <w:sz w:val="20"/>
                <w:szCs w:val="20"/>
              </w:rPr>
            </w:pPr>
            <w:r w:rsidRPr="00283F77">
              <w:rPr>
                <w:color w:val="000000"/>
                <w:sz w:val="20"/>
                <w:szCs w:val="20"/>
              </w:rPr>
              <w:t>64.384,08</w:t>
            </w:r>
          </w:p>
        </w:tc>
      </w:tr>
      <w:tr w:rsidR="003375F3" w:rsidRPr="00283F77" w:rsidTr="007E28FC">
        <w:trPr>
          <w:trHeight w:val="314"/>
          <w:jc w:val="right"/>
        </w:trPr>
        <w:tc>
          <w:tcPr>
            <w:tcW w:w="360" w:type="dxa"/>
            <w:vMerge/>
            <w:tcBorders>
              <w:left w:val="single" w:sz="8" w:space="0" w:color="auto"/>
              <w:right w:val="single" w:sz="8" w:space="0" w:color="000000"/>
            </w:tcBorders>
            <w:shd w:val="clear" w:color="000000" w:fill="DBE5F1"/>
          </w:tcPr>
          <w:p w:rsidR="003375F3" w:rsidRPr="00283F77" w:rsidRDefault="003375F3" w:rsidP="002053E4">
            <w:pPr>
              <w:ind w:right="26"/>
              <w:jc w:val="center"/>
              <w:rPr>
                <w:color w:val="000000"/>
                <w:sz w:val="20"/>
                <w:szCs w:val="20"/>
              </w:rPr>
            </w:pPr>
          </w:p>
        </w:tc>
        <w:tc>
          <w:tcPr>
            <w:tcW w:w="2887" w:type="dxa"/>
            <w:tcBorders>
              <w:top w:val="single" w:sz="8" w:space="0" w:color="auto"/>
              <w:left w:val="single" w:sz="4" w:space="0" w:color="auto"/>
              <w:bottom w:val="single" w:sz="8" w:space="0" w:color="auto"/>
              <w:right w:val="single" w:sz="8" w:space="0" w:color="000000"/>
            </w:tcBorders>
            <w:shd w:val="clear" w:color="000000" w:fill="DBE5F1"/>
            <w:vAlign w:val="center"/>
          </w:tcPr>
          <w:p w:rsidR="003375F3" w:rsidRPr="00283F77" w:rsidRDefault="003375F3" w:rsidP="002053E4">
            <w:pPr>
              <w:ind w:right="26"/>
              <w:jc w:val="center"/>
              <w:rPr>
                <w:color w:val="000000"/>
                <w:sz w:val="20"/>
                <w:szCs w:val="20"/>
              </w:rPr>
            </w:pPr>
            <w:r w:rsidRPr="00283F77">
              <w:rPr>
                <w:color w:val="000000"/>
                <w:sz w:val="20"/>
                <w:szCs w:val="20"/>
              </w:rPr>
              <w:t>DPF/ARS</w:t>
            </w:r>
          </w:p>
        </w:tc>
        <w:tc>
          <w:tcPr>
            <w:tcW w:w="2729" w:type="dxa"/>
            <w:tcBorders>
              <w:top w:val="nil"/>
              <w:left w:val="nil"/>
              <w:bottom w:val="single" w:sz="8" w:space="0" w:color="auto"/>
              <w:right w:val="single" w:sz="8" w:space="0" w:color="auto"/>
            </w:tcBorders>
            <w:shd w:val="clear" w:color="000000" w:fill="DBE5F1"/>
            <w:vAlign w:val="center"/>
          </w:tcPr>
          <w:p w:rsidR="003375F3" w:rsidRPr="00283F77" w:rsidRDefault="003375F3" w:rsidP="002053E4">
            <w:pPr>
              <w:ind w:right="26"/>
              <w:jc w:val="center"/>
              <w:rPr>
                <w:color w:val="000000"/>
                <w:sz w:val="20"/>
                <w:szCs w:val="20"/>
              </w:rPr>
            </w:pPr>
            <w:r w:rsidRPr="00283F77">
              <w:rPr>
                <w:color w:val="000000"/>
                <w:sz w:val="20"/>
                <w:szCs w:val="20"/>
              </w:rPr>
              <w:t>2.952,94</w:t>
            </w:r>
          </w:p>
        </w:tc>
        <w:tc>
          <w:tcPr>
            <w:tcW w:w="2552" w:type="dxa"/>
            <w:tcBorders>
              <w:top w:val="nil"/>
              <w:left w:val="nil"/>
              <w:bottom w:val="single" w:sz="8" w:space="0" w:color="auto"/>
              <w:right w:val="single" w:sz="8" w:space="0" w:color="auto"/>
            </w:tcBorders>
            <w:shd w:val="clear" w:color="000000" w:fill="DBE5F1"/>
            <w:noWrap/>
            <w:vAlign w:val="center"/>
          </w:tcPr>
          <w:p w:rsidR="003375F3" w:rsidRPr="00283F77" w:rsidRDefault="003375F3" w:rsidP="002053E4">
            <w:pPr>
              <w:ind w:right="26"/>
              <w:jc w:val="center"/>
              <w:rPr>
                <w:color w:val="000000"/>
                <w:sz w:val="20"/>
                <w:szCs w:val="20"/>
              </w:rPr>
            </w:pPr>
            <w:r w:rsidRPr="00283F77">
              <w:rPr>
                <w:color w:val="000000"/>
                <w:sz w:val="20"/>
                <w:szCs w:val="20"/>
              </w:rPr>
              <w:t>35.435,28</w:t>
            </w:r>
          </w:p>
        </w:tc>
      </w:tr>
      <w:tr w:rsidR="003375F3" w:rsidRPr="00283F77" w:rsidTr="007E28FC">
        <w:trPr>
          <w:trHeight w:val="314"/>
          <w:jc w:val="right"/>
        </w:trPr>
        <w:tc>
          <w:tcPr>
            <w:tcW w:w="360" w:type="dxa"/>
            <w:vMerge/>
            <w:tcBorders>
              <w:left w:val="single" w:sz="8" w:space="0" w:color="auto"/>
              <w:right w:val="single" w:sz="8" w:space="0" w:color="000000"/>
            </w:tcBorders>
            <w:shd w:val="clear" w:color="000000" w:fill="DBE5F1"/>
          </w:tcPr>
          <w:p w:rsidR="003375F3" w:rsidRPr="00283F77" w:rsidRDefault="003375F3" w:rsidP="002053E4">
            <w:pPr>
              <w:ind w:right="26"/>
              <w:jc w:val="center"/>
              <w:rPr>
                <w:color w:val="000000"/>
                <w:sz w:val="20"/>
                <w:szCs w:val="20"/>
              </w:rPr>
            </w:pPr>
          </w:p>
        </w:tc>
        <w:tc>
          <w:tcPr>
            <w:tcW w:w="2887" w:type="dxa"/>
            <w:tcBorders>
              <w:top w:val="single" w:sz="8" w:space="0" w:color="auto"/>
              <w:left w:val="single" w:sz="4" w:space="0" w:color="auto"/>
              <w:bottom w:val="single" w:sz="8" w:space="0" w:color="auto"/>
              <w:right w:val="single" w:sz="8" w:space="0" w:color="000000"/>
            </w:tcBorders>
            <w:shd w:val="clear" w:color="000000" w:fill="DBE5F1"/>
            <w:vAlign w:val="center"/>
          </w:tcPr>
          <w:p w:rsidR="003375F3" w:rsidRPr="00283F77" w:rsidRDefault="003375F3" w:rsidP="002053E4">
            <w:pPr>
              <w:ind w:right="26"/>
              <w:jc w:val="center"/>
              <w:rPr>
                <w:color w:val="000000"/>
                <w:sz w:val="20"/>
                <w:szCs w:val="20"/>
              </w:rPr>
            </w:pPr>
            <w:r w:rsidRPr="00283F77">
              <w:rPr>
                <w:color w:val="000000"/>
                <w:sz w:val="20"/>
                <w:szCs w:val="20"/>
              </w:rPr>
              <w:t>DEPOM – ARS</w:t>
            </w:r>
          </w:p>
        </w:tc>
        <w:tc>
          <w:tcPr>
            <w:tcW w:w="2729" w:type="dxa"/>
            <w:tcBorders>
              <w:top w:val="nil"/>
              <w:left w:val="nil"/>
              <w:bottom w:val="single" w:sz="8" w:space="0" w:color="auto"/>
              <w:right w:val="single" w:sz="8" w:space="0" w:color="auto"/>
            </w:tcBorders>
            <w:shd w:val="clear" w:color="000000" w:fill="DBE5F1"/>
            <w:vAlign w:val="center"/>
          </w:tcPr>
          <w:p w:rsidR="003375F3" w:rsidRPr="00283F77" w:rsidRDefault="003375F3" w:rsidP="002053E4">
            <w:pPr>
              <w:ind w:right="26"/>
              <w:jc w:val="center"/>
              <w:rPr>
                <w:color w:val="000000"/>
                <w:sz w:val="20"/>
                <w:szCs w:val="20"/>
              </w:rPr>
            </w:pPr>
            <w:r w:rsidRPr="00283F77">
              <w:rPr>
                <w:color w:val="000000"/>
                <w:sz w:val="20"/>
                <w:szCs w:val="20"/>
              </w:rPr>
              <w:t>1.213,74</w:t>
            </w:r>
          </w:p>
        </w:tc>
        <w:tc>
          <w:tcPr>
            <w:tcW w:w="2552" w:type="dxa"/>
            <w:tcBorders>
              <w:top w:val="nil"/>
              <w:left w:val="nil"/>
              <w:bottom w:val="single" w:sz="8" w:space="0" w:color="auto"/>
              <w:right w:val="single" w:sz="8" w:space="0" w:color="auto"/>
            </w:tcBorders>
            <w:shd w:val="clear" w:color="000000" w:fill="DBE5F1"/>
            <w:noWrap/>
            <w:vAlign w:val="center"/>
          </w:tcPr>
          <w:p w:rsidR="003375F3" w:rsidRPr="00283F77" w:rsidRDefault="003375F3" w:rsidP="002053E4">
            <w:pPr>
              <w:ind w:right="26"/>
              <w:jc w:val="center"/>
              <w:rPr>
                <w:color w:val="000000"/>
                <w:sz w:val="20"/>
                <w:szCs w:val="20"/>
              </w:rPr>
            </w:pPr>
            <w:r w:rsidRPr="00283F77">
              <w:rPr>
                <w:color w:val="000000"/>
                <w:sz w:val="20"/>
                <w:szCs w:val="20"/>
              </w:rPr>
              <w:t>14.564,88</w:t>
            </w:r>
          </w:p>
        </w:tc>
      </w:tr>
      <w:tr w:rsidR="003375F3" w:rsidRPr="00283F77" w:rsidTr="007E28FC">
        <w:trPr>
          <w:trHeight w:val="314"/>
          <w:jc w:val="right"/>
        </w:trPr>
        <w:tc>
          <w:tcPr>
            <w:tcW w:w="360" w:type="dxa"/>
            <w:vMerge/>
            <w:tcBorders>
              <w:left w:val="single" w:sz="8" w:space="0" w:color="auto"/>
              <w:right w:val="single" w:sz="8" w:space="0" w:color="000000"/>
            </w:tcBorders>
            <w:shd w:val="clear" w:color="000000" w:fill="DBE5F1"/>
          </w:tcPr>
          <w:p w:rsidR="003375F3" w:rsidRPr="00283F77" w:rsidRDefault="003375F3" w:rsidP="002053E4">
            <w:pPr>
              <w:ind w:right="26"/>
              <w:jc w:val="center"/>
              <w:rPr>
                <w:color w:val="000000"/>
                <w:sz w:val="20"/>
                <w:szCs w:val="20"/>
              </w:rPr>
            </w:pPr>
          </w:p>
        </w:tc>
        <w:tc>
          <w:tcPr>
            <w:tcW w:w="2887" w:type="dxa"/>
            <w:tcBorders>
              <w:top w:val="single" w:sz="8" w:space="0" w:color="auto"/>
              <w:left w:val="single" w:sz="4" w:space="0" w:color="auto"/>
              <w:bottom w:val="single" w:sz="8" w:space="0" w:color="auto"/>
              <w:right w:val="single" w:sz="8" w:space="0" w:color="000000"/>
            </w:tcBorders>
            <w:shd w:val="clear" w:color="000000" w:fill="DBE5F1"/>
            <w:vAlign w:val="center"/>
          </w:tcPr>
          <w:p w:rsidR="003375F3" w:rsidRPr="00283F77" w:rsidRDefault="003375F3" w:rsidP="002053E4">
            <w:pPr>
              <w:ind w:right="26"/>
              <w:jc w:val="center"/>
              <w:rPr>
                <w:color w:val="000000"/>
                <w:sz w:val="20"/>
                <w:szCs w:val="20"/>
              </w:rPr>
            </w:pPr>
            <w:r w:rsidRPr="00283F77">
              <w:rPr>
                <w:color w:val="000000"/>
                <w:sz w:val="20"/>
                <w:szCs w:val="20"/>
              </w:rPr>
              <w:t>POSPET</w:t>
            </w:r>
          </w:p>
        </w:tc>
        <w:tc>
          <w:tcPr>
            <w:tcW w:w="2729" w:type="dxa"/>
            <w:tcBorders>
              <w:top w:val="nil"/>
              <w:left w:val="nil"/>
              <w:bottom w:val="single" w:sz="8" w:space="0" w:color="auto"/>
              <w:right w:val="single" w:sz="8" w:space="0" w:color="auto"/>
            </w:tcBorders>
            <w:shd w:val="clear" w:color="000000" w:fill="DBE5F1"/>
            <w:vAlign w:val="center"/>
          </w:tcPr>
          <w:p w:rsidR="003375F3" w:rsidRPr="00283F77" w:rsidRDefault="003375F3" w:rsidP="002053E4">
            <w:pPr>
              <w:ind w:right="26"/>
              <w:jc w:val="center"/>
              <w:rPr>
                <w:color w:val="000000"/>
                <w:sz w:val="20"/>
                <w:szCs w:val="20"/>
              </w:rPr>
            </w:pPr>
            <w:r w:rsidRPr="00283F77">
              <w:rPr>
                <w:color w:val="000000"/>
                <w:sz w:val="20"/>
                <w:szCs w:val="20"/>
              </w:rPr>
              <w:t>2.977,07</w:t>
            </w:r>
          </w:p>
        </w:tc>
        <w:tc>
          <w:tcPr>
            <w:tcW w:w="2552" w:type="dxa"/>
            <w:tcBorders>
              <w:top w:val="nil"/>
              <w:left w:val="nil"/>
              <w:bottom w:val="single" w:sz="8" w:space="0" w:color="auto"/>
              <w:right w:val="single" w:sz="8" w:space="0" w:color="auto"/>
            </w:tcBorders>
            <w:shd w:val="clear" w:color="000000" w:fill="DBE5F1"/>
            <w:noWrap/>
            <w:vAlign w:val="center"/>
          </w:tcPr>
          <w:p w:rsidR="003375F3" w:rsidRPr="00283F77" w:rsidRDefault="003375F3" w:rsidP="002053E4">
            <w:pPr>
              <w:ind w:right="26"/>
              <w:jc w:val="center"/>
              <w:rPr>
                <w:color w:val="000000"/>
                <w:sz w:val="20"/>
                <w:szCs w:val="20"/>
              </w:rPr>
            </w:pPr>
            <w:r w:rsidRPr="00283F77">
              <w:rPr>
                <w:color w:val="000000"/>
                <w:sz w:val="20"/>
                <w:szCs w:val="20"/>
              </w:rPr>
              <w:t>35.724,84</w:t>
            </w:r>
          </w:p>
        </w:tc>
      </w:tr>
      <w:tr w:rsidR="003375F3" w:rsidRPr="00283F77" w:rsidTr="007E28FC">
        <w:trPr>
          <w:trHeight w:val="314"/>
          <w:jc w:val="right"/>
        </w:trPr>
        <w:tc>
          <w:tcPr>
            <w:tcW w:w="360" w:type="dxa"/>
            <w:vMerge/>
            <w:tcBorders>
              <w:left w:val="single" w:sz="8" w:space="0" w:color="auto"/>
              <w:right w:val="single" w:sz="8" w:space="0" w:color="000000"/>
            </w:tcBorders>
            <w:shd w:val="clear" w:color="000000" w:fill="DBE5F1"/>
          </w:tcPr>
          <w:p w:rsidR="003375F3" w:rsidRPr="00283F77" w:rsidRDefault="003375F3" w:rsidP="002053E4">
            <w:pPr>
              <w:ind w:right="26"/>
              <w:jc w:val="center"/>
              <w:rPr>
                <w:color w:val="FF0000"/>
                <w:sz w:val="20"/>
                <w:szCs w:val="20"/>
              </w:rPr>
            </w:pPr>
          </w:p>
        </w:tc>
        <w:tc>
          <w:tcPr>
            <w:tcW w:w="2887" w:type="dxa"/>
            <w:tcBorders>
              <w:top w:val="single" w:sz="8" w:space="0" w:color="auto"/>
              <w:left w:val="single" w:sz="4" w:space="0" w:color="auto"/>
              <w:bottom w:val="single" w:sz="8" w:space="0" w:color="auto"/>
              <w:right w:val="single" w:sz="8" w:space="0" w:color="000000"/>
            </w:tcBorders>
            <w:shd w:val="clear" w:color="000000" w:fill="DBE5F1"/>
            <w:vAlign w:val="center"/>
          </w:tcPr>
          <w:p w:rsidR="003375F3" w:rsidRPr="00BD60B2" w:rsidRDefault="003375F3" w:rsidP="002053E4">
            <w:pPr>
              <w:ind w:right="26"/>
              <w:jc w:val="center"/>
              <w:rPr>
                <w:color w:val="000000"/>
                <w:sz w:val="20"/>
                <w:szCs w:val="20"/>
              </w:rPr>
            </w:pPr>
            <w:r w:rsidRPr="00BD60B2">
              <w:rPr>
                <w:color w:val="000000"/>
                <w:sz w:val="20"/>
                <w:szCs w:val="20"/>
              </w:rPr>
              <w:t>GISE/RJ e DEAIN (Aeroporto Santos Dumont)</w:t>
            </w:r>
          </w:p>
        </w:tc>
        <w:tc>
          <w:tcPr>
            <w:tcW w:w="2729" w:type="dxa"/>
            <w:tcBorders>
              <w:top w:val="nil"/>
              <w:left w:val="nil"/>
              <w:bottom w:val="single" w:sz="8" w:space="0" w:color="auto"/>
              <w:right w:val="single" w:sz="8" w:space="0" w:color="auto"/>
            </w:tcBorders>
            <w:shd w:val="clear" w:color="000000" w:fill="DBE5F1"/>
            <w:vAlign w:val="center"/>
          </w:tcPr>
          <w:p w:rsidR="003375F3" w:rsidRPr="00BD60B2" w:rsidRDefault="0043728B" w:rsidP="002053E4">
            <w:pPr>
              <w:ind w:right="26"/>
              <w:jc w:val="center"/>
              <w:rPr>
                <w:color w:val="000000"/>
                <w:sz w:val="20"/>
                <w:szCs w:val="20"/>
              </w:rPr>
            </w:pPr>
            <w:r>
              <w:rPr>
                <w:color w:val="000000"/>
                <w:sz w:val="20"/>
                <w:szCs w:val="20"/>
              </w:rPr>
              <w:t>968,05</w:t>
            </w:r>
          </w:p>
        </w:tc>
        <w:tc>
          <w:tcPr>
            <w:tcW w:w="2552" w:type="dxa"/>
            <w:tcBorders>
              <w:top w:val="nil"/>
              <w:left w:val="nil"/>
              <w:bottom w:val="single" w:sz="8" w:space="0" w:color="auto"/>
              <w:right w:val="single" w:sz="8" w:space="0" w:color="auto"/>
            </w:tcBorders>
            <w:shd w:val="clear" w:color="000000" w:fill="DBE5F1"/>
            <w:noWrap/>
            <w:vAlign w:val="center"/>
          </w:tcPr>
          <w:p w:rsidR="003375F3" w:rsidRPr="00BD60B2" w:rsidRDefault="0043728B" w:rsidP="002053E4">
            <w:pPr>
              <w:ind w:right="26"/>
              <w:jc w:val="center"/>
              <w:rPr>
                <w:color w:val="000000"/>
                <w:sz w:val="20"/>
                <w:szCs w:val="20"/>
              </w:rPr>
            </w:pPr>
            <w:r>
              <w:rPr>
                <w:color w:val="000000"/>
                <w:sz w:val="20"/>
                <w:szCs w:val="20"/>
              </w:rPr>
              <w:t>11.616,60</w:t>
            </w:r>
          </w:p>
        </w:tc>
      </w:tr>
      <w:tr w:rsidR="00691746" w:rsidRPr="00283F77" w:rsidTr="00691746">
        <w:trPr>
          <w:trHeight w:val="314"/>
          <w:jc w:val="right"/>
        </w:trPr>
        <w:tc>
          <w:tcPr>
            <w:tcW w:w="360" w:type="dxa"/>
            <w:vMerge/>
            <w:tcBorders>
              <w:left w:val="single" w:sz="8" w:space="0" w:color="auto"/>
              <w:bottom w:val="single" w:sz="8" w:space="0" w:color="auto"/>
              <w:right w:val="single" w:sz="8" w:space="0" w:color="000000"/>
            </w:tcBorders>
            <w:shd w:val="clear" w:color="auto" w:fill="00B0F0"/>
          </w:tcPr>
          <w:p w:rsidR="00691746" w:rsidRPr="00283F77" w:rsidRDefault="00691746" w:rsidP="002053E4">
            <w:pPr>
              <w:ind w:right="26"/>
              <w:jc w:val="center"/>
              <w:rPr>
                <w:b/>
                <w:bCs/>
                <w:color w:val="000000"/>
                <w:sz w:val="20"/>
                <w:szCs w:val="20"/>
              </w:rPr>
            </w:pPr>
          </w:p>
        </w:tc>
        <w:tc>
          <w:tcPr>
            <w:tcW w:w="2887" w:type="dxa"/>
            <w:tcBorders>
              <w:top w:val="single" w:sz="8" w:space="0" w:color="auto"/>
              <w:left w:val="single" w:sz="4" w:space="0" w:color="auto"/>
              <w:bottom w:val="single" w:sz="8" w:space="0" w:color="auto"/>
              <w:right w:val="single" w:sz="8" w:space="0" w:color="000000"/>
            </w:tcBorders>
            <w:shd w:val="clear" w:color="auto" w:fill="00B0F0"/>
            <w:vAlign w:val="center"/>
          </w:tcPr>
          <w:p w:rsidR="00691746" w:rsidRPr="00283F77" w:rsidRDefault="00691746" w:rsidP="002053E4">
            <w:pPr>
              <w:ind w:right="26"/>
              <w:jc w:val="center"/>
              <w:rPr>
                <w:b/>
                <w:bCs/>
                <w:color w:val="000000"/>
                <w:sz w:val="20"/>
                <w:szCs w:val="20"/>
              </w:rPr>
            </w:pPr>
            <w:r w:rsidRPr="00283F77">
              <w:rPr>
                <w:b/>
                <w:bCs/>
                <w:color w:val="000000"/>
                <w:sz w:val="20"/>
                <w:szCs w:val="20"/>
              </w:rPr>
              <w:t>TOTAL GLOBAL</w:t>
            </w:r>
          </w:p>
          <w:p w:rsidR="00691746" w:rsidRPr="00283F77" w:rsidRDefault="00691746" w:rsidP="002053E4">
            <w:pPr>
              <w:ind w:right="26"/>
              <w:jc w:val="center"/>
              <w:rPr>
                <w:b/>
                <w:bCs/>
                <w:color w:val="000000"/>
                <w:sz w:val="20"/>
                <w:szCs w:val="20"/>
              </w:rPr>
            </w:pPr>
            <w:r w:rsidRPr="00283F77">
              <w:rPr>
                <w:b/>
                <w:bCs/>
                <w:color w:val="000000"/>
                <w:sz w:val="20"/>
                <w:szCs w:val="20"/>
              </w:rPr>
              <w:t>(c/ 1 encarregado)</w:t>
            </w:r>
          </w:p>
        </w:tc>
        <w:tc>
          <w:tcPr>
            <w:tcW w:w="2729" w:type="dxa"/>
            <w:tcBorders>
              <w:top w:val="nil"/>
              <w:left w:val="nil"/>
              <w:bottom w:val="single" w:sz="8" w:space="0" w:color="auto"/>
              <w:right w:val="single" w:sz="8" w:space="0" w:color="auto"/>
            </w:tcBorders>
            <w:shd w:val="clear" w:color="auto" w:fill="00B0F0"/>
            <w:vAlign w:val="center"/>
          </w:tcPr>
          <w:p w:rsidR="00691746" w:rsidRPr="00691746" w:rsidRDefault="00691746" w:rsidP="0043728B">
            <w:pPr>
              <w:ind w:right="26"/>
              <w:jc w:val="center"/>
              <w:rPr>
                <w:b/>
                <w:color w:val="000000"/>
                <w:szCs w:val="20"/>
              </w:rPr>
            </w:pPr>
            <w:r>
              <w:rPr>
                <w:b/>
                <w:color w:val="000000"/>
                <w:szCs w:val="20"/>
              </w:rPr>
              <w:t xml:space="preserve">R$ </w:t>
            </w:r>
            <w:r w:rsidR="0043728B">
              <w:rPr>
                <w:b/>
                <w:color w:val="000000"/>
                <w:szCs w:val="20"/>
              </w:rPr>
              <w:t>199.657,70</w:t>
            </w:r>
          </w:p>
        </w:tc>
        <w:tc>
          <w:tcPr>
            <w:tcW w:w="2552" w:type="dxa"/>
            <w:tcBorders>
              <w:top w:val="nil"/>
              <w:left w:val="nil"/>
              <w:bottom w:val="single" w:sz="8" w:space="0" w:color="auto"/>
              <w:right w:val="single" w:sz="8" w:space="0" w:color="auto"/>
            </w:tcBorders>
            <w:shd w:val="clear" w:color="auto" w:fill="00B0F0"/>
            <w:noWrap/>
            <w:vAlign w:val="center"/>
          </w:tcPr>
          <w:p w:rsidR="00691746" w:rsidRPr="00691746" w:rsidRDefault="00691746" w:rsidP="0043728B">
            <w:pPr>
              <w:ind w:right="26"/>
              <w:jc w:val="center"/>
              <w:rPr>
                <w:b/>
                <w:color w:val="000000"/>
                <w:szCs w:val="20"/>
              </w:rPr>
            </w:pPr>
            <w:r>
              <w:rPr>
                <w:b/>
                <w:color w:val="000000"/>
                <w:szCs w:val="20"/>
              </w:rPr>
              <w:t xml:space="preserve">R$ </w:t>
            </w:r>
            <w:r w:rsidR="0043728B">
              <w:rPr>
                <w:b/>
                <w:color w:val="000000"/>
                <w:szCs w:val="20"/>
              </w:rPr>
              <w:t>2.395.892,40</w:t>
            </w:r>
          </w:p>
        </w:tc>
      </w:tr>
    </w:tbl>
    <w:p w:rsidR="003E4C6C" w:rsidRPr="003E4C6C" w:rsidRDefault="003E4C6C" w:rsidP="0073476A">
      <w:pPr>
        <w:pStyle w:val="PargrafodaLista"/>
        <w:numPr>
          <w:ilvl w:val="1"/>
          <w:numId w:val="3"/>
        </w:numPr>
        <w:suppressAutoHyphens w:val="0"/>
        <w:spacing w:before="240" w:after="120" w:line="360" w:lineRule="auto"/>
        <w:ind w:left="703" w:right="26" w:hanging="703"/>
        <w:contextualSpacing/>
        <w:jc w:val="both"/>
        <w:rPr>
          <w:b/>
          <w:color w:val="000000"/>
          <w:sz w:val="24"/>
          <w:szCs w:val="24"/>
        </w:rPr>
      </w:pPr>
      <w:r>
        <w:rPr>
          <w:b/>
          <w:color w:val="000000"/>
          <w:sz w:val="24"/>
          <w:szCs w:val="24"/>
        </w:rPr>
        <w:t xml:space="preserve">Somente a título de </w:t>
      </w:r>
      <w:r w:rsidR="00C256EC">
        <w:rPr>
          <w:b/>
          <w:color w:val="000000"/>
          <w:sz w:val="24"/>
          <w:szCs w:val="24"/>
        </w:rPr>
        <w:t>informação</w:t>
      </w:r>
      <w:r>
        <w:rPr>
          <w:b/>
          <w:color w:val="000000"/>
          <w:sz w:val="24"/>
          <w:szCs w:val="24"/>
        </w:rPr>
        <w:t>, o contrato atualmente vigente opera com um quantitativo total de 70 s</w:t>
      </w:r>
      <w:r w:rsidR="00C256EC">
        <w:rPr>
          <w:b/>
          <w:color w:val="000000"/>
          <w:sz w:val="24"/>
          <w:szCs w:val="24"/>
        </w:rPr>
        <w:t>erventes, além de 1 encarregado, não estando previstas as áreas do Depósito de Carros da Ilha do Governador, o GISE/RJ e a DEAIN (Aeroporto Santos Dumont).</w:t>
      </w:r>
    </w:p>
    <w:p w:rsidR="007E28FC" w:rsidRPr="007E28FC" w:rsidRDefault="00573ACC" w:rsidP="007E28FC">
      <w:pPr>
        <w:pStyle w:val="PargrafodaLista"/>
        <w:numPr>
          <w:ilvl w:val="1"/>
          <w:numId w:val="3"/>
        </w:numPr>
        <w:suppressAutoHyphens w:val="0"/>
        <w:spacing w:before="240" w:after="120" w:line="360" w:lineRule="auto"/>
        <w:ind w:left="703" w:right="26" w:hanging="703"/>
        <w:contextualSpacing/>
        <w:jc w:val="both"/>
        <w:rPr>
          <w:b/>
          <w:color w:val="000000"/>
          <w:sz w:val="22"/>
          <w:szCs w:val="22"/>
        </w:rPr>
      </w:pPr>
      <w:r w:rsidRPr="007E28FC">
        <w:rPr>
          <w:color w:val="000000" w:themeColor="text1"/>
          <w:sz w:val="22"/>
          <w:szCs w:val="22"/>
        </w:rPr>
        <w:t>O custo estimado da contratação e os respectivos valores máximos foram apurados</w:t>
      </w:r>
      <w:r w:rsidR="007602A4" w:rsidRPr="007E28FC">
        <w:rPr>
          <w:color w:val="000000" w:themeColor="text1"/>
          <w:sz w:val="22"/>
          <w:szCs w:val="22"/>
        </w:rPr>
        <w:t xml:space="preserve"> c</w:t>
      </w:r>
      <w:r w:rsidR="00BD08AB" w:rsidRPr="007E28FC">
        <w:rPr>
          <w:color w:val="000000" w:themeColor="text1"/>
          <w:sz w:val="22"/>
          <w:szCs w:val="22"/>
        </w:rPr>
        <w:t xml:space="preserve">onforme o disposto na IN SLTI/MPOG n° 2, de 30 de abril de 2008, D.O.U. de 02 de maio de 2008, e Portaria nº 25, de 16 de maio de 2012, DOU nº 96, de 18 de maio de 2012, Seção 1, pg. 99 e 100, da Secretaria de Logística e Tecnologia da Informação, do Ministério do Planejamento, Orçamento e Gestão, </w:t>
      </w:r>
      <w:r w:rsidR="007602A4" w:rsidRPr="007E28FC">
        <w:rPr>
          <w:color w:val="000000" w:themeColor="text1"/>
          <w:sz w:val="22"/>
          <w:szCs w:val="22"/>
        </w:rPr>
        <w:t xml:space="preserve">que apresenta </w:t>
      </w:r>
      <w:r w:rsidR="00BD08AB" w:rsidRPr="007E28FC">
        <w:rPr>
          <w:color w:val="000000" w:themeColor="text1"/>
          <w:sz w:val="22"/>
          <w:szCs w:val="22"/>
        </w:rPr>
        <w:t xml:space="preserve">os limites mínimos e máximos mensais aceitáveis para contratação de limpeza e conservação, serão: </w:t>
      </w:r>
    </w:p>
    <w:tbl>
      <w:tblPr>
        <w:tblpPr w:leftFromText="141" w:rightFromText="141" w:vertAnchor="text" w:horzAnchor="page" w:tblpX="2323" w:tblpY="357"/>
        <w:tblW w:w="32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55"/>
        <w:gridCol w:w="1667"/>
      </w:tblGrid>
      <w:tr w:rsidR="007E28FC" w:rsidRPr="00CC345A" w:rsidTr="007E28FC">
        <w:trPr>
          <w:trHeight w:val="280"/>
        </w:trPr>
        <w:tc>
          <w:tcPr>
            <w:tcW w:w="3568" w:type="pct"/>
            <w:shd w:val="clear" w:color="auto" w:fill="D9D9D9"/>
            <w:vAlign w:val="center"/>
          </w:tcPr>
          <w:p w:rsidR="007E28FC" w:rsidRPr="00CC345A" w:rsidRDefault="007E28FC" w:rsidP="007E28FC">
            <w:pPr>
              <w:ind w:right="26"/>
              <w:jc w:val="center"/>
              <w:rPr>
                <w:b/>
                <w:color w:val="000000"/>
                <w:sz w:val="18"/>
              </w:rPr>
            </w:pPr>
            <w:r w:rsidRPr="00CC345A">
              <w:rPr>
                <w:b/>
                <w:color w:val="000000"/>
                <w:sz w:val="18"/>
              </w:rPr>
              <w:t>TIPO DE ÁREA</w:t>
            </w:r>
            <w:r>
              <w:rPr>
                <w:b/>
                <w:color w:val="000000"/>
                <w:sz w:val="18"/>
              </w:rPr>
              <w:t>/Produtividade Mínima</w:t>
            </w:r>
          </w:p>
        </w:tc>
        <w:tc>
          <w:tcPr>
            <w:tcW w:w="1432" w:type="pct"/>
            <w:shd w:val="clear" w:color="auto" w:fill="D9D9D9"/>
            <w:vAlign w:val="center"/>
          </w:tcPr>
          <w:p w:rsidR="007E28FC" w:rsidRDefault="007E28FC" w:rsidP="007E28FC">
            <w:pPr>
              <w:ind w:right="26"/>
              <w:jc w:val="center"/>
              <w:rPr>
                <w:b/>
                <w:color w:val="000000"/>
                <w:sz w:val="18"/>
              </w:rPr>
            </w:pPr>
            <w:r w:rsidRPr="00CC345A">
              <w:rPr>
                <w:b/>
                <w:color w:val="000000"/>
                <w:sz w:val="18"/>
              </w:rPr>
              <w:t>MÁXIMO P/ M²</w:t>
            </w:r>
          </w:p>
          <w:p w:rsidR="007E28FC" w:rsidRPr="00CC345A" w:rsidRDefault="007E28FC" w:rsidP="007E28FC">
            <w:pPr>
              <w:ind w:right="26"/>
              <w:jc w:val="center"/>
              <w:rPr>
                <w:b/>
                <w:color w:val="000000"/>
                <w:sz w:val="18"/>
              </w:rPr>
            </w:pPr>
            <w:r>
              <w:rPr>
                <w:b/>
                <w:color w:val="000000"/>
                <w:sz w:val="18"/>
              </w:rPr>
              <w:t>(s/ periculosidade)</w:t>
            </w:r>
          </w:p>
        </w:tc>
      </w:tr>
      <w:tr w:rsidR="007E28FC" w:rsidRPr="00CC345A" w:rsidTr="007E28FC">
        <w:trPr>
          <w:trHeight w:val="280"/>
        </w:trPr>
        <w:tc>
          <w:tcPr>
            <w:tcW w:w="3568" w:type="pct"/>
          </w:tcPr>
          <w:p w:rsidR="007E28FC" w:rsidRPr="00D278FC" w:rsidRDefault="007E28FC" w:rsidP="007E28FC">
            <w:pPr>
              <w:ind w:right="26"/>
              <w:jc w:val="center"/>
              <w:rPr>
                <w:color w:val="000000"/>
                <w:sz w:val="18"/>
              </w:rPr>
            </w:pPr>
            <w:r w:rsidRPr="00D278FC">
              <w:rPr>
                <w:color w:val="000000"/>
                <w:sz w:val="18"/>
              </w:rPr>
              <w:t>ÁREA DE PISOS INTERNA (Produtividade 600m²)</w:t>
            </w:r>
          </w:p>
        </w:tc>
        <w:tc>
          <w:tcPr>
            <w:tcW w:w="1432" w:type="pct"/>
            <w:vAlign w:val="center"/>
          </w:tcPr>
          <w:p w:rsidR="007E28FC" w:rsidRPr="0073476A" w:rsidRDefault="007E28FC" w:rsidP="007E28FC">
            <w:pPr>
              <w:ind w:right="26"/>
              <w:jc w:val="center"/>
              <w:rPr>
                <w:b/>
                <w:color w:val="000000"/>
                <w:sz w:val="20"/>
              </w:rPr>
            </w:pPr>
            <w:r w:rsidRPr="0073476A">
              <w:rPr>
                <w:b/>
                <w:color w:val="000000"/>
                <w:sz w:val="20"/>
              </w:rPr>
              <w:t xml:space="preserve"> R$ 3,82</w:t>
            </w:r>
          </w:p>
        </w:tc>
      </w:tr>
      <w:tr w:rsidR="007E28FC" w:rsidRPr="00CC345A" w:rsidTr="007E28FC">
        <w:trPr>
          <w:trHeight w:val="298"/>
        </w:trPr>
        <w:tc>
          <w:tcPr>
            <w:tcW w:w="3568" w:type="pct"/>
          </w:tcPr>
          <w:p w:rsidR="007E28FC" w:rsidRPr="00D278FC" w:rsidRDefault="007E28FC" w:rsidP="007E28FC">
            <w:pPr>
              <w:ind w:right="26"/>
              <w:jc w:val="center"/>
              <w:rPr>
                <w:color w:val="000000"/>
                <w:sz w:val="18"/>
              </w:rPr>
            </w:pPr>
            <w:r w:rsidRPr="00D278FC">
              <w:rPr>
                <w:color w:val="000000"/>
                <w:sz w:val="18"/>
              </w:rPr>
              <w:t>ÁREA DE PISOS EXTERNA (Produtividade 1200m²)</w:t>
            </w:r>
          </w:p>
        </w:tc>
        <w:tc>
          <w:tcPr>
            <w:tcW w:w="1432" w:type="pct"/>
            <w:vAlign w:val="center"/>
          </w:tcPr>
          <w:p w:rsidR="007E28FC" w:rsidRPr="0073476A" w:rsidRDefault="007E28FC" w:rsidP="007E28FC">
            <w:pPr>
              <w:snapToGrid w:val="0"/>
              <w:ind w:right="26"/>
              <w:jc w:val="center"/>
              <w:rPr>
                <w:b/>
                <w:color w:val="000000"/>
                <w:sz w:val="20"/>
              </w:rPr>
            </w:pPr>
            <w:r w:rsidRPr="0073476A">
              <w:rPr>
                <w:b/>
                <w:color w:val="000000"/>
                <w:sz w:val="20"/>
              </w:rPr>
              <w:t>R$ 1,91</w:t>
            </w:r>
          </w:p>
        </w:tc>
      </w:tr>
      <w:tr w:rsidR="007E28FC" w:rsidRPr="00CC345A" w:rsidTr="007E28FC">
        <w:trPr>
          <w:trHeight w:val="298"/>
        </w:trPr>
        <w:tc>
          <w:tcPr>
            <w:tcW w:w="3568" w:type="pct"/>
          </w:tcPr>
          <w:p w:rsidR="007E28FC" w:rsidRPr="00D278FC" w:rsidRDefault="007E28FC" w:rsidP="007E28FC">
            <w:pPr>
              <w:ind w:right="26"/>
              <w:jc w:val="center"/>
              <w:rPr>
                <w:color w:val="000000"/>
                <w:sz w:val="18"/>
              </w:rPr>
            </w:pPr>
            <w:r w:rsidRPr="00D278FC">
              <w:rPr>
                <w:color w:val="000000"/>
                <w:sz w:val="18"/>
              </w:rPr>
              <w:t xml:space="preserve">ÁREA DE PISOS EXTERNA (Produtividade 1800m²) </w:t>
            </w:r>
            <w:r w:rsidRPr="00D52EB1">
              <w:rPr>
                <w:color w:val="000000"/>
                <w:sz w:val="18"/>
              </w:rPr>
              <w:t>– somente para o Depósito de Carros da Ilha do Governador – área de terra gramada</w:t>
            </w:r>
          </w:p>
        </w:tc>
        <w:tc>
          <w:tcPr>
            <w:tcW w:w="1432" w:type="pct"/>
            <w:vAlign w:val="center"/>
          </w:tcPr>
          <w:p w:rsidR="007E28FC" w:rsidRPr="0073476A" w:rsidRDefault="007E28FC" w:rsidP="007E28FC">
            <w:pPr>
              <w:snapToGrid w:val="0"/>
              <w:ind w:right="26"/>
              <w:jc w:val="center"/>
              <w:rPr>
                <w:b/>
                <w:color w:val="000000"/>
                <w:sz w:val="20"/>
              </w:rPr>
            </w:pPr>
            <w:r>
              <w:rPr>
                <w:b/>
                <w:color w:val="000000"/>
                <w:sz w:val="20"/>
              </w:rPr>
              <w:t>R$ 0,14*</w:t>
            </w:r>
          </w:p>
        </w:tc>
      </w:tr>
      <w:tr w:rsidR="007E28FC" w:rsidRPr="00CC345A" w:rsidTr="007E28FC">
        <w:trPr>
          <w:trHeight w:val="298"/>
        </w:trPr>
        <w:tc>
          <w:tcPr>
            <w:tcW w:w="3568" w:type="pct"/>
          </w:tcPr>
          <w:p w:rsidR="007E28FC" w:rsidRPr="00D278FC" w:rsidRDefault="007E28FC" w:rsidP="007E28FC">
            <w:pPr>
              <w:ind w:right="26"/>
              <w:jc w:val="center"/>
              <w:rPr>
                <w:color w:val="000000"/>
                <w:sz w:val="18"/>
              </w:rPr>
            </w:pPr>
            <w:r w:rsidRPr="00D278FC">
              <w:rPr>
                <w:color w:val="000000"/>
                <w:sz w:val="18"/>
              </w:rPr>
              <w:t>ESQUADRIA EXTERNA FACE INTERNA/EXTERNA (Produtividade 220m²)</w:t>
            </w:r>
          </w:p>
        </w:tc>
        <w:tc>
          <w:tcPr>
            <w:tcW w:w="1432" w:type="pct"/>
            <w:vAlign w:val="center"/>
          </w:tcPr>
          <w:p w:rsidR="007E28FC" w:rsidRPr="0073476A" w:rsidRDefault="007E28FC" w:rsidP="007E28FC">
            <w:pPr>
              <w:snapToGrid w:val="0"/>
              <w:ind w:right="26"/>
              <w:jc w:val="center"/>
              <w:rPr>
                <w:b/>
                <w:color w:val="000000"/>
                <w:sz w:val="20"/>
              </w:rPr>
            </w:pPr>
            <w:r w:rsidRPr="0073476A">
              <w:rPr>
                <w:b/>
                <w:color w:val="000000"/>
                <w:sz w:val="20"/>
              </w:rPr>
              <w:t>R$ 0,87</w:t>
            </w:r>
          </w:p>
        </w:tc>
      </w:tr>
      <w:tr w:rsidR="007E28FC" w:rsidRPr="00CC345A" w:rsidTr="007E28FC">
        <w:trPr>
          <w:trHeight w:val="298"/>
        </w:trPr>
        <w:tc>
          <w:tcPr>
            <w:tcW w:w="3568" w:type="pct"/>
          </w:tcPr>
          <w:p w:rsidR="007E28FC" w:rsidRPr="00CC345A" w:rsidRDefault="007E28FC" w:rsidP="007E28FC">
            <w:pPr>
              <w:ind w:right="26"/>
              <w:jc w:val="center"/>
              <w:rPr>
                <w:color w:val="000000"/>
                <w:sz w:val="20"/>
              </w:rPr>
            </w:pPr>
            <w:r w:rsidRPr="00CC345A">
              <w:rPr>
                <w:color w:val="000000"/>
                <w:sz w:val="20"/>
              </w:rPr>
              <w:t>FACHADA ENVIDRAÇADA FACE EXTERNA</w:t>
            </w:r>
            <w:r>
              <w:rPr>
                <w:color w:val="000000"/>
                <w:sz w:val="20"/>
              </w:rPr>
              <w:t xml:space="preserve"> E ESQ. EXT. C/ RISCO</w:t>
            </w:r>
            <w:r w:rsidRPr="00CC345A">
              <w:rPr>
                <w:color w:val="000000"/>
                <w:sz w:val="20"/>
              </w:rPr>
              <w:t xml:space="preserve"> (Produtividade 110m²)</w:t>
            </w:r>
          </w:p>
        </w:tc>
        <w:tc>
          <w:tcPr>
            <w:tcW w:w="1432" w:type="pct"/>
            <w:vAlign w:val="center"/>
          </w:tcPr>
          <w:p w:rsidR="007E28FC" w:rsidRPr="0073476A" w:rsidRDefault="007E28FC" w:rsidP="007E28FC">
            <w:pPr>
              <w:snapToGrid w:val="0"/>
              <w:ind w:right="26"/>
              <w:jc w:val="center"/>
              <w:rPr>
                <w:b/>
                <w:color w:val="000000"/>
                <w:sz w:val="20"/>
              </w:rPr>
            </w:pPr>
            <w:r w:rsidRPr="0073476A">
              <w:rPr>
                <w:b/>
                <w:color w:val="000000"/>
                <w:sz w:val="20"/>
              </w:rPr>
              <w:t>R$ 0,22</w:t>
            </w:r>
          </w:p>
        </w:tc>
      </w:tr>
    </w:tbl>
    <w:p w:rsidR="007E28FC" w:rsidRPr="007E28FC" w:rsidRDefault="007E28FC" w:rsidP="007E28FC">
      <w:pPr>
        <w:pStyle w:val="PargrafodaLista"/>
        <w:suppressAutoHyphens w:val="0"/>
        <w:spacing w:before="240" w:after="120" w:line="360" w:lineRule="auto"/>
        <w:ind w:left="703" w:right="26"/>
        <w:contextualSpacing/>
        <w:jc w:val="both"/>
        <w:rPr>
          <w:b/>
          <w:color w:val="000000"/>
          <w:sz w:val="24"/>
          <w:szCs w:val="24"/>
        </w:rPr>
      </w:pPr>
    </w:p>
    <w:p w:rsidR="007E28FC" w:rsidRDefault="00A2706C" w:rsidP="002859BB">
      <w:pPr>
        <w:spacing w:line="360" w:lineRule="auto"/>
        <w:ind w:left="703" w:right="26"/>
        <w:jc w:val="both"/>
        <w:rPr>
          <w:b/>
          <w:color w:val="FF0000"/>
          <w:sz w:val="16"/>
        </w:rPr>
      </w:pPr>
      <w:r w:rsidRPr="00586D1C">
        <w:rPr>
          <w:b/>
          <w:color w:val="FF0000"/>
          <w:sz w:val="16"/>
        </w:rPr>
        <w:tab/>
      </w:r>
    </w:p>
    <w:p w:rsidR="007E28FC" w:rsidRDefault="007E28FC" w:rsidP="002859BB">
      <w:pPr>
        <w:spacing w:line="360" w:lineRule="auto"/>
        <w:ind w:left="703" w:right="26"/>
        <w:jc w:val="both"/>
        <w:rPr>
          <w:b/>
          <w:color w:val="FF0000"/>
          <w:sz w:val="16"/>
        </w:rPr>
      </w:pPr>
    </w:p>
    <w:p w:rsidR="007E28FC" w:rsidRDefault="007E28FC" w:rsidP="002859BB">
      <w:pPr>
        <w:spacing w:line="360" w:lineRule="auto"/>
        <w:ind w:left="703" w:right="26"/>
        <w:jc w:val="both"/>
        <w:rPr>
          <w:b/>
          <w:color w:val="FF0000"/>
          <w:sz w:val="16"/>
        </w:rPr>
      </w:pPr>
    </w:p>
    <w:p w:rsidR="007E28FC" w:rsidRDefault="007E28FC" w:rsidP="002859BB">
      <w:pPr>
        <w:spacing w:line="360" w:lineRule="auto"/>
        <w:ind w:left="703" w:right="26"/>
        <w:jc w:val="both"/>
        <w:rPr>
          <w:b/>
          <w:color w:val="FF0000"/>
          <w:sz w:val="16"/>
        </w:rPr>
      </w:pPr>
    </w:p>
    <w:p w:rsidR="007E28FC" w:rsidRDefault="007E28FC" w:rsidP="002859BB">
      <w:pPr>
        <w:spacing w:line="360" w:lineRule="auto"/>
        <w:ind w:left="703" w:right="26"/>
        <w:jc w:val="both"/>
        <w:rPr>
          <w:b/>
          <w:color w:val="FF0000"/>
          <w:sz w:val="16"/>
        </w:rPr>
      </w:pPr>
    </w:p>
    <w:p w:rsidR="007E28FC" w:rsidRDefault="007E28FC" w:rsidP="002859BB">
      <w:pPr>
        <w:spacing w:line="360" w:lineRule="auto"/>
        <w:ind w:left="703" w:right="26"/>
        <w:jc w:val="both"/>
        <w:rPr>
          <w:b/>
          <w:color w:val="FF0000"/>
          <w:sz w:val="16"/>
        </w:rPr>
      </w:pPr>
    </w:p>
    <w:p w:rsidR="007E28FC" w:rsidRDefault="007E28FC" w:rsidP="002859BB">
      <w:pPr>
        <w:spacing w:line="360" w:lineRule="auto"/>
        <w:ind w:left="703" w:right="26"/>
        <w:jc w:val="both"/>
        <w:rPr>
          <w:b/>
          <w:color w:val="FF0000"/>
          <w:sz w:val="16"/>
        </w:rPr>
      </w:pPr>
    </w:p>
    <w:p w:rsidR="007E28FC" w:rsidRDefault="007E28FC" w:rsidP="002859BB">
      <w:pPr>
        <w:spacing w:line="360" w:lineRule="auto"/>
        <w:ind w:left="703" w:right="26"/>
        <w:jc w:val="both"/>
        <w:rPr>
          <w:b/>
          <w:color w:val="FF0000"/>
          <w:sz w:val="16"/>
        </w:rPr>
      </w:pPr>
    </w:p>
    <w:p w:rsidR="007E28FC" w:rsidRDefault="007E28FC" w:rsidP="002859BB">
      <w:pPr>
        <w:spacing w:line="360" w:lineRule="auto"/>
        <w:ind w:left="703" w:right="26"/>
        <w:jc w:val="both"/>
        <w:rPr>
          <w:b/>
          <w:color w:val="FF0000"/>
          <w:sz w:val="16"/>
        </w:rPr>
      </w:pPr>
    </w:p>
    <w:p w:rsidR="0073476A" w:rsidRDefault="0073476A" w:rsidP="002859BB">
      <w:pPr>
        <w:spacing w:line="360" w:lineRule="auto"/>
        <w:ind w:left="703" w:right="26"/>
        <w:jc w:val="both"/>
        <w:rPr>
          <w:b/>
          <w:color w:val="000000" w:themeColor="text1"/>
          <w:sz w:val="16"/>
        </w:rPr>
      </w:pPr>
      <w:r w:rsidRPr="00234CD4">
        <w:rPr>
          <w:b/>
          <w:color w:val="000000" w:themeColor="text1"/>
          <w:sz w:val="16"/>
        </w:rPr>
        <w:t xml:space="preserve">* Valor calculado considerando produtividade </w:t>
      </w:r>
      <w:r w:rsidR="0065768B" w:rsidRPr="00234CD4">
        <w:rPr>
          <w:b/>
          <w:color w:val="000000" w:themeColor="text1"/>
          <w:sz w:val="16"/>
        </w:rPr>
        <w:t>mínima de 1800m</w:t>
      </w:r>
      <w:r w:rsidR="0065768B" w:rsidRPr="00234CD4">
        <w:rPr>
          <w:b/>
          <w:color w:val="000000" w:themeColor="text1"/>
          <w:sz w:val="16"/>
          <w:vertAlign w:val="superscript"/>
        </w:rPr>
        <w:t>2</w:t>
      </w:r>
      <w:r w:rsidR="0065768B" w:rsidRPr="00234CD4">
        <w:rPr>
          <w:b/>
          <w:color w:val="000000" w:themeColor="text1"/>
          <w:sz w:val="16"/>
        </w:rPr>
        <w:t xml:space="preserve">, 16h/mês, </w:t>
      </w:r>
      <w:r w:rsidR="00586D1C" w:rsidRPr="00234CD4">
        <w:rPr>
          <w:b/>
          <w:color w:val="000000" w:themeColor="text1"/>
          <w:sz w:val="16"/>
        </w:rPr>
        <w:t xml:space="preserve">por dois dias a 8h/dia, </w:t>
      </w:r>
      <w:r w:rsidR="0065768B" w:rsidRPr="00234CD4">
        <w:rPr>
          <w:b/>
          <w:color w:val="000000" w:themeColor="text1"/>
          <w:sz w:val="16"/>
        </w:rPr>
        <w:t xml:space="preserve">a exemplo dos últimos serviços </w:t>
      </w:r>
      <w:r w:rsidR="00592E95" w:rsidRPr="00234CD4">
        <w:rPr>
          <w:b/>
          <w:color w:val="000000" w:themeColor="text1"/>
          <w:sz w:val="16"/>
        </w:rPr>
        <w:t>realizados</w:t>
      </w:r>
      <w:r w:rsidR="0065768B" w:rsidRPr="00234CD4">
        <w:rPr>
          <w:b/>
          <w:color w:val="000000" w:themeColor="text1"/>
          <w:sz w:val="16"/>
        </w:rPr>
        <w:t>.</w:t>
      </w:r>
    </w:p>
    <w:p w:rsidR="007E28FC" w:rsidRPr="00234CD4" w:rsidRDefault="007E28FC" w:rsidP="002859BB">
      <w:pPr>
        <w:spacing w:line="360" w:lineRule="auto"/>
        <w:ind w:left="703" w:right="26"/>
        <w:jc w:val="both"/>
        <w:rPr>
          <w:b/>
          <w:color w:val="000000" w:themeColor="text1"/>
          <w:sz w:val="16"/>
        </w:rPr>
      </w:pPr>
      <w:r>
        <w:rPr>
          <w:b/>
          <w:color w:val="000000" w:themeColor="text1"/>
          <w:sz w:val="16"/>
        </w:rPr>
        <w:t xml:space="preserve">Para as áreas da SR/DPF/RJ-Sede, deverá ser considerado o item 3.5 deste TR, </w:t>
      </w:r>
      <w:r w:rsidR="00583585">
        <w:rPr>
          <w:b/>
          <w:color w:val="000000" w:themeColor="text1"/>
          <w:sz w:val="16"/>
        </w:rPr>
        <w:t xml:space="preserve">que trata </w:t>
      </w:r>
      <w:r>
        <w:rPr>
          <w:b/>
          <w:color w:val="000000" w:themeColor="text1"/>
          <w:sz w:val="16"/>
        </w:rPr>
        <w:t xml:space="preserve">sobre </w:t>
      </w:r>
      <w:r w:rsidR="00583585">
        <w:rPr>
          <w:b/>
          <w:color w:val="000000" w:themeColor="text1"/>
          <w:sz w:val="16"/>
        </w:rPr>
        <w:t xml:space="preserve">o </w:t>
      </w:r>
      <w:r>
        <w:rPr>
          <w:b/>
          <w:color w:val="000000" w:themeColor="text1"/>
          <w:sz w:val="16"/>
        </w:rPr>
        <w:t>adicional de periculosidade de 30% sobre o salário base, podendo</w:t>
      </w:r>
      <w:r w:rsidR="00583585">
        <w:rPr>
          <w:b/>
          <w:color w:val="000000" w:themeColor="text1"/>
          <w:sz w:val="16"/>
        </w:rPr>
        <w:t>,</w:t>
      </w:r>
      <w:r>
        <w:rPr>
          <w:b/>
          <w:color w:val="000000" w:themeColor="text1"/>
          <w:sz w:val="16"/>
        </w:rPr>
        <w:t xml:space="preserve"> os preços </w:t>
      </w:r>
      <w:r w:rsidR="000441BD">
        <w:rPr>
          <w:b/>
          <w:color w:val="000000" w:themeColor="text1"/>
          <w:sz w:val="16"/>
        </w:rPr>
        <w:t xml:space="preserve">propostos </w:t>
      </w:r>
      <w:r>
        <w:rPr>
          <w:b/>
          <w:color w:val="000000" w:themeColor="text1"/>
          <w:sz w:val="16"/>
        </w:rPr>
        <w:t>exceder</w:t>
      </w:r>
      <w:r w:rsidR="00583585">
        <w:rPr>
          <w:b/>
          <w:color w:val="000000" w:themeColor="text1"/>
          <w:sz w:val="16"/>
        </w:rPr>
        <w:t>e</w:t>
      </w:r>
      <w:r>
        <w:rPr>
          <w:b/>
          <w:color w:val="000000" w:themeColor="text1"/>
          <w:sz w:val="16"/>
        </w:rPr>
        <w:t>m os valores limites da Portaria 25</w:t>
      </w:r>
      <w:r w:rsidR="00583585">
        <w:rPr>
          <w:b/>
          <w:color w:val="000000" w:themeColor="text1"/>
          <w:sz w:val="16"/>
        </w:rPr>
        <w:t xml:space="preserve"> SLTI/MPOG, conforme previsão do</w:t>
      </w:r>
      <w:r>
        <w:rPr>
          <w:b/>
          <w:color w:val="000000" w:themeColor="text1"/>
          <w:sz w:val="16"/>
        </w:rPr>
        <w:t xml:space="preserve"> seu artigo 2º.</w:t>
      </w:r>
    </w:p>
    <w:p w:rsidR="00825BD2" w:rsidRDefault="00825BD2" w:rsidP="00665BB5">
      <w:pPr>
        <w:pStyle w:val="PargrafodaLista"/>
        <w:numPr>
          <w:ilvl w:val="1"/>
          <w:numId w:val="3"/>
        </w:numPr>
        <w:suppressAutoHyphens w:val="0"/>
        <w:spacing w:before="240" w:after="120" w:line="360" w:lineRule="auto"/>
        <w:ind w:left="703" w:right="26" w:hanging="703"/>
        <w:contextualSpacing/>
        <w:jc w:val="both"/>
        <w:rPr>
          <w:color w:val="000000" w:themeColor="text1"/>
          <w:sz w:val="24"/>
          <w:szCs w:val="24"/>
        </w:rPr>
      </w:pPr>
      <w:r w:rsidRPr="00825BD2">
        <w:rPr>
          <w:color w:val="000000" w:themeColor="text1"/>
          <w:sz w:val="24"/>
          <w:szCs w:val="24"/>
        </w:rPr>
        <w:lastRenderedPageBreak/>
        <w:t>A licitante que apresentar lance final superior ou inferior aos limites citados no item 2.1 será desclassificada.</w:t>
      </w:r>
    </w:p>
    <w:p w:rsidR="008C6AA0" w:rsidRPr="008C6AA0" w:rsidRDefault="008C6AA0" w:rsidP="008C6AA0">
      <w:pPr>
        <w:pStyle w:val="PargrafodaLista"/>
        <w:numPr>
          <w:ilvl w:val="1"/>
          <w:numId w:val="3"/>
        </w:numPr>
        <w:suppressAutoHyphens w:val="0"/>
        <w:spacing w:before="240" w:after="120" w:line="360" w:lineRule="auto"/>
        <w:ind w:left="703" w:right="26" w:hanging="703"/>
        <w:contextualSpacing/>
        <w:jc w:val="both"/>
        <w:rPr>
          <w:color w:val="000000" w:themeColor="text1"/>
          <w:sz w:val="24"/>
          <w:szCs w:val="24"/>
        </w:rPr>
      </w:pPr>
      <w:r w:rsidRPr="008C6AA0">
        <w:rPr>
          <w:color w:val="000000" w:themeColor="text1"/>
          <w:sz w:val="24"/>
          <w:szCs w:val="24"/>
        </w:rPr>
        <w:t>Os índices de produtividade mínima da mão-de-obra, constantes da tabela, foram aferidos considerando-se as peculiaridades das áreas a serem limpas, respeitando-se os limites mínimos estabelecidos na IN 02 – MPOG de 30 de abril de 2008 e suas alterações, que regulamenta o Decreto Federal 6.081, de 12 de abril de 2007;</w:t>
      </w:r>
    </w:p>
    <w:p w:rsidR="008C6AA0" w:rsidRPr="008C6AA0" w:rsidRDefault="008C6AA0" w:rsidP="008C6AA0">
      <w:pPr>
        <w:pStyle w:val="PargrafodaLista"/>
        <w:numPr>
          <w:ilvl w:val="1"/>
          <w:numId w:val="3"/>
        </w:numPr>
        <w:suppressAutoHyphens w:val="0"/>
        <w:spacing w:before="240" w:after="120" w:line="360" w:lineRule="auto"/>
        <w:ind w:left="703" w:right="26" w:hanging="703"/>
        <w:contextualSpacing/>
        <w:jc w:val="both"/>
        <w:rPr>
          <w:color w:val="000000" w:themeColor="text1"/>
          <w:sz w:val="24"/>
          <w:szCs w:val="24"/>
        </w:rPr>
      </w:pPr>
      <w:r w:rsidRPr="008C6AA0">
        <w:rPr>
          <w:color w:val="000000" w:themeColor="text1"/>
          <w:sz w:val="24"/>
          <w:szCs w:val="24"/>
        </w:rPr>
        <w:t>Quanto aos serventes:</w:t>
      </w:r>
    </w:p>
    <w:p w:rsidR="008C6AA0" w:rsidRPr="008C6AA0" w:rsidRDefault="008C6AA0" w:rsidP="008C6AA0">
      <w:pPr>
        <w:pStyle w:val="PargrafodaLista"/>
        <w:numPr>
          <w:ilvl w:val="2"/>
          <w:numId w:val="3"/>
        </w:numPr>
        <w:suppressAutoHyphens w:val="0"/>
        <w:spacing w:before="240" w:after="120" w:line="360" w:lineRule="auto"/>
        <w:ind w:right="26"/>
        <w:contextualSpacing/>
        <w:jc w:val="both"/>
        <w:rPr>
          <w:color w:val="000000" w:themeColor="text1"/>
          <w:sz w:val="24"/>
          <w:szCs w:val="24"/>
        </w:rPr>
      </w:pPr>
      <w:r w:rsidRPr="008C6AA0">
        <w:rPr>
          <w:color w:val="000000" w:themeColor="text1"/>
          <w:sz w:val="24"/>
          <w:szCs w:val="24"/>
        </w:rPr>
        <w:t>Nas áreas internas de todas as unidades, foi considerada a produtividade mínima de 800 m2, que atende à produtividade mínima estabelecida na Instrução Normativa retromencionada – que é de 600m2, porém também leva em consideração as características físicas das unidades, público interno e externo que as utiliza, equipamentos que são exigidos neste Termo de Referência, para a execução adequada dos serviços, experiências anteriores com a mesma contratação, dentre outros aspectos.</w:t>
      </w:r>
      <w:r>
        <w:rPr>
          <w:color w:val="000000" w:themeColor="text1"/>
          <w:sz w:val="24"/>
          <w:szCs w:val="24"/>
        </w:rPr>
        <w:t xml:space="preserve"> Somente nas áreas internas da SEDE – SR/DPF/RJ é que foi considerada a produtividade mínima de 700m2, em virtude das especificidades dos pisos existentes.</w:t>
      </w:r>
    </w:p>
    <w:p w:rsidR="008C6AA0" w:rsidRDefault="008C6AA0" w:rsidP="003F4C55">
      <w:pPr>
        <w:pStyle w:val="PargrafodaLista"/>
        <w:numPr>
          <w:ilvl w:val="2"/>
          <w:numId w:val="3"/>
        </w:numPr>
        <w:suppressAutoHyphens w:val="0"/>
        <w:spacing w:before="240" w:after="120" w:line="360" w:lineRule="auto"/>
        <w:ind w:right="26"/>
        <w:contextualSpacing/>
        <w:jc w:val="both"/>
        <w:rPr>
          <w:color w:val="000000" w:themeColor="text1"/>
          <w:sz w:val="24"/>
          <w:szCs w:val="24"/>
        </w:rPr>
      </w:pPr>
      <w:r w:rsidRPr="008C6AA0">
        <w:rPr>
          <w:color w:val="000000" w:themeColor="text1"/>
          <w:sz w:val="24"/>
          <w:szCs w:val="24"/>
        </w:rPr>
        <w:t xml:space="preserve">Nas unidades com áreas externas com mais de 1.000 m2 (mil metros quadrados), foi considerada a produtividade mínima de 1.800 m2, em virtude de contemplar em grande parte área de terra </w:t>
      </w:r>
      <w:r w:rsidR="003E4944">
        <w:rPr>
          <w:color w:val="000000" w:themeColor="text1"/>
          <w:sz w:val="24"/>
          <w:szCs w:val="24"/>
        </w:rPr>
        <w:t xml:space="preserve">pavimentada, </w:t>
      </w:r>
      <w:r w:rsidRPr="008C6AA0">
        <w:rPr>
          <w:color w:val="000000" w:themeColor="text1"/>
          <w:sz w:val="24"/>
          <w:szCs w:val="24"/>
        </w:rPr>
        <w:t>batida e/ou gramada, cuja demanda de serviços compreendem apenas varrição</w:t>
      </w:r>
      <w:r w:rsidR="00976823">
        <w:rPr>
          <w:color w:val="000000" w:themeColor="text1"/>
          <w:sz w:val="24"/>
          <w:szCs w:val="24"/>
        </w:rPr>
        <w:t xml:space="preserve"> bruta,</w:t>
      </w:r>
      <w:r w:rsidRPr="008C6AA0">
        <w:rPr>
          <w:color w:val="000000" w:themeColor="text1"/>
          <w:sz w:val="24"/>
          <w:szCs w:val="24"/>
        </w:rPr>
        <w:t xml:space="preserve"> capina, roçado e</w:t>
      </w:r>
      <w:r w:rsidR="00976823">
        <w:rPr>
          <w:color w:val="000000" w:themeColor="text1"/>
          <w:sz w:val="24"/>
          <w:szCs w:val="24"/>
        </w:rPr>
        <w:t>/ou</w:t>
      </w:r>
      <w:r w:rsidRPr="008C6AA0">
        <w:rPr>
          <w:color w:val="000000" w:themeColor="text1"/>
          <w:sz w:val="24"/>
          <w:szCs w:val="24"/>
        </w:rPr>
        <w:t xml:space="preserve"> corte de grama.</w:t>
      </w:r>
    </w:p>
    <w:p w:rsidR="003E4944" w:rsidRPr="008C6AA0" w:rsidRDefault="003E4944" w:rsidP="003E4944">
      <w:pPr>
        <w:pStyle w:val="PargrafodaLista"/>
        <w:numPr>
          <w:ilvl w:val="3"/>
          <w:numId w:val="3"/>
        </w:numPr>
        <w:tabs>
          <w:tab w:val="left" w:pos="993"/>
        </w:tabs>
        <w:suppressAutoHyphens w:val="0"/>
        <w:spacing w:before="240" w:after="120" w:line="360" w:lineRule="auto"/>
        <w:ind w:right="26"/>
        <w:contextualSpacing/>
        <w:jc w:val="both"/>
        <w:rPr>
          <w:color w:val="000000" w:themeColor="text1"/>
          <w:sz w:val="24"/>
          <w:szCs w:val="24"/>
        </w:rPr>
      </w:pPr>
      <w:r>
        <w:rPr>
          <w:color w:val="000000" w:themeColor="text1"/>
          <w:sz w:val="24"/>
          <w:szCs w:val="24"/>
        </w:rPr>
        <w:t>No caso específico do Depósito de Carros da Ilha do Governador, no Aeroporto Internacional Antonio Carlos Jobim, além do aumento da produtividade, a periodicidade dos serviços é mensal, calculada em 16h/mês.</w:t>
      </w:r>
    </w:p>
    <w:p w:rsidR="008C6AA0" w:rsidRPr="008C6AA0" w:rsidRDefault="008C6AA0" w:rsidP="00976823">
      <w:pPr>
        <w:pStyle w:val="PargrafodaLista"/>
        <w:numPr>
          <w:ilvl w:val="2"/>
          <w:numId w:val="3"/>
        </w:numPr>
        <w:suppressAutoHyphens w:val="0"/>
        <w:spacing w:before="240" w:after="120" w:line="360" w:lineRule="auto"/>
        <w:ind w:right="26"/>
        <w:contextualSpacing/>
        <w:jc w:val="both"/>
        <w:rPr>
          <w:color w:val="000000" w:themeColor="text1"/>
          <w:sz w:val="24"/>
          <w:szCs w:val="24"/>
        </w:rPr>
      </w:pPr>
      <w:r w:rsidRPr="008C6AA0">
        <w:rPr>
          <w:color w:val="000000" w:themeColor="text1"/>
          <w:sz w:val="24"/>
          <w:szCs w:val="24"/>
        </w:rPr>
        <w:t xml:space="preserve">Compõe o processo planilha detalhada com quantitativos de áreas (interna, externa, esquadrias e fachadas envidraçadas), </w:t>
      </w:r>
      <w:r w:rsidR="003E4C6C">
        <w:rPr>
          <w:color w:val="000000" w:themeColor="text1"/>
          <w:sz w:val="24"/>
          <w:szCs w:val="24"/>
        </w:rPr>
        <w:t xml:space="preserve">e </w:t>
      </w:r>
      <w:r w:rsidRPr="008C6AA0">
        <w:rPr>
          <w:color w:val="000000" w:themeColor="text1"/>
          <w:sz w:val="24"/>
          <w:szCs w:val="24"/>
        </w:rPr>
        <w:t>produtividades correspondentes, cujos valores foram transpostos para o presente Termo de Referência.</w:t>
      </w:r>
    </w:p>
    <w:p w:rsidR="00A2706C" w:rsidRPr="002053E4" w:rsidRDefault="00A2706C" w:rsidP="002053E4">
      <w:pPr>
        <w:spacing w:line="360" w:lineRule="auto"/>
        <w:ind w:right="26"/>
        <w:jc w:val="both"/>
        <w:rPr>
          <w:b/>
        </w:rPr>
      </w:pPr>
    </w:p>
    <w:p w:rsidR="00573ACC" w:rsidRPr="00316072" w:rsidRDefault="00573ACC" w:rsidP="00665BB5">
      <w:pPr>
        <w:pStyle w:val="PargrafodaLista"/>
        <w:numPr>
          <w:ilvl w:val="0"/>
          <w:numId w:val="3"/>
        </w:numPr>
        <w:spacing w:line="360" w:lineRule="auto"/>
        <w:ind w:right="26"/>
        <w:jc w:val="both"/>
        <w:rPr>
          <w:b/>
          <w:sz w:val="24"/>
        </w:rPr>
      </w:pPr>
      <w:r w:rsidRPr="00316072">
        <w:rPr>
          <w:b/>
          <w:sz w:val="24"/>
        </w:rPr>
        <w:t>FISCALIZAÇÃO</w:t>
      </w:r>
    </w:p>
    <w:p w:rsidR="00573ACC" w:rsidRPr="00316072" w:rsidRDefault="00573ACC" w:rsidP="00665BB5">
      <w:pPr>
        <w:pStyle w:val="PargrafodaLista"/>
        <w:numPr>
          <w:ilvl w:val="1"/>
          <w:numId w:val="3"/>
        </w:numPr>
        <w:suppressAutoHyphens w:val="0"/>
        <w:spacing w:before="240" w:after="120" w:line="360" w:lineRule="auto"/>
        <w:ind w:left="703" w:right="26" w:hanging="703"/>
        <w:contextualSpacing/>
        <w:jc w:val="both"/>
        <w:rPr>
          <w:color w:val="000000" w:themeColor="text1"/>
          <w:sz w:val="24"/>
          <w:szCs w:val="24"/>
        </w:rPr>
      </w:pPr>
      <w:r w:rsidRPr="00316072">
        <w:rPr>
          <w:color w:val="000000" w:themeColor="text1"/>
          <w:sz w:val="24"/>
          <w:szCs w:val="24"/>
        </w:rPr>
        <w:t xml:space="preserve">O acompanhamento e a fiscalização da execução do contrato consistem na verificação da conformidade da prestação dos serviços e da alocação de recursos necessários, de forma a assegurar o perfeito cumprimento do contrato, e será </w:t>
      </w:r>
      <w:r w:rsidRPr="00316072">
        <w:rPr>
          <w:color w:val="000000" w:themeColor="text1"/>
          <w:sz w:val="24"/>
          <w:szCs w:val="24"/>
        </w:rPr>
        <w:lastRenderedPageBreak/>
        <w:t>exercido por um representante da Administração, especialmente designado na forma do art. 67 e 73 da Lei nº 8.666/93, e do art. 6º do Decreto nº 2.271, de 1997.</w:t>
      </w:r>
    </w:p>
    <w:p w:rsidR="00573ACC" w:rsidRPr="00316072" w:rsidRDefault="00573ACC" w:rsidP="00665BB5">
      <w:pPr>
        <w:pStyle w:val="PargrafodaLista"/>
        <w:numPr>
          <w:ilvl w:val="2"/>
          <w:numId w:val="3"/>
        </w:numPr>
        <w:suppressAutoHyphens w:val="0"/>
        <w:spacing w:before="240" w:after="120" w:line="360" w:lineRule="auto"/>
        <w:ind w:right="26"/>
        <w:contextualSpacing/>
        <w:jc w:val="both"/>
        <w:rPr>
          <w:color w:val="000000" w:themeColor="text1"/>
          <w:sz w:val="24"/>
        </w:rPr>
      </w:pPr>
      <w:r w:rsidRPr="00316072">
        <w:rPr>
          <w:color w:val="000000" w:themeColor="text1"/>
          <w:sz w:val="24"/>
        </w:rPr>
        <w:t>O representante da CONTRATANTE deverá ter a experiência necessária para o acompanhamento e controle da execução dos serviços e do contrato.</w:t>
      </w:r>
    </w:p>
    <w:p w:rsidR="00573ACC" w:rsidRPr="00316072" w:rsidRDefault="00573ACC" w:rsidP="00665BB5">
      <w:pPr>
        <w:pStyle w:val="PargrafodaLista"/>
        <w:numPr>
          <w:ilvl w:val="1"/>
          <w:numId w:val="3"/>
        </w:numPr>
        <w:suppressAutoHyphens w:val="0"/>
        <w:spacing w:before="240" w:after="120" w:line="360" w:lineRule="auto"/>
        <w:ind w:left="703" w:right="26" w:hanging="703"/>
        <w:contextualSpacing/>
        <w:jc w:val="both"/>
        <w:rPr>
          <w:color w:val="000000" w:themeColor="text1"/>
          <w:sz w:val="24"/>
          <w:szCs w:val="24"/>
        </w:rPr>
      </w:pPr>
      <w:r w:rsidRPr="00316072">
        <w:rPr>
          <w:color w:val="000000" w:themeColor="text1"/>
          <w:sz w:val="24"/>
          <w:szCs w:val="24"/>
        </w:rPr>
        <w:t>A qualidade dos serviços será constantemente monitorada para evitar sua degeneração, devendo a Contratante intervir para corrigir ou aplicar as sanções previstas no edital e no contrato administrativo, quando verificar um viés contínuo de desconformidade na prestação dos serviços à qualidade exigida.</w:t>
      </w:r>
    </w:p>
    <w:p w:rsidR="00573ACC" w:rsidRPr="00316072" w:rsidRDefault="00573ACC" w:rsidP="00665BB5">
      <w:pPr>
        <w:pStyle w:val="PargrafodaLista"/>
        <w:numPr>
          <w:ilvl w:val="1"/>
          <w:numId w:val="3"/>
        </w:numPr>
        <w:suppressAutoHyphens w:val="0"/>
        <w:spacing w:before="240" w:after="120" w:line="360" w:lineRule="auto"/>
        <w:ind w:left="703" w:right="26" w:hanging="703"/>
        <w:contextualSpacing/>
        <w:jc w:val="both"/>
        <w:rPr>
          <w:color w:val="000000" w:themeColor="text1"/>
          <w:sz w:val="24"/>
          <w:szCs w:val="24"/>
        </w:rPr>
      </w:pPr>
      <w:r w:rsidRPr="00316072">
        <w:rPr>
          <w:color w:val="000000" w:themeColor="text1"/>
          <w:sz w:val="24"/>
          <w:szCs w:val="24"/>
        </w:rPr>
        <w:t>Além das disposições previstas nesta cláusula, a fiscalização contratual dos serviços continuados deverá seguir o disposto no Anexo IV (Guia de Fiscalização dos Contratos de Terceirização) da Instrução Normativa SLTI/MPOG n° 2, de 30 de abril de 2008.</w:t>
      </w:r>
    </w:p>
    <w:p w:rsidR="00573ACC" w:rsidRPr="00316072" w:rsidRDefault="00573ACC" w:rsidP="00665BB5">
      <w:pPr>
        <w:pStyle w:val="PargrafodaLista"/>
        <w:numPr>
          <w:ilvl w:val="1"/>
          <w:numId w:val="3"/>
        </w:numPr>
        <w:suppressAutoHyphens w:val="0"/>
        <w:spacing w:before="240" w:after="120" w:line="360" w:lineRule="auto"/>
        <w:ind w:left="703" w:right="26" w:hanging="703"/>
        <w:contextualSpacing/>
        <w:jc w:val="both"/>
        <w:rPr>
          <w:color w:val="000000" w:themeColor="text1"/>
          <w:sz w:val="24"/>
          <w:szCs w:val="24"/>
        </w:rPr>
      </w:pPr>
      <w:r w:rsidRPr="00316072">
        <w:rPr>
          <w:color w:val="000000" w:themeColor="text1"/>
          <w:sz w:val="24"/>
          <w:szCs w:val="24"/>
        </w:rPr>
        <w:t>O fiscal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573ACC" w:rsidRPr="00316072" w:rsidRDefault="00573ACC" w:rsidP="00665BB5">
      <w:pPr>
        <w:pStyle w:val="PargrafodaLista"/>
        <w:numPr>
          <w:ilvl w:val="1"/>
          <w:numId w:val="3"/>
        </w:numPr>
        <w:suppressAutoHyphens w:val="0"/>
        <w:spacing w:before="240" w:after="120" w:line="360" w:lineRule="auto"/>
        <w:ind w:left="703" w:right="26" w:hanging="703"/>
        <w:contextualSpacing/>
        <w:jc w:val="both"/>
        <w:rPr>
          <w:color w:val="000000" w:themeColor="text1"/>
          <w:sz w:val="24"/>
          <w:szCs w:val="24"/>
        </w:rPr>
      </w:pPr>
      <w:r w:rsidRPr="00316072">
        <w:rPr>
          <w:color w:val="000000" w:themeColor="text1"/>
          <w:sz w:val="24"/>
          <w:szCs w:val="24"/>
        </w:rPr>
        <w:t>A conformidade do material a ser utilizado na execução dos serviços deverá ser verificada juntamente com o documento da CONTRATADA que contenha a relação detalhada dos mesmos, de acordo com o estabelecido no Termo de Referência e na proposta, informando as respectivas quantidades e especificações técnicas, tais como: marca, qualidade e forma de uso.</w:t>
      </w:r>
    </w:p>
    <w:p w:rsidR="00573ACC" w:rsidRPr="00316072" w:rsidRDefault="00573ACC" w:rsidP="00665BB5">
      <w:pPr>
        <w:pStyle w:val="PargrafodaLista"/>
        <w:numPr>
          <w:ilvl w:val="1"/>
          <w:numId w:val="3"/>
        </w:numPr>
        <w:suppressAutoHyphens w:val="0"/>
        <w:spacing w:before="240" w:after="120" w:line="360" w:lineRule="auto"/>
        <w:ind w:left="703" w:right="26" w:hanging="703"/>
        <w:contextualSpacing/>
        <w:jc w:val="both"/>
        <w:rPr>
          <w:color w:val="000000" w:themeColor="text1"/>
          <w:sz w:val="24"/>
          <w:szCs w:val="24"/>
        </w:rPr>
      </w:pPr>
      <w:r w:rsidRPr="00316072">
        <w:rPr>
          <w:color w:val="000000" w:themeColor="text1"/>
          <w:sz w:val="24"/>
          <w:szCs w:val="24"/>
        </w:rPr>
        <w:t>Na fiscalização do cumprimento das obrigações trabalhistas e sociais nas contratações continuadas com dedicação exclusiva dos trabalhadores da CONTRATADA, exigir-se-á, dentre outras, as seguintes comprovações:</w:t>
      </w:r>
    </w:p>
    <w:p w:rsidR="00573ACC" w:rsidRPr="00CE23B7" w:rsidRDefault="00573ACC" w:rsidP="00CE23B7">
      <w:pPr>
        <w:suppressAutoHyphens w:val="0"/>
        <w:spacing w:before="240" w:after="120" w:line="360" w:lineRule="auto"/>
        <w:ind w:left="343" w:right="26" w:firstLine="360"/>
        <w:contextualSpacing/>
        <w:jc w:val="both"/>
        <w:rPr>
          <w:b/>
          <w:color w:val="000000" w:themeColor="text1"/>
        </w:rPr>
      </w:pPr>
      <w:r w:rsidRPr="00CE23B7">
        <w:rPr>
          <w:b/>
          <w:color w:val="000000" w:themeColor="text1"/>
        </w:rPr>
        <w:t>No caso de empresas regidas pela Consolidação das Leis Trabalhistas:</w:t>
      </w:r>
    </w:p>
    <w:p w:rsidR="00573ACC" w:rsidRPr="00316072" w:rsidRDefault="00573ACC" w:rsidP="00665BB5">
      <w:pPr>
        <w:pStyle w:val="PargrafodaLista"/>
        <w:numPr>
          <w:ilvl w:val="0"/>
          <w:numId w:val="19"/>
        </w:numPr>
        <w:suppressAutoHyphens w:val="0"/>
        <w:spacing w:before="240" w:after="120" w:line="360" w:lineRule="auto"/>
        <w:ind w:right="26"/>
        <w:contextualSpacing/>
        <w:jc w:val="both"/>
        <w:rPr>
          <w:color w:val="000000" w:themeColor="text1"/>
          <w:sz w:val="24"/>
        </w:rPr>
      </w:pPr>
      <w:r w:rsidRPr="00316072">
        <w:rPr>
          <w:color w:val="000000" w:themeColor="text1"/>
          <w:sz w:val="24"/>
        </w:rPr>
        <w:t>prova de regularidade para com a Seguridade Social, conforme dispõe o artigo 195, § 3°, da Constituição Federal, sob pena de rescisão contratual.</w:t>
      </w:r>
    </w:p>
    <w:p w:rsidR="00573ACC" w:rsidRPr="00316072" w:rsidRDefault="00573ACC" w:rsidP="00665BB5">
      <w:pPr>
        <w:pStyle w:val="PargrafodaLista"/>
        <w:numPr>
          <w:ilvl w:val="0"/>
          <w:numId w:val="19"/>
        </w:numPr>
        <w:suppressAutoHyphens w:val="0"/>
        <w:spacing w:before="240" w:after="120" w:line="360" w:lineRule="auto"/>
        <w:ind w:right="26"/>
        <w:contextualSpacing/>
        <w:jc w:val="both"/>
        <w:rPr>
          <w:color w:val="000000" w:themeColor="text1"/>
          <w:sz w:val="24"/>
        </w:rPr>
      </w:pPr>
      <w:r w:rsidRPr="00316072">
        <w:rPr>
          <w:color w:val="000000" w:themeColor="text1"/>
          <w:sz w:val="24"/>
        </w:rPr>
        <w:lastRenderedPageBreak/>
        <w:t>recolhimento do FGTS, referente ao mês anterior, caso a Administração não esteja realizando os depósitos diretamente, conforme estabelecido no instrumento convocatório.</w:t>
      </w:r>
    </w:p>
    <w:p w:rsidR="00573ACC" w:rsidRPr="00316072" w:rsidRDefault="00573ACC" w:rsidP="00665BB5">
      <w:pPr>
        <w:pStyle w:val="PargrafodaLista"/>
        <w:numPr>
          <w:ilvl w:val="0"/>
          <w:numId w:val="19"/>
        </w:numPr>
        <w:suppressAutoHyphens w:val="0"/>
        <w:spacing w:before="240" w:after="120" w:line="360" w:lineRule="auto"/>
        <w:ind w:right="26"/>
        <w:contextualSpacing/>
        <w:jc w:val="both"/>
        <w:rPr>
          <w:color w:val="000000" w:themeColor="text1"/>
          <w:sz w:val="24"/>
        </w:rPr>
      </w:pPr>
      <w:r w:rsidRPr="00316072">
        <w:rPr>
          <w:color w:val="000000" w:themeColor="text1"/>
          <w:sz w:val="24"/>
        </w:rPr>
        <w:t>pagamento de salários no prazo previsto em lei, referente ao mês anterior.</w:t>
      </w:r>
    </w:p>
    <w:p w:rsidR="00573ACC" w:rsidRPr="00316072" w:rsidRDefault="00573ACC" w:rsidP="00665BB5">
      <w:pPr>
        <w:pStyle w:val="PargrafodaLista"/>
        <w:numPr>
          <w:ilvl w:val="0"/>
          <w:numId w:val="19"/>
        </w:numPr>
        <w:suppressAutoHyphens w:val="0"/>
        <w:spacing w:before="240" w:after="120" w:line="360" w:lineRule="auto"/>
        <w:ind w:right="26"/>
        <w:contextualSpacing/>
        <w:jc w:val="both"/>
        <w:rPr>
          <w:color w:val="000000" w:themeColor="text1"/>
          <w:sz w:val="24"/>
        </w:rPr>
      </w:pPr>
      <w:r w:rsidRPr="00316072">
        <w:rPr>
          <w:color w:val="000000" w:themeColor="text1"/>
          <w:sz w:val="24"/>
        </w:rPr>
        <w:t>fornecimento de vale transporte e auxílio alimentação quando cabível.</w:t>
      </w:r>
    </w:p>
    <w:p w:rsidR="00573ACC" w:rsidRPr="00316072" w:rsidRDefault="00573ACC" w:rsidP="00665BB5">
      <w:pPr>
        <w:pStyle w:val="PargrafodaLista"/>
        <w:numPr>
          <w:ilvl w:val="0"/>
          <w:numId w:val="19"/>
        </w:numPr>
        <w:suppressAutoHyphens w:val="0"/>
        <w:spacing w:before="240" w:after="120" w:line="360" w:lineRule="auto"/>
        <w:ind w:right="26"/>
        <w:contextualSpacing/>
        <w:jc w:val="both"/>
        <w:rPr>
          <w:color w:val="000000" w:themeColor="text1"/>
          <w:sz w:val="24"/>
        </w:rPr>
      </w:pPr>
      <w:r w:rsidRPr="00316072">
        <w:rPr>
          <w:color w:val="000000" w:themeColor="text1"/>
          <w:sz w:val="24"/>
        </w:rPr>
        <w:t>pagamento do 13º salário.</w:t>
      </w:r>
    </w:p>
    <w:p w:rsidR="00573ACC" w:rsidRPr="00316072" w:rsidRDefault="00573ACC" w:rsidP="00665BB5">
      <w:pPr>
        <w:pStyle w:val="PargrafodaLista"/>
        <w:numPr>
          <w:ilvl w:val="0"/>
          <w:numId w:val="19"/>
        </w:numPr>
        <w:suppressAutoHyphens w:val="0"/>
        <w:spacing w:before="240" w:after="120" w:line="360" w:lineRule="auto"/>
        <w:ind w:right="26"/>
        <w:contextualSpacing/>
        <w:jc w:val="both"/>
        <w:rPr>
          <w:color w:val="000000" w:themeColor="text1"/>
          <w:sz w:val="24"/>
        </w:rPr>
      </w:pPr>
      <w:r w:rsidRPr="00316072">
        <w:rPr>
          <w:color w:val="000000" w:themeColor="text1"/>
          <w:sz w:val="24"/>
        </w:rPr>
        <w:t>concessão de férias e correspondente pagamento do adicional de férias, na forma da lei.</w:t>
      </w:r>
    </w:p>
    <w:p w:rsidR="00573ACC" w:rsidRPr="00316072" w:rsidRDefault="00573ACC" w:rsidP="00665BB5">
      <w:pPr>
        <w:pStyle w:val="PargrafodaLista"/>
        <w:numPr>
          <w:ilvl w:val="0"/>
          <w:numId w:val="19"/>
        </w:numPr>
        <w:suppressAutoHyphens w:val="0"/>
        <w:spacing w:before="240" w:after="120" w:line="360" w:lineRule="auto"/>
        <w:ind w:right="26"/>
        <w:contextualSpacing/>
        <w:jc w:val="both"/>
        <w:rPr>
          <w:color w:val="000000" w:themeColor="text1"/>
          <w:sz w:val="24"/>
        </w:rPr>
      </w:pPr>
      <w:r w:rsidRPr="00316072">
        <w:rPr>
          <w:color w:val="000000" w:themeColor="text1"/>
          <w:sz w:val="24"/>
        </w:rPr>
        <w:t>realização de exames admissionais e demissionais e periódicos, quando for o caso.</w:t>
      </w:r>
    </w:p>
    <w:p w:rsidR="00573ACC" w:rsidRPr="00316072" w:rsidRDefault="00573ACC" w:rsidP="00665BB5">
      <w:pPr>
        <w:pStyle w:val="PargrafodaLista"/>
        <w:numPr>
          <w:ilvl w:val="0"/>
          <w:numId w:val="19"/>
        </w:numPr>
        <w:suppressAutoHyphens w:val="0"/>
        <w:spacing w:before="240" w:after="120" w:line="360" w:lineRule="auto"/>
        <w:ind w:right="26"/>
        <w:contextualSpacing/>
        <w:jc w:val="both"/>
        <w:rPr>
          <w:color w:val="000000" w:themeColor="text1"/>
          <w:sz w:val="24"/>
        </w:rPr>
      </w:pPr>
      <w:r w:rsidRPr="00316072">
        <w:rPr>
          <w:color w:val="000000" w:themeColor="text1"/>
          <w:sz w:val="24"/>
        </w:rPr>
        <w:t>eventuais cursos de treinamento e reciclagem que forem exigidos por lei.</w:t>
      </w:r>
    </w:p>
    <w:p w:rsidR="00573ACC" w:rsidRPr="00316072" w:rsidRDefault="00573ACC" w:rsidP="00665BB5">
      <w:pPr>
        <w:pStyle w:val="PargrafodaLista"/>
        <w:numPr>
          <w:ilvl w:val="0"/>
          <w:numId w:val="19"/>
        </w:numPr>
        <w:suppressAutoHyphens w:val="0"/>
        <w:spacing w:before="240" w:after="120" w:line="360" w:lineRule="auto"/>
        <w:ind w:right="26"/>
        <w:contextualSpacing/>
        <w:jc w:val="both"/>
        <w:rPr>
          <w:color w:val="000000" w:themeColor="text1"/>
          <w:sz w:val="24"/>
        </w:rPr>
      </w:pPr>
      <w:r w:rsidRPr="00316072">
        <w:rPr>
          <w:color w:val="000000" w:themeColor="text1"/>
          <w:sz w:val="24"/>
        </w:rPr>
        <w:t>comprovação do encaminhamento ao Ministério do Trabalho e Emprego das informações trabalhistas exigidas pela legislação, tais como a RAIS e a CAGED.</w:t>
      </w:r>
    </w:p>
    <w:p w:rsidR="00573ACC" w:rsidRPr="00316072" w:rsidRDefault="00573ACC" w:rsidP="00665BB5">
      <w:pPr>
        <w:pStyle w:val="PargrafodaLista"/>
        <w:numPr>
          <w:ilvl w:val="0"/>
          <w:numId w:val="19"/>
        </w:numPr>
        <w:suppressAutoHyphens w:val="0"/>
        <w:spacing w:before="240" w:after="120" w:line="360" w:lineRule="auto"/>
        <w:ind w:right="26"/>
        <w:contextualSpacing/>
        <w:jc w:val="both"/>
        <w:rPr>
          <w:color w:val="000000" w:themeColor="text1"/>
          <w:sz w:val="24"/>
        </w:rPr>
      </w:pPr>
      <w:r w:rsidRPr="00316072">
        <w:rPr>
          <w:color w:val="000000" w:themeColor="text1"/>
          <w:sz w:val="24"/>
        </w:rPr>
        <w:t>cumprimento das obrigações contidas em convenção coletiva, acordo coletivo ou sentença normativa em dissídio coletivo de trabalho. e</w:t>
      </w:r>
    </w:p>
    <w:p w:rsidR="00573ACC" w:rsidRPr="00316072" w:rsidRDefault="00573ACC" w:rsidP="00665BB5">
      <w:pPr>
        <w:pStyle w:val="PargrafodaLista"/>
        <w:numPr>
          <w:ilvl w:val="0"/>
          <w:numId w:val="19"/>
        </w:numPr>
        <w:suppressAutoHyphens w:val="0"/>
        <w:spacing w:before="240" w:after="120" w:line="360" w:lineRule="auto"/>
        <w:ind w:right="26"/>
        <w:contextualSpacing/>
        <w:jc w:val="both"/>
        <w:rPr>
          <w:color w:val="000000" w:themeColor="text1"/>
          <w:sz w:val="24"/>
        </w:rPr>
      </w:pPr>
      <w:r w:rsidRPr="00316072">
        <w:rPr>
          <w:color w:val="000000" w:themeColor="text1"/>
          <w:sz w:val="24"/>
        </w:rPr>
        <w:t>cumprimento das demais obrigações dispostas na CLT em relação aos empregados vinculados ao contrato.</w:t>
      </w:r>
    </w:p>
    <w:p w:rsidR="00573ACC" w:rsidRPr="00316072" w:rsidRDefault="00573ACC" w:rsidP="00665BB5">
      <w:pPr>
        <w:pStyle w:val="PargrafodaLista"/>
        <w:numPr>
          <w:ilvl w:val="1"/>
          <w:numId w:val="3"/>
        </w:numPr>
        <w:suppressAutoHyphens w:val="0"/>
        <w:spacing w:before="240" w:after="120" w:line="360" w:lineRule="auto"/>
        <w:ind w:left="703" w:right="26" w:hanging="703"/>
        <w:contextualSpacing/>
        <w:jc w:val="both"/>
        <w:rPr>
          <w:color w:val="000000" w:themeColor="text1"/>
          <w:sz w:val="24"/>
          <w:szCs w:val="24"/>
        </w:rPr>
      </w:pPr>
      <w:r w:rsidRPr="00316072">
        <w:rPr>
          <w:color w:val="000000" w:themeColor="text1"/>
          <w:sz w:val="24"/>
          <w:szCs w:val="24"/>
        </w:rPr>
        <w:t xml:space="preserve"> Apresentar mensalmente ao Fiscal de Contrato:</w:t>
      </w:r>
    </w:p>
    <w:p w:rsidR="00573ACC" w:rsidRPr="00CE23B7" w:rsidRDefault="00573ACC" w:rsidP="00CE23B7">
      <w:pPr>
        <w:suppressAutoHyphens w:val="0"/>
        <w:spacing w:before="240" w:after="120" w:line="360" w:lineRule="auto"/>
        <w:ind w:left="703" w:right="26"/>
        <w:contextualSpacing/>
        <w:jc w:val="both"/>
        <w:rPr>
          <w:color w:val="000000" w:themeColor="text1"/>
          <w:u w:val="single"/>
        </w:rPr>
      </w:pPr>
      <w:r w:rsidRPr="00CE23B7">
        <w:rPr>
          <w:color w:val="000000" w:themeColor="text1"/>
          <w:u w:val="single"/>
        </w:rPr>
        <w:t>A cada posto de trabalho manter planilha de controle mensal, atualizada diariamente, a qual será submetida ao Fiscal do Contrato, na qual constarão os seguintes registros:</w:t>
      </w:r>
    </w:p>
    <w:p w:rsidR="00573ACC" w:rsidRPr="00CE23B7" w:rsidRDefault="00573ACC" w:rsidP="00665BB5">
      <w:pPr>
        <w:pStyle w:val="PargrafodaLista"/>
        <w:numPr>
          <w:ilvl w:val="0"/>
          <w:numId w:val="20"/>
        </w:numPr>
        <w:suppressAutoHyphens w:val="0"/>
        <w:spacing w:before="240" w:after="120" w:line="360" w:lineRule="auto"/>
        <w:ind w:right="26"/>
        <w:contextualSpacing/>
        <w:jc w:val="both"/>
        <w:rPr>
          <w:color w:val="000000" w:themeColor="text1"/>
          <w:sz w:val="24"/>
        </w:rPr>
      </w:pPr>
      <w:r w:rsidRPr="00CE23B7">
        <w:rPr>
          <w:color w:val="000000" w:themeColor="text1"/>
          <w:sz w:val="24"/>
        </w:rPr>
        <w:t>data de atualização da planilha, nome do empregado (nome completo, sem abreviações), número de registro,  CPF,  RG,  filiação (nome completo, sem abreviações), data de nascimento,  endereço e telefones atualizados,  data de admissão, lotação, data de demissão do empregado.</w:t>
      </w:r>
    </w:p>
    <w:p w:rsidR="00573ACC" w:rsidRPr="00CE23B7" w:rsidRDefault="00573ACC" w:rsidP="00665BB5">
      <w:pPr>
        <w:pStyle w:val="PargrafodaLista"/>
        <w:numPr>
          <w:ilvl w:val="0"/>
          <w:numId w:val="20"/>
        </w:numPr>
        <w:suppressAutoHyphens w:val="0"/>
        <w:spacing w:before="240" w:after="120" w:line="360" w:lineRule="auto"/>
        <w:ind w:right="26"/>
        <w:contextualSpacing/>
        <w:jc w:val="both"/>
        <w:rPr>
          <w:color w:val="000000" w:themeColor="text1"/>
          <w:sz w:val="24"/>
        </w:rPr>
      </w:pPr>
      <w:r w:rsidRPr="00CE23B7">
        <w:rPr>
          <w:color w:val="000000" w:themeColor="text1"/>
          <w:sz w:val="24"/>
        </w:rPr>
        <w:t>Eventualmente serão solicitadas cópias dos extratos de FGTS e INSS dos funcionários, por amostragem, para comprovação da devida individualização dos repasses pela empresa à Caixa Econômica e Previdência Social.</w:t>
      </w:r>
    </w:p>
    <w:p w:rsidR="00573ACC" w:rsidRPr="00CE23B7" w:rsidRDefault="00CE23B7" w:rsidP="00CE23B7">
      <w:pPr>
        <w:suppressAutoHyphens w:val="0"/>
        <w:spacing w:before="240" w:after="120" w:line="360" w:lineRule="auto"/>
        <w:ind w:left="703" w:right="26"/>
        <w:contextualSpacing/>
        <w:jc w:val="both"/>
        <w:rPr>
          <w:color w:val="000000" w:themeColor="text1"/>
          <w:u w:val="single"/>
        </w:rPr>
      </w:pPr>
      <w:r>
        <w:rPr>
          <w:color w:val="000000" w:themeColor="text1"/>
          <w:u w:val="single"/>
        </w:rPr>
        <w:lastRenderedPageBreak/>
        <w:t>Deverão ser anexadas à</w:t>
      </w:r>
      <w:r w:rsidR="00573ACC" w:rsidRPr="00CE23B7">
        <w:rPr>
          <w:color w:val="000000" w:themeColor="text1"/>
          <w:u w:val="single"/>
        </w:rPr>
        <w:t xml:space="preserve">s faturas as cópias dos seguintes documentos: </w:t>
      </w:r>
    </w:p>
    <w:p w:rsidR="00573ACC" w:rsidRPr="00CE23B7" w:rsidRDefault="00573ACC" w:rsidP="00665BB5">
      <w:pPr>
        <w:pStyle w:val="PargrafodaLista"/>
        <w:numPr>
          <w:ilvl w:val="0"/>
          <w:numId w:val="20"/>
        </w:numPr>
        <w:suppressAutoHyphens w:val="0"/>
        <w:spacing w:before="240" w:after="120" w:line="360" w:lineRule="auto"/>
        <w:ind w:right="26"/>
        <w:contextualSpacing/>
        <w:jc w:val="both"/>
        <w:rPr>
          <w:color w:val="000000" w:themeColor="text1"/>
          <w:sz w:val="24"/>
        </w:rPr>
      </w:pPr>
      <w:r w:rsidRPr="00CE23B7">
        <w:rPr>
          <w:color w:val="000000" w:themeColor="text1"/>
          <w:sz w:val="24"/>
        </w:rPr>
        <w:t>Férias de empregado – da notificação de férias (cópia do aviso de férias e do recibo de férias), os valores a serem pagos e os comprovantes dos depósitos de pagamento.</w:t>
      </w:r>
    </w:p>
    <w:p w:rsidR="00573ACC" w:rsidRPr="00CE23B7" w:rsidRDefault="00573ACC" w:rsidP="00665BB5">
      <w:pPr>
        <w:pStyle w:val="PargrafodaLista"/>
        <w:numPr>
          <w:ilvl w:val="0"/>
          <w:numId w:val="20"/>
        </w:numPr>
        <w:suppressAutoHyphens w:val="0"/>
        <w:spacing w:before="240" w:after="120" w:line="360" w:lineRule="auto"/>
        <w:ind w:right="26"/>
        <w:contextualSpacing/>
        <w:jc w:val="both"/>
        <w:rPr>
          <w:color w:val="000000" w:themeColor="text1"/>
          <w:sz w:val="24"/>
        </w:rPr>
      </w:pPr>
      <w:r w:rsidRPr="00CE23B7">
        <w:rPr>
          <w:color w:val="000000" w:themeColor="text1"/>
          <w:sz w:val="24"/>
        </w:rPr>
        <w:t xml:space="preserve">Admissão de empregado – da ficha cadastral, da declaração negativa de grau de parentesco, cópia do exame admissional, do comprovante de entrega dos uniformes, da solicitação de vale-transporte, da lista de dependentes para fins de IRPF e de salário família, da carteira de trabalho, com as devidas anotações e o recibo de entrega  ao mesmo. </w:t>
      </w:r>
    </w:p>
    <w:p w:rsidR="00573ACC" w:rsidRPr="00CE23B7" w:rsidRDefault="00573ACC" w:rsidP="00665BB5">
      <w:pPr>
        <w:pStyle w:val="PargrafodaLista"/>
        <w:numPr>
          <w:ilvl w:val="0"/>
          <w:numId w:val="20"/>
        </w:numPr>
        <w:suppressAutoHyphens w:val="0"/>
        <w:spacing w:before="240" w:after="120" w:line="360" w:lineRule="auto"/>
        <w:ind w:right="26"/>
        <w:contextualSpacing/>
        <w:jc w:val="both"/>
        <w:rPr>
          <w:color w:val="000000" w:themeColor="text1"/>
          <w:sz w:val="24"/>
        </w:rPr>
      </w:pPr>
      <w:r w:rsidRPr="00CE23B7">
        <w:rPr>
          <w:color w:val="000000" w:themeColor="text1"/>
          <w:sz w:val="24"/>
        </w:rPr>
        <w:t xml:space="preserve">Demissão de empregado –  rescisão contratual, com a devida homologação (cópia do termo de rescisão contratual e do aviso prévio), comprovantes de pagamento das verbas rescisórias ao </w:t>
      </w:r>
      <w:proofErr w:type="spellStart"/>
      <w:r w:rsidRPr="00CE23B7">
        <w:rPr>
          <w:color w:val="000000" w:themeColor="text1"/>
          <w:sz w:val="24"/>
        </w:rPr>
        <w:t>empreagado</w:t>
      </w:r>
      <w:proofErr w:type="spellEnd"/>
      <w:r w:rsidRPr="00CE23B7">
        <w:rPr>
          <w:color w:val="000000" w:themeColor="text1"/>
          <w:sz w:val="24"/>
        </w:rPr>
        <w:t>, da carteira de trabalho, com as devidas anotações feitas pela empresa na carteira e  o do recibo de entrega e o de devolução da carteira devidamente assinado pelo empregado, bem como cópia do exame demissional.</w:t>
      </w:r>
    </w:p>
    <w:p w:rsidR="00573ACC" w:rsidRPr="00316072" w:rsidRDefault="00CE23B7" w:rsidP="00665BB5">
      <w:pPr>
        <w:pStyle w:val="PargrafodaLista"/>
        <w:numPr>
          <w:ilvl w:val="1"/>
          <w:numId w:val="3"/>
        </w:numPr>
        <w:suppressAutoHyphens w:val="0"/>
        <w:spacing w:before="240" w:after="120" w:line="360" w:lineRule="auto"/>
        <w:ind w:left="703" w:right="26" w:hanging="703"/>
        <w:contextualSpacing/>
        <w:jc w:val="both"/>
        <w:rPr>
          <w:color w:val="000000" w:themeColor="text1"/>
          <w:sz w:val="24"/>
          <w:szCs w:val="24"/>
        </w:rPr>
      </w:pPr>
      <w:r>
        <w:rPr>
          <w:color w:val="000000" w:themeColor="text1"/>
          <w:sz w:val="24"/>
          <w:szCs w:val="24"/>
        </w:rPr>
        <w:t>A</w:t>
      </w:r>
      <w:r w:rsidR="00573ACC" w:rsidRPr="00316072">
        <w:rPr>
          <w:color w:val="000000" w:themeColor="text1"/>
          <w:sz w:val="24"/>
          <w:szCs w:val="24"/>
        </w:rPr>
        <w:t xml:space="preserve"> empresa Contratada deverá encaminhar mensalmente junto com a nota fiscal 01 (uma) cópia da nota fiscal de materiais entregues durante o mês da prestação de serviços, bem como mais 01 (uma) cópia no momento da entrega do material ao fiscal de contratos.</w:t>
      </w:r>
    </w:p>
    <w:p w:rsidR="00573ACC" w:rsidRPr="00316072" w:rsidRDefault="00573ACC" w:rsidP="00665BB5">
      <w:pPr>
        <w:pStyle w:val="PargrafodaLista"/>
        <w:numPr>
          <w:ilvl w:val="1"/>
          <w:numId w:val="3"/>
        </w:numPr>
        <w:suppressAutoHyphens w:val="0"/>
        <w:spacing w:before="240" w:after="120" w:line="360" w:lineRule="auto"/>
        <w:ind w:left="703" w:right="26" w:hanging="703"/>
        <w:contextualSpacing/>
        <w:jc w:val="both"/>
        <w:rPr>
          <w:color w:val="000000" w:themeColor="text1"/>
          <w:sz w:val="24"/>
          <w:szCs w:val="24"/>
        </w:rPr>
      </w:pPr>
      <w:r w:rsidRPr="00316072">
        <w:rPr>
          <w:color w:val="000000" w:themeColor="text1"/>
          <w:sz w:val="24"/>
          <w:szCs w:val="24"/>
        </w:rPr>
        <w:t>A fiscalização do cumprimento das obrigações trabalhistas e sociais da CONTRATADA seguirá a rotina estabelecida no Anexo IV (Guia de Fiscalização dos Contratos de Terceirização) da Instrução Normativa SLTI/MPOG n° 2, de 30 de abril de 2008, englobando, no que couber, ou outras normas pertinentes.</w:t>
      </w:r>
    </w:p>
    <w:p w:rsidR="00573ACC" w:rsidRPr="00316072" w:rsidRDefault="00573ACC" w:rsidP="00665BB5">
      <w:pPr>
        <w:pStyle w:val="PargrafodaLista"/>
        <w:numPr>
          <w:ilvl w:val="1"/>
          <w:numId w:val="3"/>
        </w:numPr>
        <w:suppressAutoHyphens w:val="0"/>
        <w:spacing w:before="240" w:after="120" w:line="360" w:lineRule="auto"/>
        <w:ind w:left="703" w:right="26" w:hanging="703"/>
        <w:contextualSpacing/>
        <w:jc w:val="both"/>
        <w:rPr>
          <w:color w:val="000000" w:themeColor="text1"/>
          <w:sz w:val="24"/>
          <w:szCs w:val="24"/>
        </w:rPr>
      </w:pPr>
      <w:r w:rsidRPr="00316072">
        <w:rPr>
          <w:color w:val="000000" w:themeColor="text1"/>
          <w:sz w:val="24"/>
          <w:szCs w:val="24"/>
        </w:rPr>
        <w:t>A CONTRATANTE poderá conceder um prazo para que a Contratada regularize suas obrigações trabalhistas ou suas condições de habilitação, sob pena de rescisão contratual, quando não identificar má-fé ou a incapacidade da empresa de corrigir a situação.</w:t>
      </w:r>
    </w:p>
    <w:p w:rsidR="00573ACC" w:rsidRPr="00316072" w:rsidRDefault="00573ACC" w:rsidP="00665BB5">
      <w:pPr>
        <w:pStyle w:val="PargrafodaLista"/>
        <w:numPr>
          <w:ilvl w:val="1"/>
          <w:numId w:val="3"/>
        </w:numPr>
        <w:suppressAutoHyphens w:val="0"/>
        <w:spacing w:before="240" w:after="120" w:line="360" w:lineRule="auto"/>
        <w:ind w:left="703" w:right="26" w:hanging="703"/>
        <w:contextualSpacing/>
        <w:jc w:val="both"/>
        <w:rPr>
          <w:color w:val="000000" w:themeColor="text1"/>
          <w:sz w:val="24"/>
          <w:szCs w:val="24"/>
        </w:rPr>
      </w:pPr>
      <w:r w:rsidRPr="00316072">
        <w:rPr>
          <w:color w:val="000000" w:themeColor="text1"/>
          <w:sz w:val="24"/>
          <w:szCs w:val="24"/>
        </w:rPr>
        <w:t xml:space="preserve">O descumprimento total ou parcial das demais obrigações e responsabilidades assumidas pela CONTRATADA ensejará a aplicação de sanções administrativas, previstas no instrumento convocatório e na legislação vigente, podendo culminar </w:t>
      </w:r>
      <w:r w:rsidRPr="00316072">
        <w:rPr>
          <w:color w:val="000000" w:themeColor="text1"/>
          <w:sz w:val="24"/>
          <w:szCs w:val="24"/>
        </w:rPr>
        <w:lastRenderedPageBreak/>
        <w:t>em rescisão contratual, conforme disposto nos artigos 77 e 87 da Lei nº 8.666, de 1993.</w:t>
      </w:r>
    </w:p>
    <w:p w:rsidR="00573ACC" w:rsidRPr="00316072" w:rsidRDefault="00573ACC" w:rsidP="00665BB5">
      <w:pPr>
        <w:pStyle w:val="PargrafodaLista"/>
        <w:numPr>
          <w:ilvl w:val="1"/>
          <w:numId w:val="3"/>
        </w:numPr>
        <w:suppressAutoHyphens w:val="0"/>
        <w:spacing w:before="240" w:after="120" w:line="360" w:lineRule="auto"/>
        <w:ind w:left="703" w:right="26" w:hanging="703"/>
        <w:contextualSpacing/>
        <w:jc w:val="both"/>
        <w:rPr>
          <w:color w:val="000000" w:themeColor="text1"/>
          <w:sz w:val="24"/>
          <w:szCs w:val="24"/>
        </w:rPr>
      </w:pPr>
      <w:r w:rsidRPr="00316072">
        <w:rPr>
          <w:color w:val="000000" w:themeColor="text1"/>
          <w:sz w:val="24"/>
          <w:szCs w:val="24"/>
        </w:rPr>
        <w:t>O contrato só será considerado integralmente cumprido após a comprovação, pela CONTRATADA, do pagamento de todas as obrigações trabalhistas, sociais e previdenciárias referentes à mão-de-obra alocada em sua execução, inclusive quanto às verbas rescisórias.</w:t>
      </w:r>
    </w:p>
    <w:p w:rsidR="00573ACC" w:rsidRPr="00316072" w:rsidRDefault="00573ACC" w:rsidP="00665BB5">
      <w:pPr>
        <w:pStyle w:val="PargrafodaLista"/>
        <w:numPr>
          <w:ilvl w:val="1"/>
          <w:numId w:val="3"/>
        </w:numPr>
        <w:suppressAutoHyphens w:val="0"/>
        <w:spacing w:before="240" w:after="120" w:line="360" w:lineRule="auto"/>
        <w:ind w:left="703" w:right="26" w:hanging="703"/>
        <w:contextualSpacing/>
        <w:jc w:val="both"/>
        <w:rPr>
          <w:color w:val="000000" w:themeColor="text1"/>
          <w:sz w:val="24"/>
          <w:szCs w:val="24"/>
        </w:rPr>
      </w:pPr>
      <w:r w:rsidRPr="00316072">
        <w:rPr>
          <w:color w:val="000000" w:themeColor="text1"/>
          <w:sz w:val="24"/>
          <w:szCs w:val="24"/>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 </w:t>
      </w:r>
    </w:p>
    <w:p w:rsidR="00573ACC" w:rsidRPr="00316072" w:rsidRDefault="00573ACC" w:rsidP="00665BB5">
      <w:pPr>
        <w:pStyle w:val="PargrafodaLista"/>
        <w:numPr>
          <w:ilvl w:val="1"/>
          <w:numId w:val="3"/>
        </w:numPr>
        <w:suppressAutoHyphens w:val="0"/>
        <w:spacing w:before="240" w:after="120" w:line="360" w:lineRule="auto"/>
        <w:ind w:left="703" w:right="26" w:hanging="703"/>
        <w:contextualSpacing/>
        <w:jc w:val="both"/>
        <w:rPr>
          <w:color w:val="000000" w:themeColor="text1"/>
          <w:sz w:val="24"/>
          <w:szCs w:val="24"/>
        </w:rPr>
      </w:pPr>
      <w:r w:rsidRPr="00316072">
        <w:rPr>
          <w:color w:val="000000" w:themeColor="text1"/>
          <w:sz w:val="24"/>
          <w:szCs w:val="24"/>
        </w:rPr>
        <w:t>No que concerne ao serviço de limpeza e conservação, A CONTRATADA indicará um preposto, aceito pelo CONTRATANTE, durante a vigência do contrato, para representá-la administrativamente sempre que for necessário.</w:t>
      </w:r>
    </w:p>
    <w:p w:rsidR="00573ACC" w:rsidRPr="00316072" w:rsidRDefault="00573ACC" w:rsidP="00665BB5">
      <w:pPr>
        <w:pStyle w:val="PargrafodaLista"/>
        <w:numPr>
          <w:ilvl w:val="1"/>
          <w:numId w:val="3"/>
        </w:numPr>
        <w:suppressAutoHyphens w:val="0"/>
        <w:spacing w:before="240" w:after="120" w:line="360" w:lineRule="auto"/>
        <w:ind w:left="703" w:right="26" w:hanging="703"/>
        <w:contextualSpacing/>
        <w:jc w:val="both"/>
        <w:rPr>
          <w:color w:val="000000" w:themeColor="text1"/>
          <w:sz w:val="24"/>
          <w:szCs w:val="24"/>
        </w:rPr>
      </w:pPr>
      <w:r w:rsidRPr="00316072">
        <w:rPr>
          <w:color w:val="000000" w:themeColor="text1"/>
          <w:sz w:val="24"/>
          <w:szCs w:val="24"/>
        </w:rPr>
        <w:t>O fiscal do contrato deverá controlar a conformidade do material utilizado na execução dos serviços de limpeza e conservação predial através de documento disponibilizado pela Contratada que contenha a relação detalhada dos mesmos, informando as respectivas quantidades e especificações técnicas tais como: marca, qualidade e forma de uso.</w:t>
      </w:r>
    </w:p>
    <w:p w:rsidR="00573ACC" w:rsidRPr="00316072" w:rsidRDefault="00573ACC" w:rsidP="00665BB5">
      <w:pPr>
        <w:pStyle w:val="PargrafodaLista"/>
        <w:numPr>
          <w:ilvl w:val="1"/>
          <w:numId w:val="3"/>
        </w:numPr>
        <w:suppressAutoHyphens w:val="0"/>
        <w:spacing w:before="240" w:after="120" w:line="360" w:lineRule="auto"/>
        <w:ind w:left="703" w:right="26" w:hanging="703"/>
        <w:contextualSpacing/>
        <w:jc w:val="both"/>
        <w:rPr>
          <w:color w:val="000000" w:themeColor="text1"/>
          <w:sz w:val="24"/>
          <w:szCs w:val="24"/>
        </w:rPr>
      </w:pPr>
      <w:r w:rsidRPr="00316072">
        <w:rPr>
          <w:color w:val="000000" w:themeColor="text1"/>
          <w:sz w:val="24"/>
          <w:szCs w:val="24"/>
        </w:rPr>
        <w:t>A fiscalização de que trata esta cláusula não exclui nem reduz a responsabilidade da CONTRATADA pelos danos causados à CONTRATANTE ou a terceiros, resultantes de imperfeições técnicas, vícios ou emprego de material inadequado ou de qualidade inferior e, na ocorrência deste, não implica em corresponsabilidade da CONTRATANTE ou de seus agentes e prepostos.</w:t>
      </w:r>
    </w:p>
    <w:p w:rsidR="00573ACC" w:rsidRPr="00316072" w:rsidRDefault="00573ACC" w:rsidP="00665BB5">
      <w:pPr>
        <w:pStyle w:val="PargrafodaLista"/>
        <w:numPr>
          <w:ilvl w:val="1"/>
          <w:numId w:val="3"/>
        </w:numPr>
        <w:suppressAutoHyphens w:val="0"/>
        <w:spacing w:before="240" w:after="120" w:line="360" w:lineRule="auto"/>
        <w:ind w:left="703" w:right="26" w:hanging="703"/>
        <w:contextualSpacing/>
        <w:jc w:val="both"/>
        <w:rPr>
          <w:color w:val="000000" w:themeColor="text1"/>
          <w:sz w:val="24"/>
          <w:szCs w:val="24"/>
        </w:rPr>
      </w:pPr>
      <w:r w:rsidRPr="00316072">
        <w:rPr>
          <w:color w:val="000000" w:themeColor="text1"/>
          <w:sz w:val="24"/>
          <w:szCs w:val="24"/>
        </w:rPr>
        <w:t xml:space="preserve">O representante da Administração deverá promover o registro das ocorrências verificadas, adotando providências necessárias ao fiel cumprimento das cláusulas contratuais, conforme o disposto nos §§ 1º 1 2º do art. 67 da Lei nº 8.666, de 1993. </w:t>
      </w:r>
    </w:p>
    <w:p w:rsidR="00573ACC" w:rsidRPr="002053E4" w:rsidRDefault="00573ACC" w:rsidP="002053E4">
      <w:pPr>
        <w:pStyle w:val="PargrafodaLista"/>
        <w:ind w:right="26"/>
        <w:rPr>
          <w:sz w:val="24"/>
          <w:szCs w:val="24"/>
        </w:rPr>
      </w:pPr>
    </w:p>
    <w:p w:rsidR="00573ACC" w:rsidRPr="00E1789C" w:rsidRDefault="00573ACC" w:rsidP="00665BB5">
      <w:pPr>
        <w:pStyle w:val="PargrafodaLista"/>
        <w:numPr>
          <w:ilvl w:val="0"/>
          <w:numId w:val="3"/>
        </w:numPr>
        <w:spacing w:line="360" w:lineRule="auto"/>
        <w:ind w:right="26"/>
        <w:jc w:val="both"/>
        <w:rPr>
          <w:b/>
          <w:sz w:val="24"/>
        </w:rPr>
      </w:pPr>
      <w:r w:rsidRPr="00E1789C">
        <w:rPr>
          <w:b/>
          <w:sz w:val="24"/>
        </w:rPr>
        <w:t xml:space="preserve">DO PAGAMENTO </w:t>
      </w:r>
    </w:p>
    <w:p w:rsidR="00573ACC" w:rsidRPr="00AD278A"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AD278A">
        <w:rPr>
          <w:sz w:val="24"/>
          <w:szCs w:val="24"/>
        </w:rPr>
        <w:lastRenderedPageBreak/>
        <w:t>O prazo para pagamento será de até 30 dias, contados a partir da data da apresentação da Nota Fiscal/Fatura, acompanhada dos demais documentos comprobatórios do cumprimento das obrigações da Contratada.</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O pagamento somente será efetuado após o “atesto”, pelo servidor competente, da Nota Fiscal/Fatura apresentada pela Contratada, que conterá o detalhamento dos serviços executados e será acompanhada dos demais documentos e procedimentos exigidos neste Edital e nas legislações vigentes.</w:t>
      </w:r>
    </w:p>
    <w:p w:rsidR="005C3CD7" w:rsidRPr="005C3CD7" w:rsidRDefault="00573ACC" w:rsidP="00665BB5">
      <w:pPr>
        <w:pStyle w:val="PargrafodaLista"/>
        <w:numPr>
          <w:ilvl w:val="2"/>
          <w:numId w:val="3"/>
        </w:numPr>
        <w:suppressAutoHyphens w:val="0"/>
        <w:spacing w:after="360" w:line="360" w:lineRule="auto"/>
        <w:ind w:right="26"/>
        <w:jc w:val="both"/>
        <w:rPr>
          <w:sz w:val="24"/>
          <w:szCs w:val="24"/>
        </w:rPr>
      </w:pPr>
      <w:r w:rsidRPr="005C3CD7">
        <w:rPr>
          <w:sz w:val="24"/>
        </w:rPr>
        <w:t>O “atesto” fica condicionado à verificação da conformidade da Nota Fiscal/Fatura apresentada pela Contratada com os serviços efetivamente prestados, bem como às seguintes comprovações, que deverão obrigatoriamente acompanhá-la(Art.36 e incisos IN 2/2008 MPOG)</w:t>
      </w:r>
    </w:p>
    <w:p w:rsidR="00573ACC" w:rsidRPr="005C3CD7" w:rsidRDefault="00573ACC" w:rsidP="00665BB5">
      <w:pPr>
        <w:pStyle w:val="PargrafodaLista"/>
        <w:numPr>
          <w:ilvl w:val="2"/>
          <w:numId w:val="3"/>
        </w:numPr>
        <w:suppressAutoHyphens w:val="0"/>
        <w:spacing w:after="360" w:line="360" w:lineRule="auto"/>
        <w:ind w:left="709" w:right="26"/>
        <w:jc w:val="both"/>
        <w:rPr>
          <w:sz w:val="24"/>
          <w:szCs w:val="24"/>
        </w:rPr>
      </w:pPr>
      <w:r w:rsidRPr="005C3CD7">
        <w:rPr>
          <w:sz w:val="24"/>
          <w:szCs w:val="24"/>
        </w:rPr>
        <w:t>O prazo para pagamento da fatura/nota fiscal começa a contar a partir da data de entrega TOTAL de todos os documentos acostados a respectiva nota/fatura, quando o fiscal atestará a fatura/nota.</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 xml:space="preserve"> A fatura/nota fiscal será devolvida à empresa CONTRATADA, até que TODA a documentação exigida e necessária esteja anexada a nota fiscal, devidamente encadernada e paginadas e rubricadas.</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 xml:space="preserve"> A fatura/nota fiscal deverá ser entregue no Setor de Protocolo da Polícia Federal, devidamente encadernada, paginadas e rubricadas, contendo todos os documentos exigidos nesta cláusula.</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 xml:space="preserve"> Emitir a fatura/nota fiscal após o fechamento do mês que o serviço foi prestado, observada a documentação exigida.</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 xml:space="preserve"> Emitir a fatura/nota fiscal separadamente por localidade, visto que deverá ser destacado o ISS por cada local de prestação de serviços e que terão RESPONSÁVEIS de contratos nomeados pela Administração, por localidade, conforme listado abaixo:</w:t>
      </w:r>
    </w:p>
    <w:p w:rsidR="00573ACC" w:rsidRPr="00E1789C" w:rsidRDefault="00573ACC" w:rsidP="00665BB5">
      <w:pPr>
        <w:pStyle w:val="PargrafodaLista"/>
        <w:numPr>
          <w:ilvl w:val="0"/>
          <w:numId w:val="21"/>
        </w:numPr>
        <w:suppressAutoHyphens w:val="0"/>
        <w:spacing w:before="120" w:after="120" w:line="360" w:lineRule="auto"/>
        <w:ind w:right="26"/>
        <w:jc w:val="both"/>
        <w:rPr>
          <w:sz w:val="24"/>
          <w:szCs w:val="24"/>
        </w:rPr>
      </w:pPr>
      <w:r w:rsidRPr="00E1789C">
        <w:rPr>
          <w:sz w:val="24"/>
          <w:szCs w:val="24"/>
        </w:rPr>
        <w:t xml:space="preserve">SEDE da SR/DPF/RJ, </w:t>
      </w:r>
      <w:r w:rsidR="0050110D" w:rsidRPr="00E1789C">
        <w:rPr>
          <w:sz w:val="24"/>
          <w:szCs w:val="24"/>
        </w:rPr>
        <w:t xml:space="preserve">GISE/RJ, </w:t>
      </w:r>
      <w:r w:rsidRPr="00E1789C">
        <w:rPr>
          <w:sz w:val="24"/>
          <w:szCs w:val="24"/>
        </w:rPr>
        <w:t>DEPOM/RJ e Depósito de Carros na Ilha do Governador.</w:t>
      </w:r>
    </w:p>
    <w:p w:rsidR="00573ACC" w:rsidRPr="00E1789C" w:rsidRDefault="00573ACC" w:rsidP="00665BB5">
      <w:pPr>
        <w:pStyle w:val="PargrafodaLista"/>
        <w:numPr>
          <w:ilvl w:val="0"/>
          <w:numId w:val="21"/>
        </w:numPr>
        <w:suppressAutoHyphens w:val="0"/>
        <w:spacing w:before="120" w:after="120" w:line="360" w:lineRule="auto"/>
        <w:ind w:right="26"/>
        <w:jc w:val="both"/>
        <w:rPr>
          <w:sz w:val="24"/>
          <w:szCs w:val="24"/>
        </w:rPr>
      </w:pPr>
      <w:r w:rsidRPr="00E1789C">
        <w:rPr>
          <w:sz w:val="24"/>
          <w:szCs w:val="24"/>
        </w:rPr>
        <w:t>Delegacia de Macaé.</w:t>
      </w:r>
    </w:p>
    <w:p w:rsidR="00573ACC" w:rsidRPr="00E1789C" w:rsidRDefault="00573ACC" w:rsidP="00665BB5">
      <w:pPr>
        <w:pStyle w:val="PargrafodaLista"/>
        <w:numPr>
          <w:ilvl w:val="0"/>
          <w:numId w:val="21"/>
        </w:numPr>
        <w:suppressAutoHyphens w:val="0"/>
        <w:spacing w:before="120" w:after="120" w:line="360" w:lineRule="auto"/>
        <w:ind w:right="26"/>
        <w:jc w:val="both"/>
        <w:rPr>
          <w:sz w:val="24"/>
          <w:szCs w:val="24"/>
        </w:rPr>
      </w:pPr>
      <w:r w:rsidRPr="00E1789C">
        <w:rPr>
          <w:sz w:val="24"/>
          <w:szCs w:val="24"/>
        </w:rPr>
        <w:lastRenderedPageBreak/>
        <w:t>Delegacia de Volta Redonda.</w:t>
      </w:r>
    </w:p>
    <w:p w:rsidR="00573ACC" w:rsidRPr="00E1789C" w:rsidRDefault="00573ACC" w:rsidP="00665BB5">
      <w:pPr>
        <w:pStyle w:val="PargrafodaLista"/>
        <w:numPr>
          <w:ilvl w:val="0"/>
          <w:numId w:val="21"/>
        </w:numPr>
        <w:suppressAutoHyphens w:val="0"/>
        <w:spacing w:before="120" w:after="120" w:line="360" w:lineRule="auto"/>
        <w:ind w:right="26"/>
        <w:jc w:val="both"/>
        <w:rPr>
          <w:sz w:val="24"/>
          <w:szCs w:val="24"/>
        </w:rPr>
      </w:pPr>
      <w:r w:rsidRPr="00E1789C">
        <w:rPr>
          <w:sz w:val="24"/>
          <w:szCs w:val="24"/>
        </w:rPr>
        <w:t>Delegacia de Angra dos Reis e DEPOM de Angra dos Reis.</w:t>
      </w:r>
    </w:p>
    <w:p w:rsidR="00573ACC" w:rsidRPr="00E1789C" w:rsidRDefault="00573ACC" w:rsidP="00665BB5">
      <w:pPr>
        <w:pStyle w:val="PargrafodaLista"/>
        <w:numPr>
          <w:ilvl w:val="0"/>
          <w:numId w:val="21"/>
        </w:numPr>
        <w:suppressAutoHyphens w:val="0"/>
        <w:spacing w:before="120" w:after="120" w:line="360" w:lineRule="auto"/>
        <w:ind w:right="26"/>
        <w:jc w:val="both"/>
        <w:rPr>
          <w:sz w:val="24"/>
          <w:szCs w:val="24"/>
        </w:rPr>
      </w:pPr>
      <w:r w:rsidRPr="00E1789C">
        <w:rPr>
          <w:sz w:val="24"/>
          <w:szCs w:val="24"/>
        </w:rPr>
        <w:t>Delegacia de Campos dos Goytacazes.</w:t>
      </w:r>
    </w:p>
    <w:p w:rsidR="00573ACC" w:rsidRPr="00E1789C" w:rsidRDefault="00573ACC" w:rsidP="00665BB5">
      <w:pPr>
        <w:pStyle w:val="PargrafodaLista"/>
        <w:numPr>
          <w:ilvl w:val="0"/>
          <w:numId w:val="21"/>
        </w:numPr>
        <w:suppressAutoHyphens w:val="0"/>
        <w:spacing w:before="120" w:after="120" w:line="360" w:lineRule="auto"/>
        <w:ind w:right="26"/>
        <w:jc w:val="both"/>
        <w:rPr>
          <w:sz w:val="24"/>
          <w:szCs w:val="24"/>
        </w:rPr>
      </w:pPr>
      <w:r w:rsidRPr="00E1789C">
        <w:rPr>
          <w:sz w:val="24"/>
          <w:szCs w:val="24"/>
        </w:rPr>
        <w:t>Delegacia de Niterói.</w:t>
      </w:r>
    </w:p>
    <w:p w:rsidR="00573ACC" w:rsidRPr="00E1789C" w:rsidRDefault="00573ACC" w:rsidP="00665BB5">
      <w:pPr>
        <w:pStyle w:val="PargrafodaLista"/>
        <w:numPr>
          <w:ilvl w:val="0"/>
          <w:numId w:val="21"/>
        </w:numPr>
        <w:suppressAutoHyphens w:val="0"/>
        <w:spacing w:before="120" w:after="120" w:line="360" w:lineRule="auto"/>
        <w:ind w:right="26"/>
        <w:jc w:val="both"/>
        <w:rPr>
          <w:sz w:val="24"/>
          <w:szCs w:val="24"/>
        </w:rPr>
      </w:pPr>
      <w:r w:rsidRPr="00E1789C">
        <w:rPr>
          <w:sz w:val="24"/>
          <w:szCs w:val="24"/>
        </w:rPr>
        <w:t>Delegacia de Nova Iguaçu.</w:t>
      </w:r>
    </w:p>
    <w:p w:rsidR="00573ACC" w:rsidRPr="00E1789C" w:rsidRDefault="00573ACC" w:rsidP="00665BB5">
      <w:pPr>
        <w:pStyle w:val="PargrafodaLista"/>
        <w:numPr>
          <w:ilvl w:val="0"/>
          <w:numId w:val="21"/>
        </w:numPr>
        <w:suppressAutoHyphens w:val="0"/>
        <w:spacing w:before="120" w:after="120" w:line="360" w:lineRule="auto"/>
        <w:ind w:right="26"/>
        <w:jc w:val="both"/>
        <w:rPr>
          <w:sz w:val="24"/>
          <w:szCs w:val="24"/>
        </w:rPr>
      </w:pPr>
      <w:r w:rsidRPr="00E1789C">
        <w:rPr>
          <w:sz w:val="24"/>
          <w:szCs w:val="24"/>
        </w:rPr>
        <w:t>Delegacia do DEAIN e Delegacia da DELEMIG.</w:t>
      </w:r>
    </w:p>
    <w:p w:rsidR="00573ACC" w:rsidRPr="00E1789C" w:rsidRDefault="00573ACC" w:rsidP="00665BB5">
      <w:pPr>
        <w:pStyle w:val="PargrafodaLista"/>
        <w:numPr>
          <w:ilvl w:val="0"/>
          <w:numId w:val="21"/>
        </w:numPr>
        <w:suppressAutoHyphens w:val="0"/>
        <w:spacing w:before="120" w:after="120" w:line="360" w:lineRule="auto"/>
        <w:ind w:right="26"/>
        <w:jc w:val="both"/>
        <w:rPr>
          <w:sz w:val="24"/>
          <w:szCs w:val="24"/>
        </w:rPr>
      </w:pPr>
      <w:r w:rsidRPr="00E1789C">
        <w:rPr>
          <w:sz w:val="24"/>
          <w:szCs w:val="24"/>
        </w:rPr>
        <w:t>Posto de Petrópolis.</w:t>
      </w:r>
    </w:p>
    <w:p w:rsidR="007F53BA" w:rsidRPr="007F53BA" w:rsidRDefault="00573ACC" w:rsidP="00665BB5">
      <w:pPr>
        <w:pStyle w:val="PargrafodaLista"/>
        <w:numPr>
          <w:ilvl w:val="0"/>
          <w:numId w:val="21"/>
        </w:numPr>
        <w:suppressAutoHyphens w:val="0"/>
        <w:spacing w:before="120" w:after="120" w:line="360" w:lineRule="auto"/>
        <w:ind w:right="26"/>
        <w:jc w:val="both"/>
        <w:rPr>
          <w:sz w:val="24"/>
          <w:szCs w:val="24"/>
        </w:rPr>
      </w:pPr>
      <w:r w:rsidRPr="00E1789C">
        <w:rPr>
          <w:sz w:val="24"/>
          <w:szCs w:val="24"/>
        </w:rPr>
        <w:t>Porto de Itaguaí.</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 xml:space="preserve">A CONTRATADA </w:t>
      </w:r>
      <w:r w:rsidR="007F53BA">
        <w:rPr>
          <w:sz w:val="24"/>
          <w:szCs w:val="24"/>
        </w:rPr>
        <w:t>deverá apresentar junto com as notas fiscais</w:t>
      </w:r>
      <w:r w:rsidRPr="002053E4">
        <w:rPr>
          <w:sz w:val="24"/>
          <w:szCs w:val="24"/>
        </w:rPr>
        <w:t xml:space="preserve"> os seguintes comprovantes:</w:t>
      </w:r>
    </w:p>
    <w:p w:rsidR="00573ACC" w:rsidRPr="00A26FB0" w:rsidRDefault="00573ACC" w:rsidP="00665BB5">
      <w:pPr>
        <w:pStyle w:val="PargrafodaLista"/>
        <w:numPr>
          <w:ilvl w:val="0"/>
          <w:numId w:val="22"/>
        </w:numPr>
        <w:suppressAutoHyphens w:val="0"/>
        <w:spacing w:after="120" w:line="360" w:lineRule="auto"/>
        <w:ind w:right="26"/>
        <w:jc w:val="both"/>
        <w:rPr>
          <w:sz w:val="24"/>
        </w:rPr>
      </w:pPr>
      <w:r w:rsidRPr="00A26FB0">
        <w:rPr>
          <w:sz w:val="24"/>
        </w:rPr>
        <w:t>Do pagamento da remuneração e das contribuições sociais (Fundo de Garantia do Tempo de Serviço e Previdência Social), correspondentes ao mês da última nota fiscal ou fatura vencida, quanto aos empregados diretamente vinculados à execução contratual, identificados nominalmente.</w:t>
      </w:r>
    </w:p>
    <w:p w:rsidR="00573ACC" w:rsidRPr="00A26FB0" w:rsidRDefault="00573ACC" w:rsidP="00665BB5">
      <w:pPr>
        <w:pStyle w:val="PargrafodaLista"/>
        <w:numPr>
          <w:ilvl w:val="0"/>
          <w:numId w:val="22"/>
        </w:numPr>
        <w:suppressAutoHyphens w:val="0"/>
        <w:spacing w:after="120" w:line="360" w:lineRule="auto"/>
        <w:ind w:right="26"/>
        <w:jc w:val="both"/>
        <w:rPr>
          <w:sz w:val="24"/>
        </w:rPr>
      </w:pPr>
      <w:r w:rsidRPr="00A26FB0">
        <w:rPr>
          <w:sz w:val="24"/>
        </w:rPr>
        <w:t>Folha de Pagamento sintética e analítica do mês anterior e do mês da prestação de serviços.</w:t>
      </w:r>
    </w:p>
    <w:p w:rsidR="00573ACC" w:rsidRPr="00A26FB0" w:rsidRDefault="00573ACC" w:rsidP="00665BB5">
      <w:pPr>
        <w:pStyle w:val="PargrafodaLista"/>
        <w:numPr>
          <w:ilvl w:val="0"/>
          <w:numId w:val="22"/>
        </w:numPr>
        <w:suppressAutoHyphens w:val="0"/>
        <w:spacing w:after="120" w:line="360" w:lineRule="auto"/>
        <w:ind w:right="26"/>
        <w:jc w:val="both"/>
        <w:rPr>
          <w:sz w:val="24"/>
        </w:rPr>
      </w:pPr>
      <w:r w:rsidRPr="00A26FB0">
        <w:rPr>
          <w:sz w:val="24"/>
        </w:rPr>
        <w:t>Comprovação de pagamento de salários em conta dos funcionários do mês de referência da fatura, a ser entregue até o dia 10 do mês subsequente ao da fatura.</w:t>
      </w:r>
    </w:p>
    <w:p w:rsidR="00573ACC" w:rsidRPr="00A26FB0" w:rsidRDefault="00573ACC" w:rsidP="00665BB5">
      <w:pPr>
        <w:pStyle w:val="PargrafodaLista"/>
        <w:numPr>
          <w:ilvl w:val="0"/>
          <w:numId w:val="22"/>
        </w:numPr>
        <w:suppressAutoHyphens w:val="0"/>
        <w:spacing w:after="120" w:line="360" w:lineRule="auto"/>
        <w:ind w:right="26"/>
        <w:jc w:val="both"/>
        <w:rPr>
          <w:sz w:val="24"/>
        </w:rPr>
      </w:pPr>
      <w:r w:rsidRPr="00A26FB0">
        <w:rPr>
          <w:sz w:val="24"/>
        </w:rPr>
        <w:t>Comprovação de pagamento dos benefícios do mês de referência da fatura.</w:t>
      </w:r>
    </w:p>
    <w:p w:rsidR="00573ACC" w:rsidRPr="00A26FB0" w:rsidRDefault="00573ACC" w:rsidP="00665BB5">
      <w:pPr>
        <w:pStyle w:val="PargrafodaLista"/>
        <w:numPr>
          <w:ilvl w:val="0"/>
          <w:numId w:val="22"/>
        </w:numPr>
        <w:suppressAutoHyphens w:val="0"/>
        <w:spacing w:after="120" w:line="360" w:lineRule="auto"/>
        <w:ind w:right="26"/>
        <w:jc w:val="both"/>
        <w:rPr>
          <w:sz w:val="24"/>
        </w:rPr>
      </w:pPr>
      <w:r w:rsidRPr="00A26FB0">
        <w:rPr>
          <w:sz w:val="24"/>
        </w:rPr>
        <w:t>Da regularidade fiscal, constatada através de consulta “on-line” ao SICAF, ou na impossibilidade de acesso ao referido Sistema, mediante consulta aos sítios eletrônicos oficiais ou à documentação mencionada no artigo 29 da Lei n° 8.666, de 1993.</w:t>
      </w:r>
    </w:p>
    <w:p w:rsidR="00573ACC" w:rsidRPr="00A26FB0" w:rsidRDefault="00573ACC" w:rsidP="00665BB5">
      <w:pPr>
        <w:pStyle w:val="PargrafodaLista"/>
        <w:numPr>
          <w:ilvl w:val="0"/>
          <w:numId w:val="22"/>
        </w:numPr>
        <w:suppressAutoHyphens w:val="0"/>
        <w:spacing w:after="240" w:line="360" w:lineRule="auto"/>
        <w:ind w:right="26"/>
        <w:jc w:val="both"/>
        <w:rPr>
          <w:sz w:val="24"/>
        </w:rPr>
      </w:pPr>
      <w:r w:rsidRPr="00A26FB0">
        <w:rPr>
          <w:sz w:val="24"/>
        </w:rPr>
        <w:t>Do cumprimento das obrigações trabalhistas, correspondentes à última nota fiscal ou fatura que tenha sido paga pela Administração.</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lastRenderedPageBreak/>
        <w:t xml:space="preserve">A empresa CONTRATADA também deverá apresentar </w:t>
      </w:r>
      <w:r w:rsidRPr="00A26FB0">
        <w:rPr>
          <w:sz w:val="24"/>
          <w:szCs w:val="24"/>
        </w:rPr>
        <w:t xml:space="preserve">mensalmente </w:t>
      </w:r>
      <w:r w:rsidRPr="002053E4">
        <w:rPr>
          <w:sz w:val="24"/>
          <w:szCs w:val="24"/>
        </w:rPr>
        <w:t>junto com as notas fiscais:</w:t>
      </w:r>
    </w:p>
    <w:p w:rsidR="00573ACC" w:rsidRPr="00A26FB0" w:rsidRDefault="00573ACC" w:rsidP="00665BB5">
      <w:pPr>
        <w:pStyle w:val="PargrafodaLista"/>
        <w:numPr>
          <w:ilvl w:val="0"/>
          <w:numId w:val="23"/>
        </w:numPr>
        <w:suppressAutoHyphens w:val="0"/>
        <w:spacing w:after="240" w:line="360" w:lineRule="auto"/>
        <w:ind w:right="26"/>
        <w:jc w:val="both"/>
        <w:rPr>
          <w:sz w:val="24"/>
        </w:rPr>
      </w:pPr>
      <w:r w:rsidRPr="00A26FB0">
        <w:rPr>
          <w:sz w:val="24"/>
        </w:rPr>
        <w:t>Cópias das Guias de Recolhimentos de Contribuições Previdenciárias – GRPS do mês imediatamente anterior (Decreto 2173/97, Art. 42, Parágrafo Terceiro) e de FGTS, devidamente, pagas.</w:t>
      </w:r>
    </w:p>
    <w:p w:rsidR="00573ACC" w:rsidRPr="00A26FB0" w:rsidRDefault="00573ACC" w:rsidP="00665BB5">
      <w:pPr>
        <w:pStyle w:val="PargrafodaLista"/>
        <w:numPr>
          <w:ilvl w:val="0"/>
          <w:numId w:val="23"/>
        </w:numPr>
        <w:suppressAutoHyphens w:val="0"/>
        <w:spacing w:after="240" w:line="360" w:lineRule="auto"/>
        <w:ind w:right="26"/>
        <w:jc w:val="both"/>
        <w:rPr>
          <w:sz w:val="24"/>
        </w:rPr>
      </w:pPr>
      <w:r w:rsidRPr="00A26FB0">
        <w:rPr>
          <w:sz w:val="24"/>
        </w:rPr>
        <w:t>Cópia da Certidão Negativa de Débitos Trabalhistas – CND.</w:t>
      </w:r>
    </w:p>
    <w:p w:rsidR="00573ACC" w:rsidRPr="00A26FB0" w:rsidRDefault="00573ACC" w:rsidP="00665BB5">
      <w:pPr>
        <w:pStyle w:val="PargrafodaLista"/>
        <w:numPr>
          <w:ilvl w:val="0"/>
          <w:numId w:val="23"/>
        </w:numPr>
        <w:suppressAutoHyphens w:val="0"/>
        <w:spacing w:after="240" w:line="360" w:lineRule="auto"/>
        <w:ind w:right="26"/>
        <w:jc w:val="both"/>
        <w:rPr>
          <w:sz w:val="24"/>
        </w:rPr>
      </w:pPr>
      <w:r w:rsidRPr="00A26FB0">
        <w:rPr>
          <w:sz w:val="24"/>
        </w:rPr>
        <w:t xml:space="preserve">Cópias das informações trabalhistas exigidas pela legislação, tais como, RAIS e CAGED (esta em particular, encaminhar somente semestralmente). </w:t>
      </w:r>
    </w:p>
    <w:p w:rsidR="00573ACC" w:rsidRPr="00A26FB0" w:rsidRDefault="00573ACC" w:rsidP="00665BB5">
      <w:pPr>
        <w:pStyle w:val="PargrafodaLista"/>
        <w:numPr>
          <w:ilvl w:val="0"/>
          <w:numId w:val="23"/>
        </w:numPr>
        <w:suppressAutoHyphens w:val="0"/>
        <w:spacing w:after="240" w:line="360" w:lineRule="auto"/>
        <w:ind w:right="26"/>
        <w:jc w:val="both"/>
        <w:rPr>
          <w:sz w:val="24"/>
        </w:rPr>
      </w:pPr>
      <w:r w:rsidRPr="00A26FB0">
        <w:rPr>
          <w:sz w:val="24"/>
        </w:rPr>
        <w:t>Cópias da GFIP/SEFIP total da empresa e da GFIP/SEFIP pelo tomador de serviços, para que a fiscalização possa efetuar a conferência dos valores recolhidos de FGTS e INSS.</w:t>
      </w:r>
    </w:p>
    <w:p w:rsidR="00573ACC" w:rsidRPr="00A26FB0" w:rsidRDefault="00573ACC" w:rsidP="00665BB5">
      <w:pPr>
        <w:pStyle w:val="PargrafodaLista"/>
        <w:numPr>
          <w:ilvl w:val="0"/>
          <w:numId w:val="23"/>
        </w:numPr>
        <w:suppressAutoHyphens w:val="0"/>
        <w:spacing w:after="240" w:line="360" w:lineRule="auto"/>
        <w:ind w:right="26"/>
        <w:jc w:val="both"/>
        <w:rPr>
          <w:sz w:val="24"/>
        </w:rPr>
      </w:pPr>
      <w:r w:rsidRPr="00A26FB0">
        <w:rPr>
          <w:sz w:val="24"/>
        </w:rPr>
        <w:t>Cópias das folhas de ponto do período de 01/mês a 30/31/mês da prestação do serviço que está sendo faturada, devidamente assinadas pelos funcionários e pelo supervisor ou preposto.</w:t>
      </w:r>
    </w:p>
    <w:p w:rsidR="00573ACC" w:rsidRPr="00A26FB0" w:rsidRDefault="00573ACC" w:rsidP="00665BB5">
      <w:pPr>
        <w:pStyle w:val="PargrafodaLista"/>
        <w:numPr>
          <w:ilvl w:val="0"/>
          <w:numId w:val="23"/>
        </w:numPr>
        <w:suppressAutoHyphens w:val="0"/>
        <w:spacing w:after="240" w:line="360" w:lineRule="auto"/>
        <w:ind w:right="26"/>
        <w:jc w:val="both"/>
        <w:rPr>
          <w:sz w:val="24"/>
        </w:rPr>
      </w:pPr>
      <w:r w:rsidRPr="00A26FB0">
        <w:rPr>
          <w:sz w:val="24"/>
        </w:rPr>
        <w:t>Nas folhas de ponto deverão estar anexadas todas as cópias dos documentos necessários que demonstrem e justifiquem a ausência do funcionário no posto de trabalho (atestados, férias, etc.), bem como a cópia da folha de ponto do funcionário que efetuou a cobertura.</w:t>
      </w:r>
    </w:p>
    <w:p w:rsidR="00573ACC" w:rsidRPr="00A26FB0" w:rsidRDefault="00573ACC" w:rsidP="00665BB5">
      <w:pPr>
        <w:pStyle w:val="PargrafodaLista"/>
        <w:numPr>
          <w:ilvl w:val="0"/>
          <w:numId w:val="23"/>
        </w:numPr>
        <w:suppressAutoHyphens w:val="0"/>
        <w:spacing w:after="240" w:line="360" w:lineRule="auto"/>
        <w:ind w:right="26"/>
        <w:jc w:val="both"/>
        <w:rPr>
          <w:sz w:val="24"/>
        </w:rPr>
      </w:pPr>
      <w:r w:rsidRPr="00A26FB0">
        <w:rPr>
          <w:sz w:val="24"/>
        </w:rPr>
        <w:t>Cópia do comprovante de envio – conectividade social.</w:t>
      </w:r>
    </w:p>
    <w:p w:rsidR="00573ACC" w:rsidRPr="00A26FB0" w:rsidRDefault="00573ACC" w:rsidP="00665BB5">
      <w:pPr>
        <w:pStyle w:val="PargrafodaLista"/>
        <w:numPr>
          <w:ilvl w:val="0"/>
          <w:numId w:val="23"/>
        </w:numPr>
        <w:suppressAutoHyphens w:val="0"/>
        <w:spacing w:after="240" w:line="360" w:lineRule="auto"/>
        <w:ind w:right="26"/>
        <w:jc w:val="both"/>
        <w:rPr>
          <w:sz w:val="24"/>
        </w:rPr>
      </w:pPr>
      <w:r w:rsidRPr="00A26FB0">
        <w:rPr>
          <w:sz w:val="24"/>
        </w:rPr>
        <w:t>Cópia dos comprovantes de fornecimento dos benefícios (VT, VR ou VA, etc.) aos funcionários, através do pagamento a operadora do vale alimentação/ transporte, bem como de planilha resumo com nome dos funcionários, valores, quantidades, referente ao mês em que houve a prestação de serviços que está sendo faturado.</w:t>
      </w:r>
    </w:p>
    <w:p w:rsidR="00573ACC" w:rsidRPr="00A26FB0" w:rsidRDefault="00573ACC" w:rsidP="00665BB5">
      <w:pPr>
        <w:pStyle w:val="PargrafodaLista"/>
        <w:numPr>
          <w:ilvl w:val="0"/>
          <w:numId w:val="23"/>
        </w:numPr>
        <w:suppressAutoHyphens w:val="0"/>
        <w:spacing w:after="240" w:line="360" w:lineRule="auto"/>
        <w:ind w:right="26"/>
        <w:jc w:val="both"/>
        <w:rPr>
          <w:sz w:val="24"/>
        </w:rPr>
      </w:pPr>
      <w:r w:rsidRPr="00A26FB0">
        <w:rPr>
          <w:sz w:val="24"/>
        </w:rPr>
        <w:t xml:space="preserve">Cópia das folhas de pagamento analíticas e sintéticas referente ao mês da prestação de serviços que está sendo faturado e do mês anterior ao da prestação, </w:t>
      </w:r>
      <w:r w:rsidRPr="00A26FB0">
        <w:rPr>
          <w:sz w:val="24"/>
        </w:rPr>
        <w:lastRenderedPageBreak/>
        <w:t>acompanhando a GFIP/SEFIP do mês que está sendo faturado e a do mês anterior.</w:t>
      </w:r>
    </w:p>
    <w:p w:rsidR="00573ACC" w:rsidRPr="00A26FB0" w:rsidRDefault="00573ACC" w:rsidP="00665BB5">
      <w:pPr>
        <w:pStyle w:val="PargrafodaLista"/>
        <w:numPr>
          <w:ilvl w:val="0"/>
          <w:numId w:val="23"/>
        </w:numPr>
        <w:suppressAutoHyphens w:val="0"/>
        <w:spacing w:after="240" w:line="360" w:lineRule="auto"/>
        <w:ind w:right="26"/>
        <w:jc w:val="both"/>
        <w:rPr>
          <w:sz w:val="24"/>
        </w:rPr>
      </w:pPr>
      <w:r w:rsidRPr="00A26FB0">
        <w:rPr>
          <w:sz w:val="24"/>
        </w:rPr>
        <w:t>Cópia dos comprovantes de pagamento (depósito) dos salários referente ao mês da prestação de serviços que está sendo faturada.</w:t>
      </w:r>
    </w:p>
    <w:p w:rsidR="00573ACC" w:rsidRPr="00A26FB0" w:rsidRDefault="00573ACC" w:rsidP="00665BB5">
      <w:pPr>
        <w:pStyle w:val="PargrafodaLista"/>
        <w:numPr>
          <w:ilvl w:val="0"/>
          <w:numId w:val="23"/>
        </w:numPr>
        <w:suppressAutoHyphens w:val="0"/>
        <w:spacing w:after="240" w:line="360" w:lineRule="auto"/>
        <w:ind w:right="26"/>
        <w:jc w:val="both"/>
        <w:rPr>
          <w:sz w:val="24"/>
        </w:rPr>
      </w:pPr>
      <w:r w:rsidRPr="00A26FB0">
        <w:rPr>
          <w:sz w:val="24"/>
        </w:rPr>
        <w:t>Quadro resumo: das faltas sem cobertura e com cobertura, referente ao mês da prestação de serviços que está sendo faturada, informando os motivos que geraram cada falta (licenças paternidade/maternidade, auxílio-doença, acidente de trabalho, faltas justificadas e injustificadas, etc.), com a data de início e término das faltas, bem como o nome do funcionário que efetuou a cobertura.</w:t>
      </w:r>
    </w:p>
    <w:p w:rsidR="00573ACC" w:rsidRPr="00A26FB0" w:rsidRDefault="00573ACC" w:rsidP="00665BB5">
      <w:pPr>
        <w:pStyle w:val="PargrafodaLista"/>
        <w:numPr>
          <w:ilvl w:val="0"/>
          <w:numId w:val="23"/>
        </w:numPr>
        <w:suppressAutoHyphens w:val="0"/>
        <w:spacing w:after="240" w:line="360" w:lineRule="auto"/>
        <w:ind w:right="26"/>
        <w:jc w:val="both"/>
        <w:rPr>
          <w:sz w:val="24"/>
        </w:rPr>
      </w:pPr>
      <w:r w:rsidRPr="00A26FB0">
        <w:rPr>
          <w:sz w:val="24"/>
        </w:rPr>
        <w:t>das demissões e admissões contidas no mês da prestação dos serviços que está sendo faturada, informando data de admissão, data de demissão, se o aviso prévio foi trabalhado ou indenizado, apresentar cópia  da rescisão e respectivos comprovantes de pagamento.</w:t>
      </w:r>
    </w:p>
    <w:p w:rsidR="00573ACC" w:rsidRPr="00A26FB0" w:rsidRDefault="00573ACC" w:rsidP="00665BB5">
      <w:pPr>
        <w:pStyle w:val="PargrafodaLista"/>
        <w:numPr>
          <w:ilvl w:val="0"/>
          <w:numId w:val="23"/>
        </w:numPr>
        <w:suppressAutoHyphens w:val="0"/>
        <w:spacing w:after="240" w:line="360" w:lineRule="auto"/>
        <w:ind w:right="26"/>
        <w:jc w:val="both"/>
        <w:rPr>
          <w:sz w:val="24"/>
        </w:rPr>
      </w:pPr>
      <w:r w:rsidRPr="00A26FB0">
        <w:rPr>
          <w:sz w:val="24"/>
        </w:rPr>
        <w:t xml:space="preserve">das férias contidas no mês da prestação dos serviços que está sendo faturada. </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Havendo erro na apresentação da Nota Fiscal/Fatura ou dos documentos pertinentes à contratação, ou, ainda,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Os termos do artigo 36, § 6°, da Instrução Normativa SLTI/MPOG n° 2, de 30 de abril de 2008, será efetuada a retenção ou glosa no pagamento, proporcional à irregularidade verificada, sem prejuízo das sanções cabíveis.</w:t>
      </w:r>
    </w:p>
    <w:p w:rsidR="00573ACC" w:rsidRPr="002053E4" w:rsidRDefault="00573ACC" w:rsidP="002053E4">
      <w:pPr>
        <w:widowControl/>
        <w:suppressAutoHyphens w:val="0"/>
        <w:spacing w:line="360" w:lineRule="auto"/>
        <w:ind w:left="851" w:right="26"/>
        <w:jc w:val="both"/>
      </w:pPr>
    </w:p>
    <w:p w:rsidR="00573ACC" w:rsidRPr="00536E76" w:rsidRDefault="00573ACC" w:rsidP="00665BB5">
      <w:pPr>
        <w:pStyle w:val="PargrafodaLista"/>
        <w:numPr>
          <w:ilvl w:val="0"/>
          <w:numId w:val="3"/>
        </w:numPr>
        <w:suppressAutoHyphens w:val="0"/>
        <w:spacing w:after="240" w:line="360" w:lineRule="auto"/>
        <w:ind w:right="26"/>
        <w:jc w:val="both"/>
        <w:rPr>
          <w:b/>
          <w:sz w:val="24"/>
        </w:rPr>
      </w:pPr>
      <w:r w:rsidRPr="00536E76">
        <w:rPr>
          <w:b/>
          <w:color w:val="000000"/>
          <w:sz w:val="24"/>
        </w:rPr>
        <w:t>ENCARGOS MORATÓRIOS.</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 xml:space="preserve"> Nos casos de eventuais atrasos de pagamento, desde que a Contratada não tenha concorrido de alguma forma para tanto, o valor devido deverá ser acrescido de </w:t>
      </w:r>
      <w:r w:rsidRPr="002053E4">
        <w:rPr>
          <w:sz w:val="24"/>
          <w:szCs w:val="24"/>
        </w:rPr>
        <w:lastRenderedPageBreak/>
        <w:t>encargos moratórios proporcionais aos dias de atraso, apurados desde a data limite prevista para o pagamento até a data do efetivo pagamento, à taxa de 0,5% (meio por cento) ao mês, ou à taxa de 6% (seis por cento) ao ano, aplicando-se a seguinte fórmula:</w:t>
      </w:r>
    </w:p>
    <w:p w:rsidR="00536E76" w:rsidRDefault="00536E76" w:rsidP="002053E4">
      <w:pPr>
        <w:spacing w:line="360" w:lineRule="auto"/>
        <w:ind w:left="1134" w:right="26"/>
        <w:jc w:val="both"/>
        <w:rPr>
          <w:b/>
          <w:bCs/>
        </w:rPr>
      </w:pPr>
    </w:p>
    <w:p w:rsidR="00573ACC" w:rsidRPr="002053E4" w:rsidRDefault="00573ACC" w:rsidP="00536E76">
      <w:pPr>
        <w:spacing w:line="360" w:lineRule="auto"/>
        <w:ind w:left="1134" w:right="26"/>
        <w:jc w:val="both"/>
      </w:pPr>
      <w:r w:rsidRPr="002053E4">
        <w:rPr>
          <w:b/>
          <w:bCs/>
        </w:rPr>
        <w:t>EM = N x VP x I</w:t>
      </w:r>
      <w:r w:rsidRPr="002053E4">
        <w:t>, onde:</w:t>
      </w:r>
    </w:p>
    <w:p w:rsidR="00573ACC" w:rsidRPr="002053E4" w:rsidRDefault="00573ACC" w:rsidP="00536E76">
      <w:pPr>
        <w:spacing w:line="360" w:lineRule="auto"/>
        <w:ind w:left="1134" w:right="26"/>
        <w:jc w:val="both"/>
      </w:pPr>
    </w:p>
    <w:p w:rsidR="00573ACC" w:rsidRPr="002053E4" w:rsidRDefault="00573ACC" w:rsidP="00536E76">
      <w:pPr>
        <w:spacing w:line="360" w:lineRule="auto"/>
        <w:ind w:left="1134" w:right="26"/>
        <w:jc w:val="both"/>
      </w:pPr>
      <w:r w:rsidRPr="009C0C4C">
        <w:rPr>
          <w:b/>
        </w:rPr>
        <w:t>EM</w:t>
      </w:r>
      <w:r w:rsidRPr="002053E4">
        <w:t xml:space="preserve"> = Encargos Moratórios a serem acrescidos ao valor originariamente devido.</w:t>
      </w:r>
    </w:p>
    <w:p w:rsidR="00573ACC" w:rsidRPr="002053E4" w:rsidRDefault="00573ACC" w:rsidP="00536E76">
      <w:pPr>
        <w:spacing w:line="360" w:lineRule="auto"/>
        <w:ind w:left="1134" w:right="26"/>
        <w:jc w:val="both"/>
      </w:pPr>
      <w:r w:rsidRPr="009C0C4C">
        <w:rPr>
          <w:b/>
        </w:rPr>
        <w:t>N</w:t>
      </w:r>
      <w:r w:rsidRPr="002053E4">
        <w:t xml:space="preserve"> = Número de dias entre a data limite prevista para o pagamento e a data do efetivo pagamento.</w:t>
      </w:r>
    </w:p>
    <w:p w:rsidR="00573ACC" w:rsidRPr="002053E4" w:rsidRDefault="00573ACC" w:rsidP="00536E76">
      <w:pPr>
        <w:spacing w:line="360" w:lineRule="auto"/>
        <w:ind w:left="1134" w:right="26"/>
        <w:jc w:val="both"/>
      </w:pPr>
      <w:r w:rsidRPr="009C0C4C">
        <w:rPr>
          <w:b/>
        </w:rPr>
        <w:t>VP</w:t>
      </w:r>
      <w:r w:rsidRPr="002053E4">
        <w:t xml:space="preserve"> = Valor da Parcela em atraso.</w:t>
      </w:r>
    </w:p>
    <w:p w:rsidR="00573ACC" w:rsidRDefault="00573ACC" w:rsidP="009C0C4C">
      <w:pPr>
        <w:spacing w:line="360" w:lineRule="auto"/>
        <w:ind w:left="425" w:right="26" w:firstLine="709"/>
        <w:jc w:val="both"/>
      </w:pPr>
      <w:r w:rsidRPr="009C0C4C">
        <w:rPr>
          <w:b/>
        </w:rPr>
        <w:t>I</w:t>
      </w:r>
      <w:r w:rsidRPr="002053E4">
        <w:t xml:space="preserve"> = Índice de atualização financeir</w:t>
      </w:r>
      <w:r w:rsidR="009C0C4C">
        <w:t>a, calculado segundo a fórmula:</w:t>
      </w:r>
    </w:p>
    <w:p w:rsidR="00573ACC" w:rsidRPr="002053E4" w:rsidRDefault="00573ACC" w:rsidP="009C0C4C">
      <w:pPr>
        <w:pStyle w:val="Ttulo5"/>
        <w:spacing w:before="240" w:line="360" w:lineRule="auto"/>
        <w:ind w:left="1134" w:right="26"/>
      </w:pPr>
      <w:r w:rsidRPr="002053E4">
        <w:t>I = (6/100)/365</w:t>
      </w:r>
    </w:p>
    <w:p w:rsidR="00573ACC" w:rsidRPr="002053E4" w:rsidRDefault="00573ACC" w:rsidP="002053E4">
      <w:pPr>
        <w:spacing w:line="360" w:lineRule="auto"/>
        <w:ind w:right="26"/>
        <w:jc w:val="both"/>
      </w:pPr>
    </w:p>
    <w:p w:rsidR="00573ACC" w:rsidRPr="00A204A1" w:rsidRDefault="00573ACC" w:rsidP="00665BB5">
      <w:pPr>
        <w:pStyle w:val="PargrafodaLista"/>
        <w:numPr>
          <w:ilvl w:val="0"/>
          <w:numId w:val="3"/>
        </w:numPr>
        <w:spacing w:line="360" w:lineRule="auto"/>
        <w:ind w:right="26"/>
        <w:jc w:val="both"/>
        <w:rPr>
          <w:b/>
          <w:sz w:val="24"/>
        </w:rPr>
      </w:pPr>
      <w:r w:rsidRPr="00A204A1">
        <w:rPr>
          <w:b/>
          <w:sz w:val="24"/>
        </w:rPr>
        <w:t>DA VISTORIA TÉCNICA</w:t>
      </w:r>
    </w:p>
    <w:p w:rsidR="00573ACC" w:rsidRPr="002053E4" w:rsidRDefault="00A204A1" w:rsidP="00665BB5">
      <w:pPr>
        <w:pStyle w:val="PargrafodaLista"/>
        <w:numPr>
          <w:ilvl w:val="1"/>
          <w:numId w:val="3"/>
        </w:numPr>
        <w:suppressAutoHyphens w:val="0"/>
        <w:spacing w:before="240" w:after="120" w:line="360" w:lineRule="auto"/>
        <w:ind w:left="703" w:right="26" w:hanging="703"/>
        <w:contextualSpacing/>
        <w:jc w:val="both"/>
        <w:rPr>
          <w:sz w:val="24"/>
          <w:szCs w:val="24"/>
        </w:rPr>
      </w:pPr>
      <w:r>
        <w:rPr>
          <w:sz w:val="24"/>
          <w:szCs w:val="24"/>
        </w:rPr>
        <w:t>R</w:t>
      </w:r>
      <w:r w:rsidR="00573ACC" w:rsidRPr="002053E4">
        <w:rPr>
          <w:sz w:val="24"/>
          <w:szCs w:val="24"/>
        </w:rPr>
        <w:t xml:space="preserve">ecomenda-se às empresas interessadas em participar desta licitação de itens de limpeza e conservação predial, que seja realizada uma rigorosa Vistoria Técnica nos locais em que os serviços serão executados, examinando particularmente todos os detalhes, tomando ciência das características dos locais, eventuais dificuldades para a sua execução, e demais informações necessárias à elaboração da proposta, até 48 (quarenta e oito horas) antes da data da realização da licitação. </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Propostas formuladas com medidas de áreas em tamanhos menores que os conferidos neste termo de referência para efeito de garantir menor custo, ferindo a realidade da necessidade de mão de obra nos termos do art.44 da IN Nº</w:t>
      </w:r>
      <w:r w:rsidR="00DF262A" w:rsidRPr="002053E4">
        <w:rPr>
          <w:sz w:val="24"/>
          <w:szCs w:val="24"/>
        </w:rPr>
        <w:t xml:space="preserve"> </w:t>
      </w:r>
      <w:r w:rsidRPr="002053E4">
        <w:rPr>
          <w:sz w:val="24"/>
          <w:szCs w:val="24"/>
        </w:rPr>
        <w:t xml:space="preserve">02/SLTI/MPOG de </w:t>
      </w:r>
      <w:r w:rsidRPr="00A204A1">
        <w:rPr>
          <w:sz w:val="24"/>
          <w:szCs w:val="24"/>
        </w:rPr>
        <w:t>30 de abril de 2008, serão desclassificadas.</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 xml:space="preserve">A realização da vistoria não será fator para desclassificação da empresa licitante. Entretanto, não serão aceitas alegações posteriores quanto a desconhecimento de qualquer detalhe, incompreensão, dúvidas ou esquecimento que possam provocar </w:t>
      </w:r>
      <w:r w:rsidRPr="002053E4">
        <w:rPr>
          <w:sz w:val="24"/>
          <w:szCs w:val="24"/>
        </w:rPr>
        <w:lastRenderedPageBreak/>
        <w:t>empecilhos, atrasos na realização dos serviços ou paralisações, arcando a empresa com quaisquer ônus decorrentes destes fatos.</w:t>
      </w:r>
    </w:p>
    <w:p w:rsidR="00573ACC" w:rsidRPr="00A204A1" w:rsidRDefault="00573ACC" w:rsidP="00665BB5">
      <w:pPr>
        <w:pStyle w:val="PargrafodaLista"/>
        <w:numPr>
          <w:ilvl w:val="1"/>
          <w:numId w:val="3"/>
        </w:numPr>
        <w:suppressAutoHyphens w:val="0"/>
        <w:spacing w:before="240" w:after="120" w:line="360" w:lineRule="auto"/>
        <w:ind w:left="703" w:right="26" w:hanging="703"/>
        <w:contextualSpacing/>
        <w:jc w:val="both"/>
        <w:rPr>
          <w:b/>
          <w:sz w:val="24"/>
          <w:szCs w:val="24"/>
        </w:rPr>
      </w:pPr>
      <w:r w:rsidRPr="00A204A1">
        <w:rPr>
          <w:b/>
          <w:sz w:val="24"/>
          <w:szCs w:val="24"/>
        </w:rPr>
        <w:t xml:space="preserve">A </w:t>
      </w:r>
      <w:r w:rsidR="00B357CE">
        <w:rPr>
          <w:b/>
          <w:sz w:val="24"/>
          <w:szCs w:val="24"/>
        </w:rPr>
        <w:t xml:space="preserve">vistoria </w:t>
      </w:r>
      <w:r w:rsidRPr="00A204A1">
        <w:rPr>
          <w:b/>
          <w:sz w:val="24"/>
          <w:szCs w:val="24"/>
        </w:rPr>
        <w:t>técnica deverá ser agendada previamente, nos horários e dias normais de expediente com o responsável local de cada unidade</w:t>
      </w:r>
      <w:r w:rsidR="00DF262A" w:rsidRPr="00A204A1">
        <w:rPr>
          <w:b/>
          <w:sz w:val="24"/>
          <w:szCs w:val="24"/>
        </w:rPr>
        <w:t>, conforme Anexo</w:t>
      </w:r>
      <w:r w:rsidR="003F3D03">
        <w:rPr>
          <w:b/>
          <w:sz w:val="24"/>
          <w:szCs w:val="24"/>
        </w:rPr>
        <w:t>s</w:t>
      </w:r>
      <w:r w:rsidR="00DF262A" w:rsidRPr="00A204A1">
        <w:rPr>
          <w:b/>
          <w:sz w:val="24"/>
          <w:szCs w:val="24"/>
        </w:rPr>
        <w:t xml:space="preserve"> I</w:t>
      </w:r>
      <w:r w:rsidR="00A91D34">
        <w:rPr>
          <w:b/>
          <w:sz w:val="24"/>
          <w:szCs w:val="24"/>
        </w:rPr>
        <w:t>I</w:t>
      </w:r>
      <w:r w:rsidR="003F3D03">
        <w:rPr>
          <w:b/>
          <w:sz w:val="24"/>
          <w:szCs w:val="24"/>
        </w:rPr>
        <w:t xml:space="preserve"> e VIII</w:t>
      </w:r>
      <w:r w:rsidR="00DF262A" w:rsidRPr="00A204A1">
        <w:rPr>
          <w:b/>
          <w:sz w:val="24"/>
          <w:szCs w:val="24"/>
        </w:rPr>
        <w:t>,</w:t>
      </w:r>
      <w:r w:rsidRPr="00A204A1">
        <w:rPr>
          <w:b/>
          <w:sz w:val="24"/>
          <w:szCs w:val="24"/>
        </w:rPr>
        <w:t xml:space="preserve"> que designará servidor par</w:t>
      </w:r>
      <w:bookmarkStart w:id="0" w:name="_GoBack"/>
      <w:bookmarkEnd w:id="0"/>
      <w:r w:rsidRPr="00A204A1">
        <w:rPr>
          <w:b/>
          <w:sz w:val="24"/>
          <w:szCs w:val="24"/>
        </w:rPr>
        <w:t>a acompanhar o licitante.</w:t>
      </w:r>
    </w:p>
    <w:p w:rsidR="00573ACC" w:rsidRPr="002053E4" w:rsidRDefault="00573ACC" w:rsidP="002053E4">
      <w:pPr>
        <w:spacing w:line="360" w:lineRule="auto"/>
        <w:ind w:right="26"/>
        <w:jc w:val="both"/>
      </w:pPr>
    </w:p>
    <w:p w:rsidR="00573ACC" w:rsidRPr="00A204A1" w:rsidRDefault="00573ACC" w:rsidP="00665BB5">
      <w:pPr>
        <w:pStyle w:val="PargrafodaLista"/>
        <w:numPr>
          <w:ilvl w:val="0"/>
          <w:numId w:val="3"/>
        </w:numPr>
        <w:suppressAutoHyphens w:val="0"/>
        <w:spacing w:line="360" w:lineRule="auto"/>
        <w:ind w:right="26"/>
        <w:jc w:val="both"/>
        <w:rPr>
          <w:b/>
          <w:sz w:val="24"/>
        </w:rPr>
      </w:pPr>
      <w:r w:rsidRPr="00A204A1">
        <w:rPr>
          <w:b/>
          <w:sz w:val="24"/>
        </w:rPr>
        <w:t>MEDIDAS ACAUTELADORAS</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rsidR="00573ACC" w:rsidRPr="002053E4" w:rsidRDefault="00573ACC" w:rsidP="002053E4">
      <w:pPr>
        <w:spacing w:line="360" w:lineRule="auto"/>
        <w:ind w:right="26"/>
      </w:pPr>
    </w:p>
    <w:p w:rsidR="00573ACC" w:rsidRPr="00894371" w:rsidRDefault="00573ACC" w:rsidP="00665BB5">
      <w:pPr>
        <w:pStyle w:val="PargrafodaLista"/>
        <w:numPr>
          <w:ilvl w:val="0"/>
          <w:numId w:val="3"/>
        </w:numPr>
        <w:spacing w:line="360" w:lineRule="auto"/>
        <w:ind w:right="26"/>
        <w:rPr>
          <w:b/>
          <w:sz w:val="24"/>
        </w:rPr>
      </w:pPr>
      <w:r w:rsidRPr="00894371">
        <w:rPr>
          <w:b/>
          <w:sz w:val="24"/>
        </w:rPr>
        <w:t>DA SUBCONTRATAÇÃO</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Não será permitida a subcontratação de parte do objeto, sem que haja prévia e expressa anuência da CONTRATANTE.</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 xml:space="preserve">Caso haja a subcontratação, deverá ser apresentada </w:t>
      </w:r>
      <w:r w:rsidR="006E7422" w:rsidRPr="002053E4">
        <w:rPr>
          <w:sz w:val="24"/>
          <w:szCs w:val="24"/>
        </w:rPr>
        <w:t>à</w:t>
      </w:r>
      <w:r w:rsidRPr="002053E4">
        <w:rPr>
          <w:sz w:val="24"/>
          <w:szCs w:val="24"/>
        </w:rPr>
        <w:t xml:space="preserve"> Contratante a comprovação da habilitação documental e qualificação técnica da empresa a ser subcontratada, necessárias para a execução do objeto, respeitando-se as exigências previstas nas legislações vigentes. </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A Contratante incumbe avaliar se a subcontratada cumpre os requisitos de qualificação documental e técnica.</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A subcontratação poderá ocorrer para os serviços de limpeza de esquadrias externas com risco</w:t>
      </w:r>
      <w:r w:rsidR="00543C7E" w:rsidRPr="002053E4">
        <w:rPr>
          <w:sz w:val="24"/>
          <w:szCs w:val="24"/>
        </w:rPr>
        <w:t>,</w:t>
      </w:r>
      <w:r w:rsidRPr="002053E4">
        <w:rPr>
          <w:sz w:val="24"/>
          <w:szCs w:val="24"/>
        </w:rPr>
        <w:t xml:space="preserve"> de limpeza de caixas d’água</w:t>
      </w:r>
      <w:r w:rsidR="00543C7E" w:rsidRPr="002053E4">
        <w:rPr>
          <w:sz w:val="24"/>
          <w:szCs w:val="24"/>
        </w:rPr>
        <w:t xml:space="preserve"> e de capinagem e roçada</w:t>
      </w:r>
      <w:r w:rsidRPr="002053E4">
        <w:rPr>
          <w:sz w:val="24"/>
          <w:szCs w:val="24"/>
        </w:rPr>
        <w:t>, desde que haja autorização prévia da Contratante.</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Em qualquer hipótese de subcontratação, permanece a responsabilidade integral da Contratada pela perfeita execução contratual, cabendo-lhe realizar a supervisão e coordenação das atividades da subcontratada, bem como responder perante contratante pelo rigoroso cumprimento das obrigações contratuais correspondentes ao objeto da subcontratação.</w:t>
      </w:r>
    </w:p>
    <w:p w:rsidR="00573ACC" w:rsidRDefault="00573ACC" w:rsidP="002053E4">
      <w:pPr>
        <w:spacing w:after="120" w:line="276" w:lineRule="auto"/>
        <w:ind w:left="360" w:right="26"/>
        <w:jc w:val="both"/>
      </w:pPr>
    </w:p>
    <w:p w:rsidR="00894371" w:rsidRPr="00894371" w:rsidRDefault="00894371" w:rsidP="00665BB5">
      <w:pPr>
        <w:pStyle w:val="PargrafodaLista"/>
        <w:numPr>
          <w:ilvl w:val="0"/>
          <w:numId w:val="3"/>
        </w:numPr>
        <w:spacing w:after="120" w:line="276" w:lineRule="auto"/>
        <w:ind w:right="26"/>
        <w:jc w:val="both"/>
        <w:rPr>
          <w:b/>
          <w:sz w:val="24"/>
        </w:rPr>
      </w:pPr>
      <w:r w:rsidRPr="00894371">
        <w:rPr>
          <w:b/>
          <w:sz w:val="24"/>
        </w:rPr>
        <w:lastRenderedPageBreak/>
        <w:t>DA CONTA VINCULADA</w:t>
      </w:r>
    </w:p>
    <w:p w:rsidR="00573ACC" w:rsidRPr="002053E4" w:rsidRDefault="0042236E"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 xml:space="preserve"> </w:t>
      </w:r>
      <w:r w:rsidR="00573ACC" w:rsidRPr="002053E4">
        <w:rPr>
          <w:sz w:val="24"/>
          <w:szCs w:val="24"/>
        </w:rPr>
        <w:t>Durante a execução do Contrato, a Administração poderá exigir do Contratado a abertura de conta vinculada, em instituição bancária oficial, bloqueada para movimentação e aberta em nome da empresa, para depósito direto das provisões de pagamento dos encargos trabalhistas, que serão destacadas do valor mensal do contrato, de acordo com o art. 19-A e Anexo VII da IN 02/2008, alterada pela IN 03/2009.</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Caso do subitem anterior,</w:t>
      </w:r>
      <w:r w:rsidR="0042236E" w:rsidRPr="002053E4">
        <w:rPr>
          <w:sz w:val="24"/>
          <w:szCs w:val="24"/>
        </w:rPr>
        <w:t xml:space="preserve"> </w:t>
      </w:r>
      <w:r w:rsidRPr="002053E4">
        <w:rPr>
          <w:sz w:val="24"/>
          <w:szCs w:val="24"/>
        </w:rPr>
        <w:t>será exigida do Contratado a assinatura de termo específico da instituição financeira oficial, no ato da regularização da conta vinculada, que permita a Contratante ter acesso aos saldos e extratos, e vincule a movimentação dos valores depositados à autorização da Administração.</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A conta vinculada será movimentada pela Contratada mediante autorização do Contratante, exclusivamente para o pagamento dessas obrigações, nas seguintes condições:</w:t>
      </w:r>
    </w:p>
    <w:p w:rsidR="00573ACC" w:rsidRPr="00551BC4" w:rsidRDefault="00573ACC" w:rsidP="00665BB5">
      <w:pPr>
        <w:pStyle w:val="PargrafodaLista"/>
        <w:numPr>
          <w:ilvl w:val="0"/>
          <w:numId w:val="24"/>
        </w:numPr>
        <w:suppressAutoHyphens w:val="0"/>
        <w:autoSpaceDE w:val="0"/>
        <w:autoSpaceDN w:val="0"/>
        <w:adjustRightInd w:val="0"/>
        <w:spacing w:line="360" w:lineRule="auto"/>
        <w:ind w:right="26"/>
        <w:jc w:val="both"/>
        <w:rPr>
          <w:sz w:val="24"/>
        </w:rPr>
      </w:pPr>
      <w:r w:rsidRPr="00551BC4">
        <w:rPr>
          <w:sz w:val="24"/>
        </w:rPr>
        <w:t>Parcial e anualmente, pelo valor correspondente aos 13ºs salários, quando devidos.</w:t>
      </w:r>
    </w:p>
    <w:p w:rsidR="00573ACC" w:rsidRPr="00551BC4" w:rsidRDefault="00573ACC" w:rsidP="00665BB5">
      <w:pPr>
        <w:pStyle w:val="PargrafodaLista"/>
        <w:numPr>
          <w:ilvl w:val="0"/>
          <w:numId w:val="24"/>
        </w:numPr>
        <w:suppressAutoHyphens w:val="0"/>
        <w:autoSpaceDE w:val="0"/>
        <w:autoSpaceDN w:val="0"/>
        <w:adjustRightInd w:val="0"/>
        <w:spacing w:line="360" w:lineRule="auto"/>
        <w:ind w:right="26"/>
        <w:jc w:val="both"/>
        <w:rPr>
          <w:sz w:val="24"/>
        </w:rPr>
      </w:pPr>
      <w:r w:rsidRPr="00551BC4">
        <w:rPr>
          <w:sz w:val="24"/>
        </w:rPr>
        <w:t>Parcialmente, pelo valor correspondente aos 1/3 de férias, quando dos gozos de férias dos empregados vinculados ao contrato.</w:t>
      </w:r>
    </w:p>
    <w:p w:rsidR="00573ACC" w:rsidRPr="00551BC4" w:rsidRDefault="00573ACC" w:rsidP="00665BB5">
      <w:pPr>
        <w:pStyle w:val="PargrafodaLista"/>
        <w:numPr>
          <w:ilvl w:val="0"/>
          <w:numId w:val="24"/>
        </w:numPr>
        <w:suppressAutoHyphens w:val="0"/>
        <w:autoSpaceDE w:val="0"/>
        <w:autoSpaceDN w:val="0"/>
        <w:adjustRightInd w:val="0"/>
        <w:spacing w:line="360" w:lineRule="auto"/>
        <w:ind w:right="26"/>
        <w:jc w:val="both"/>
        <w:rPr>
          <w:sz w:val="24"/>
        </w:rPr>
      </w:pPr>
      <w:r w:rsidRPr="00551BC4">
        <w:rPr>
          <w:sz w:val="24"/>
        </w:rPr>
        <w:t>Parcialmente, pelo valor correspondente aos 13ºs salários proporcionais, férias proporcionais e à indenização compensatória porventura devida sobre o FGTS, quando da demissão de empregado vinculado ao contrato.</w:t>
      </w:r>
    </w:p>
    <w:p w:rsidR="00573ACC" w:rsidRPr="00551BC4" w:rsidRDefault="00573ACC" w:rsidP="00665BB5">
      <w:pPr>
        <w:pStyle w:val="PargrafodaLista"/>
        <w:numPr>
          <w:ilvl w:val="0"/>
          <w:numId w:val="24"/>
        </w:numPr>
        <w:suppressAutoHyphens w:val="0"/>
        <w:autoSpaceDE w:val="0"/>
        <w:autoSpaceDN w:val="0"/>
        <w:adjustRightInd w:val="0"/>
        <w:spacing w:line="360" w:lineRule="auto"/>
        <w:ind w:right="26"/>
        <w:jc w:val="both"/>
        <w:rPr>
          <w:sz w:val="24"/>
        </w:rPr>
      </w:pPr>
      <w:r w:rsidRPr="00551BC4">
        <w:rPr>
          <w:sz w:val="24"/>
        </w:rPr>
        <w:t>Ao final da vigência do contrato, para o pagamento das verbas rescisórias.</w:t>
      </w:r>
    </w:p>
    <w:p w:rsidR="00551BC4" w:rsidRDefault="00551BC4" w:rsidP="00551BC4">
      <w:pPr>
        <w:pStyle w:val="PargrafodaLista"/>
        <w:suppressAutoHyphens w:val="0"/>
        <w:spacing w:before="240" w:after="120" w:line="360" w:lineRule="auto"/>
        <w:ind w:left="703" w:right="26"/>
        <w:contextualSpacing/>
        <w:jc w:val="both"/>
        <w:rPr>
          <w:sz w:val="24"/>
          <w:szCs w:val="24"/>
        </w:rPr>
      </w:pP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A Contratada poderá solicitar a autorização do Contratante para utilizar os valores da conta vinculada para o pagamento de eventuais indenizações trabalhistas dos empregados alocados na execução do contrato, ocorridas durante sua vigência.</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Após cada pagamento realizado com os recursos da conta vinculada, a Contratada deverá apresentar ao Contratante, no prazo máximo de três dias, o comprovante das transferências bancárias realizadas para a quitação das obrigações trabalhistas.</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lastRenderedPageBreak/>
        <w:t xml:space="preserve">  saldo da conta vinculada será remunerado pelo índice da poupança ou outro definido no acordo de cooperação firmado entre o Contratante e a instituição bancária, desde que obtenha maior rentabilidade.</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No momento do encerramento do contrato, o saldo remanescente da conta vinculada será liberado à empresa, na presença do sindicato da categoria correspondente aos serviços contratados, após a execução completa do contrato e a comprovação, por parte da empresa, da plena quitação de todos os encargos trabalhistas, sociais e previdenciários a ele relativos.</w:t>
      </w:r>
    </w:p>
    <w:p w:rsidR="00573ACC" w:rsidRPr="002053E4" w:rsidRDefault="0042236E"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O</w:t>
      </w:r>
      <w:r w:rsidR="00573ACC" w:rsidRPr="002053E4">
        <w:rPr>
          <w:sz w:val="24"/>
          <w:szCs w:val="24"/>
        </w:rPr>
        <w:t>s valores devidos ao Fundo de Garantia do Tempo de Serviço - FGTS serão retidos na fatura e depositados diretamente nas respectivas contas vinculadas dos trabalhadores alocados na execução do contrato, observada a legislação específica, e conforme o artigo 19-A, inciso II, da Instrução Normativa SLTI/MPOG n° 2/2008, e autorização expressa a ser concedida pela Contratada no momento da assinatura do Contrato.</w:t>
      </w:r>
    </w:p>
    <w:p w:rsidR="00573ACC" w:rsidRPr="002053E4" w:rsidRDefault="00573ACC" w:rsidP="002053E4">
      <w:pPr>
        <w:pStyle w:val="PargrafodaLista"/>
        <w:ind w:right="26"/>
        <w:rPr>
          <w:sz w:val="24"/>
          <w:szCs w:val="24"/>
        </w:rPr>
      </w:pPr>
    </w:p>
    <w:p w:rsidR="00573ACC" w:rsidRPr="00AB3F7A" w:rsidRDefault="00573ACC" w:rsidP="00665BB5">
      <w:pPr>
        <w:pStyle w:val="PargrafodaLista"/>
        <w:numPr>
          <w:ilvl w:val="0"/>
          <w:numId w:val="3"/>
        </w:numPr>
        <w:suppressAutoHyphens w:val="0"/>
        <w:spacing w:after="120" w:line="276" w:lineRule="auto"/>
        <w:ind w:right="26"/>
        <w:jc w:val="both"/>
        <w:rPr>
          <w:b/>
          <w:sz w:val="24"/>
        </w:rPr>
      </w:pPr>
      <w:r w:rsidRPr="00AB3F7A">
        <w:rPr>
          <w:b/>
          <w:sz w:val="24"/>
        </w:rPr>
        <w:t>DAS DISPOSIÇÕES GERAIS</w:t>
      </w:r>
    </w:p>
    <w:p w:rsidR="00573ACC" w:rsidRPr="002053E4" w:rsidRDefault="00573ACC" w:rsidP="00665BB5">
      <w:pPr>
        <w:pStyle w:val="PargrafodaLista"/>
        <w:numPr>
          <w:ilvl w:val="1"/>
          <w:numId w:val="3"/>
        </w:numPr>
        <w:suppressAutoHyphens w:val="0"/>
        <w:spacing w:before="240" w:after="120" w:line="360" w:lineRule="auto"/>
        <w:ind w:left="703" w:right="26" w:hanging="703"/>
        <w:contextualSpacing/>
        <w:jc w:val="both"/>
        <w:rPr>
          <w:sz w:val="24"/>
          <w:szCs w:val="24"/>
        </w:rPr>
      </w:pPr>
      <w:r w:rsidRPr="002053E4">
        <w:rPr>
          <w:sz w:val="24"/>
          <w:szCs w:val="24"/>
        </w:rPr>
        <w:t>A CONTRATADA deverá ter um representante e sede, filial ou escritório de representação na localidade onde será prestado o serviço, que deverá ser o contato direto com a CONTRATANTE e com a fiscalização de contratos desta, conforme já referenciado neste do Termo de Referência.</w:t>
      </w:r>
    </w:p>
    <w:p w:rsidR="00573ACC" w:rsidRPr="00AB3F7A" w:rsidRDefault="00573ACC" w:rsidP="00665BB5">
      <w:pPr>
        <w:pStyle w:val="PargrafodaLista"/>
        <w:numPr>
          <w:ilvl w:val="2"/>
          <w:numId w:val="3"/>
        </w:numPr>
        <w:tabs>
          <w:tab w:val="num" w:pos="960"/>
          <w:tab w:val="num" w:pos="1288"/>
        </w:tabs>
        <w:suppressAutoHyphens w:val="0"/>
        <w:spacing w:line="360" w:lineRule="auto"/>
        <w:ind w:right="26"/>
        <w:jc w:val="both"/>
        <w:rPr>
          <w:sz w:val="24"/>
        </w:rPr>
      </w:pPr>
      <w:r w:rsidRPr="00AB3F7A">
        <w:rPr>
          <w:sz w:val="24"/>
        </w:rPr>
        <w:t>Deverão ser observados os pisos salariais das respectivas categorias, firmados em acordo coletivo entre o Sindicato dos Empregados em Empresas de Asseio e Conservação do ente da federação correspondente à localidade de prestação dos serviços e Sindicato correspondente.</w:t>
      </w:r>
    </w:p>
    <w:p w:rsidR="00573ACC" w:rsidRPr="002053E4" w:rsidRDefault="00573ACC" w:rsidP="00665BB5">
      <w:pPr>
        <w:widowControl/>
        <w:numPr>
          <w:ilvl w:val="2"/>
          <w:numId w:val="3"/>
        </w:numPr>
        <w:tabs>
          <w:tab w:val="num" w:pos="960"/>
        </w:tabs>
        <w:suppressAutoHyphens w:val="0"/>
        <w:spacing w:line="360" w:lineRule="auto"/>
        <w:ind w:left="851" w:right="26" w:hanging="851"/>
        <w:jc w:val="both"/>
      </w:pPr>
      <w:r w:rsidRPr="002053E4">
        <w:t xml:space="preserve"> As empresas deverão contemplar em seus orçamentos todos os itens necessários à adequada realização dos serviços, mesmo que não estejam explicitados neste termo de referência.</w:t>
      </w:r>
    </w:p>
    <w:p w:rsidR="00573ACC" w:rsidRPr="002053E4" w:rsidRDefault="00573ACC" w:rsidP="002053E4">
      <w:pPr>
        <w:widowControl/>
        <w:tabs>
          <w:tab w:val="num" w:pos="1288"/>
        </w:tabs>
        <w:suppressAutoHyphens w:val="0"/>
        <w:spacing w:line="360" w:lineRule="auto"/>
        <w:ind w:right="26"/>
        <w:jc w:val="both"/>
      </w:pPr>
    </w:p>
    <w:p w:rsidR="00573ACC" w:rsidRPr="002053E4" w:rsidRDefault="00573ACC" w:rsidP="00665BB5">
      <w:pPr>
        <w:widowControl/>
        <w:numPr>
          <w:ilvl w:val="1"/>
          <w:numId w:val="3"/>
        </w:numPr>
        <w:tabs>
          <w:tab w:val="num" w:pos="851"/>
        </w:tabs>
        <w:suppressAutoHyphens w:val="0"/>
        <w:spacing w:line="360" w:lineRule="auto"/>
        <w:ind w:left="851" w:right="26" w:hanging="851"/>
        <w:jc w:val="both"/>
      </w:pPr>
      <w:r w:rsidRPr="002053E4">
        <w:t>A contratante poderá coletar sempre que entender necessário, amostras de saneantes domissanitários, que deverão ser devidamente acondicionados em recipientes esterilizados e lacrados, para análises laboratoriais.</w:t>
      </w:r>
    </w:p>
    <w:p w:rsidR="00573ACC" w:rsidRPr="002053E4" w:rsidRDefault="00573ACC" w:rsidP="002053E4">
      <w:pPr>
        <w:pStyle w:val="PargrafodaLista"/>
        <w:tabs>
          <w:tab w:val="num" w:pos="792"/>
          <w:tab w:val="num" w:pos="851"/>
        </w:tabs>
        <w:ind w:right="26"/>
        <w:rPr>
          <w:sz w:val="24"/>
          <w:szCs w:val="24"/>
        </w:rPr>
      </w:pPr>
    </w:p>
    <w:p w:rsidR="00573ACC" w:rsidRPr="002053E4" w:rsidRDefault="00573ACC" w:rsidP="00665BB5">
      <w:pPr>
        <w:widowControl/>
        <w:numPr>
          <w:ilvl w:val="1"/>
          <w:numId w:val="3"/>
        </w:numPr>
        <w:tabs>
          <w:tab w:val="num" w:pos="851"/>
        </w:tabs>
        <w:suppressAutoHyphens w:val="0"/>
        <w:spacing w:line="360" w:lineRule="auto"/>
        <w:ind w:left="851" w:right="26" w:hanging="851"/>
        <w:jc w:val="both"/>
      </w:pPr>
      <w:r w:rsidRPr="002053E4">
        <w:t>Sempre que possível, será permitida lavagem com água de reuso ou outras fontes (água das chuvas, poços cuja água seja certificada de não contaminação por metais pesados ou agentes bacteriológicos, minas e outros).</w:t>
      </w:r>
    </w:p>
    <w:p w:rsidR="00573ACC" w:rsidRPr="002053E4" w:rsidRDefault="00573ACC" w:rsidP="002053E4">
      <w:pPr>
        <w:pStyle w:val="PargrafodaLista"/>
        <w:tabs>
          <w:tab w:val="num" w:pos="792"/>
          <w:tab w:val="num" w:pos="851"/>
        </w:tabs>
        <w:ind w:right="26"/>
        <w:rPr>
          <w:sz w:val="24"/>
          <w:szCs w:val="24"/>
        </w:rPr>
      </w:pPr>
    </w:p>
    <w:p w:rsidR="00573ACC" w:rsidRPr="002053E4" w:rsidRDefault="00573ACC" w:rsidP="00665BB5">
      <w:pPr>
        <w:widowControl/>
        <w:numPr>
          <w:ilvl w:val="1"/>
          <w:numId w:val="3"/>
        </w:numPr>
        <w:tabs>
          <w:tab w:val="num" w:pos="851"/>
        </w:tabs>
        <w:suppressAutoHyphens w:val="0"/>
        <w:spacing w:line="360" w:lineRule="auto"/>
        <w:ind w:left="851" w:right="26" w:hanging="851"/>
        <w:jc w:val="both"/>
      </w:pPr>
      <w:r w:rsidRPr="002053E4">
        <w:t xml:space="preserve">Qualquer pedido de esclarecimento em relação a eventuais dúvidas na interpretação do presente Termo de Referência e seus Anexos deverá ser encaminhado, por escrito ao Pregoeiro, através do e-mail: </w:t>
      </w:r>
      <w:hyperlink r:id="rId9" w:history="1">
        <w:r w:rsidRPr="002053E4">
          <w:rPr>
            <w:rStyle w:val="Hyperlink"/>
          </w:rPr>
          <w:t>cpl.srrj@dpf.gov.br</w:t>
        </w:r>
      </w:hyperlink>
      <w:r w:rsidRPr="002053E4">
        <w:t>.</w:t>
      </w:r>
    </w:p>
    <w:p w:rsidR="00573ACC" w:rsidRPr="002053E4" w:rsidRDefault="00573ACC" w:rsidP="002053E4">
      <w:pPr>
        <w:pStyle w:val="PargrafodaLista"/>
        <w:tabs>
          <w:tab w:val="num" w:pos="792"/>
          <w:tab w:val="num" w:pos="851"/>
        </w:tabs>
        <w:ind w:right="26"/>
        <w:rPr>
          <w:sz w:val="24"/>
          <w:szCs w:val="24"/>
        </w:rPr>
      </w:pPr>
    </w:p>
    <w:p w:rsidR="00573ACC" w:rsidRPr="002053E4" w:rsidRDefault="00573ACC" w:rsidP="002053E4">
      <w:pPr>
        <w:widowControl/>
        <w:tabs>
          <w:tab w:val="num" w:pos="851"/>
        </w:tabs>
        <w:suppressAutoHyphens w:val="0"/>
        <w:spacing w:line="360" w:lineRule="auto"/>
        <w:ind w:left="851" w:right="26"/>
        <w:jc w:val="center"/>
      </w:pPr>
      <w:r w:rsidRPr="002053E4">
        <w:t xml:space="preserve">Rio de Janeiro, </w:t>
      </w:r>
      <w:r w:rsidR="006F2DD7">
        <w:t>08</w:t>
      </w:r>
      <w:r w:rsidRPr="002053E4">
        <w:t xml:space="preserve"> DE MARÇO DE 2013.</w:t>
      </w:r>
    </w:p>
    <w:p w:rsidR="00573ACC" w:rsidRPr="002053E4" w:rsidRDefault="00573ACC" w:rsidP="002053E4">
      <w:pPr>
        <w:spacing w:line="360" w:lineRule="auto"/>
        <w:ind w:right="26"/>
        <w:jc w:val="both"/>
      </w:pPr>
    </w:p>
    <w:p w:rsidR="00573ACC" w:rsidRPr="002053E4" w:rsidRDefault="00573ACC" w:rsidP="002053E4">
      <w:pPr>
        <w:pStyle w:val="Corpodetexto"/>
        <w:ind w:right="26"/>
        <w:rPr>
          <w:b/>
        </w:rPr>
      </w:pPr>
      <w:r w:rsidRPr="002053E4">
        <w:rPr>
          <w:b/>
        </w:rPr>
        <w:t>Responsáveis pelo Termo de Referência:</w:t>
      </w:r>
    </w:p>
    <w:p w:rsidR="00573ACC" w:rsidRPr="002053E4" w:rsidRDefault="00573ACC" w:rsidP="002053E4">
      <w:pPr>
        <w:pStyle w:val="Corpodetexto"/>
        <w:spacing w:after="0"/>
        <w:ind w:right="26"/>
        <w:jc w:val="center"/>
        <w:rPr>
          <w:b/>
        </w:rPr>
      </w:pPr>
    </w:p>
    <w:p w:rsidR="00573ACC" w:rsidRPr="002053E4" w:rsidRDefault="00573ACC" w:rsidP="002053E4">
      <w:pPr>
        <w:pStyle w:val="Corpodetexto"/>
        <w:spacing w:after="0"/>
        <w:ind w:right="26"/>
        <w:jc w:val="center"/>
        <w:rPr>
          <w:b/>
        </w:rPr>
      </w:pPr>
    </w:p>
    <w:p w:rsidR="00573ACC" w:rsidRPr="002053E4" w:rsidRDefault="00573ACC" w:rsidP="002053E4">
      <w:pPr>
        <w:tabs>
          <w:tab w:val="left" w:pos="708"/>
          <w:tab w:val="left" w:pos="1416"/>
          <w:tab w:val="left" w:pos="2124"/>
          <w:tab w:val="left" w:pos="6015"/>
        </w:tabs>
        <w:spacing w:after="240" w:line="360" w:lineRule="auto"/>
        <w:ind w:left="360" w:right="26"/>
        <w:jc w:val="both"/>
      </w:pPr>
      <w:r w:rsidRPr="002053E4">
        <w:rPr>
          <w:b/>
        </w:rPr>
        <w:tab/>
      </w:r>
      <w:r w:rsidRPr="002053E4">
        <w:rPr>
          <w:b/>
        </w:rPr>
        <w:tab/>
      </w:r>
      <w:r w:rsidRPr="002053E4">
        <w:rPr>
          <w:b/>
        </w:rPr>
        <w:tab/>
      </w:r>
    </w:p>
    <w:p w:rsidR="00573ACC" w:rsidRPr="002053E4" w:rsidRDefault="00573ACC" w:rsidP="002053E4">
      <w:pPr>
        <w:pStyle w:val="Corpodetexto"/>
        <w:spacing w:after="0"/>
        <w:ind w:right="26"/>
        <w:jc w:val="center"/>
      </w:pPr>
      <w:r w:rsidRPr="002053E4">
        <w:t>_____________________________</w:t>
      </w:r>
    </w:p>
    <w:p w:rsidR="00573ACC" w:rsidRPr="002053E4" w:rsidRDefault="00573ACC" w:rsidP="002053E4">
      <w:pPr>
        <w:pStyle w:val="Corpodetexto"/>
        <w:spacing w:after="0"/>
        <w:ind w:right="26"/>
        <w:jc w:val="center"/>
        <w:rPr>
          <w:b/>
        </w:rPr>
      </w:pPr>
      <w:r w:rsidRPr="002053E4">
        <w:rPr>
          <w:b/>
        </w:rPr>
        <w:t>ALEXANDRE DA SILVA ORDACGY</w:t>
      </w:r>
    </w:p>
    <w:p w:rsidR="00573ACC" w:rsidRDefault="00573ACC" w:rsidP="002053E4">
      <w:pPr>
        <w:pStyle w:val="Corpodetexto"/>
        <w:spacing w:after="0"/>
        <w:ind w:right="26"/>
        <w:jc w:val="center"/>
        <w:rPr>
          <w:b/>
        </w:rPr>
      </w:pPr>
      <w:r w:rsidRPr="002053E4">
        <w:rPr>
          <w:b/>
        </w:rPr>
        <w:t>CHEFE DO SELOG/SR/DPF/RJ</w:t>
      </w:r>
    </w:p>
    <w:p w:rsidR="006F2DD7" w:rsidRDefault="006F2DD7">
      <w:pPr>
        <w:widowControl/>
        <w:suppressAutoHyphens w:val="0"/>
        <w:rPr>
          <w:b/>
        </w:rPr>
      </w:pPr>
      <w:r>
        <w:rPr>
          <w:b/>
        </w:rPr>
        <w:br w:type="page"/>
      </w:r>
    </w:p>
    <w:p w:rsidR="00573ACC" w:rsidRPr="002053E4" w:rsidRDefault="00573ACC" w:rsidP="002053E4">
      <w:pPr>
        <w:pStyle w:val="Corpodetexto"/>
        <w:spacing w:after="0"/>
        <w:ind w:right="26"/>
        <w:jc w:val="center"/>
        <w:rPr>
          <w:b/>
        </w:rPr>
      </w:pPr>
    </w:p>
    <w:p w:rsidR="00573ACC" w:rsidRPr="002053E4" w:rsidRDefault="00573ACC" w:rsidP="002053E4">
      <w:pPr>
        <w:widowControl/>
        <w:suppressAutoHyphens w:val="0"/>
        <w:spacing w:line="360" w:lineRule="auto"/>
        <w:ind w:left="3545" w:right="26" w:firstLine="709"/>
        <w:rPr>
          <w:b/>
        </w:rPr>
      </w:pPr>
    </w:p>
    <w:p w:rsidR="00573ACC" w:rsidRDefault="00573ACC" w:rsidP="00F413E4">
      <w:pPr>
        <w:widowControl/>
        <w:suppressAutoHyphens w:val="0"/>
        <w:spacing w:line="360" w:lineRule="auto"/>
        <w:ind w:right="26"/>
        <w:jc w:val="center"/>
        <w:rPr>
          <w:b/>
        </w:rPr>
      </w:pPr>
      <w:r w:rsidRPr="002053E4">
        <w:rPr>
          <w:b/>
        </w:rPr>
        <w:t>ANEXO I</w:t>
      </w:r>
      <w:r w:rsidR="007E14E9">
        <w:rPr>
          <w:b/>
        </w:rPr>
        <w:t>I</w:t>
      </w:r>
    </w:p>
    <w:p w:rsidR="00C03E8F" w:rsidRPr="002053E4" w:rsidRDefault="00C03E8F" w:rsidP="002053E4">
      <w:pPr>
        <w:widowControl/>
        <w:suppressAutoHyphens w:val="0"/>
        <w:spacing w:line="360" w:lineRule="auto"/>
        <w:ind w:left="3545" w:right="26" w:firstLine="709"/>
        <w:rPr>
          <w:b/>
        </w:rPr>
      </w:pPr>
    </w:p>
    <w:p w:rsidR="00573ACC" w:rsidRPr="00C03E8F" w:rsidRDefault="00573ACC" w:rsidP="00665BB5">
      <w:pPr>
        <w:pStyle w:val="PargrafodaLista"/>
        <w:numPr>
          <w:ilvl w:val="1"/>
          <w:numId w:val="23"/>
        </w:numPr>
        <w:spacing w:line="360" w:lineRule="auto"/>
        <w:ind w:left="426" w:right="26"/>
        <w:rPr>
          <w:b/>
          <w:sz w:val="24"/>
        </w:rPr>
      </w:pPr>
      <w:r w:rsidRPr="00C03E8F">
        <w:rPr>
          <w:b/>
          <w:sz w:val="24"/>
        </w:rPr>
        <w:t xml:space="preserve">LOCAL DA EXECUÇÃO DOS SERVIÇOS </w:t>
      </w:r>
    </w:p>
    <w:p w:rsidR="00573ACC" w:rsidRPr="002053E4" w:rsidRDefault="00573ACC" w:rsidP="009266D1">
      <w:pPr>
        <w:spacing w:after="240" w:line="360" w:lineRule="auto"/>
        <w:ind w:right="26" w:firstLine="851"/>
        <w:jc w:val="both"/>
      </w:pPr>
      <w:r w:rsidRPr="002053E4">
        <w:t>Os serviços serão executados nas depend</w:t>
      </w:r>
      <w:r w:rsidR="00C03E8F">
        <w:t xml:space="preserve">ências da SR/DPF/RJ, Delegacias </w:t>
      </w:r>
      <w:r w:rsidRPr="002053E4">
        <w:t>Descentralizadas e em Postos, nos seguintes endereços:</w:t>
      </w:r>
    </w:p>
    <w:tbl>
      <w:tblPr>
        <w:tblW w:w="8363" w:type="dxa"/>
        <w:tblInd w:w="496" w:type="dxa"/>
        <w:tblLayout w:type="fixed"/>
        <w:tblCellMar>
          <w:left w:w="70" w:type="dxa"/>
          <w:right w:w="70" w:type="dxa"/>
        </w:tblCellMar>
        <w:tblLook w:val="0000" w:firstRow="0" w:lastRow="0" w:firstColumn="0" w:lastColumn="0" w:noHBand="0" w:noVBand="0"/>
      </w:tblPr>
      <w:tblGrid>
        <w:gridCol w:w="519"/>
        <w:gridCol w:w="3200"/>
        <w:gridCol w:w="4644"/>
      </w:tblGrid>
      <w:tr w:rsidR="00573ACC" w:rsidRPr="00B53E98" w:rsidTr="00B53E98">
        <w:trPr>
          <w:trHeight w:val="960"/>
        </w:trPr>
        <w:tc>
          <w:tcPr>
            <w:tcW w:w="519" w:type="dxa"/>
            <w:tcBorders>
              <w:top w:val="single" w:sz="8" w:space="0" w:color="000000"/>
              <w:left w:val="single" w:sz="8" w:space="0" w:color="000000"/>
              <w:bottom w:val="single" w:sz="8" w:space="0" w:color="000000"/>
            </w:tcBorders>
            <w:vAlign w:val="center"/>
          </w:tcPr>
          <w:p w:rsidR="00573ACC" w:rsidRPr="00B53E98" w:rsidRDefault="00573ACC" w:rsidP="002053E4">
            <w:pPr>
              <w:snapToGrid w:val="0"/>
              <w:ind w:right="26"/>
              <w:jc w:val="center"/>
              <w:rPr>
                <w:b/>
                <w:bCs/>
                <w:sz w:val="20"/>
                <w:szCs w:val="20"/>
              </w:rPr>
            </w:pPr>
            <w:r w:rsidRPr="00B53E98">
              <w:rPr>
                <w:b/>
                <w:bCs/>
                <w:sz w:val="20"/>
                <w:szCs w:val="20"/>
              </w:rPr>
              <w:t>Nº</w:t>
            </w:r>
          </w:p>
        </w:tc>
        <w:tc>
          <w:tcPr>
            <w:tcW w:w="3200" w:type="dxa"/>
            <w:tcBorders>
              <w:top w:val="single" w:sz="8" w:space="0" w:color="000000"/>
              <w:left w:val="single" w:sz="8" w:space="0" w:color="000000"/>
              <w:bottom w:val="single" w:sz="8" w:space="0" w:color="000000"/>
            </w:tcBorders>
            <w:vAlign w:val="center"/>
          </w:tcPr>
          <w:p w:rsidR="00573ACC" w:rsidRPr="00B53E98" w:rsidRDefault="00573ACC" w:rsidP="002053E4">
            <w:pPr>
              <w:snapToGrid w:val="0"/>
              <w:ind w:right="26"/>
              <w:jc w:val="center"/>
              <w:rPr>
                <w:b/>
                <w:bCs/>
                <w:sz w:val="20"/>
                <w:szCs w:val="20"/>
              </w:rPr>
            </w:pPr>
            <w:r w:rsidRPr="00B53E98">
              <w:rPr>
                <w:b/>
                <w:bCs/>
                <w:sz w:val="20"/>
                <w:szCs w:val="20"/>
              </w:rPr>
              <w:t>Local</w:t>
            </w:r>
          </w:p>
        </w:tc>
        <w:tc>
          <w:tcPr>
            <w:tcW w:w="4644" w:type="dxa"/>
            <w:tcBorders>
              <w:top w:val="single" w:sz="8" w:space="0" w:color="000000"/>
              <w:left w:val="single" w:sz="8" w:space="0" w:color="000000"/>
              <w:bottom w:val="single" w:sz="8" w:space="0" w:color="000000"/>
              <w:right w:val="single" w:sz="8" w:space="0" w:color="000000"/>
            </w:tcBorders>
            <w:vAlign w:val="center"/>
          </w:tcPr>
          <w:p w:rsidR="00573ACC" w:rsidRPr="00B53E98" w:rsidRDefault="00573ACC" w:rsidP="002053E4">
            <w:pPr>
              <w:snapToGrid w:val="0"/>
              <w:ind w:left="-288" w:right="26"/>
              <w:jc w:val="center"/>
              <w:rPr>
                <w:b/>
                <w:bCs/>
                <w:sz w:val="20"/>
                <w:szCs w:val="20"/>
              </w:rPr>
            </w:pPr>
            <w:r w:rsidRPr="00B53E98">
              <w:rPr>
                <w:b/>
                <w:bCs/>
                <w:sz w:val="20"/>
                <w:szCs w:val="20"/>
              </w:rPr>
              <w:t>Endereço</w:t>
            </w:r>
          </w:p>
        </w:tc>
      </w:tr>
      <w:tr w:rsidR="00573ACC" w:rsidRPr="00B53E98" w:rsidTr="00B53E98">
        <w:trPr>
          <w:trHeight w:val="960"/>
        </w:trPr>
        <w:tc>
          <w:tcPr>
            <w:tcW w:w="519" w:type="dxa"/>
            <w:tcBorders>
              <w:top w:val="single" w:sz="8" w:space="0" w:color="000000"/>
              <w:left w:val="single" w:sz="8" w:space="0" w:color="000000"/>
              <w:bottom w:val="single" w:sz="8" w:space="0" w:color="000000"/>
            </w:tcBorders>
            <w:vAlign w:val="center"/>
          </w:tcPr>
          <w:p w:rsidR="00573ACC" w:rsidRPr="00B53E98" w:rsidRDefault="00573ACC" w:rsidP="002053E4">
            <w:pPr>
              <w:snapToGrid w:val="0"/>
              <w:ind w:right="26"/>
              <w:jc w:val="center"/>
              <w:rPr>
                <w:b/>
                <w:bCs/>
                <w:sz w:val="20"/>
                <w:szCs w:val="20"/>
              </w:rPr>
            </w:pPr>
          </w:p>
          <w:p w:rsidR="00573ACC" w:rsidRPr="00B53E98" w:rsidRDefault="00573ACC" w:rsidP="002053E4">
            <w:pPr>
              <w:ind w:right="26"/>
              <w:jc w:val="center"/>
              <w:rPr>
                <w:b/>
                <w:bCs/>
                <w:sz w:val="20"/>
                <w:szCs w:val="20"/>
              </w:rPr>
            </w:pPr>
            <w:r w:rsidRPr="00B53E98">
              <w:rPr>
                <w:b/>
                <w:bCs/>
                <w:sz w:val="20"/>
                <w:szCs w:val="20"/>
              </w:rPr>
              <w:t>1</w:t>
            </w:r>
          </w:p>
        </w:tc>
        <w:tc>
          <w:tcPr>
            <w:tcW w:w="3200" w:type="dxa"/>
            <w:tcBorders>
              <w:top w:val="single" w:sz="8" w:space="0" w:color="000000"/>
              <w:left w:val="single" w:sz="8" w:space="0" w:color="000000"/>
              <w:bottom w:val="single" w:sz="8" w:space="0" w:color="000000"/>
            </w:tcBorders>
            <w:vAlign w:val="center"/>
          </w:tcPr>
          <w:p w:rsidR="00573ACC" w:rsidRPr="00B53E98" w:rsidRDefault="00573ACC" w:rsidP="002053E4">
            <w:pPr>
              <w:snapToGrid w:val="0"/>
              <w:ind w:right="26"/>
              <w:jc w:val="center"/>
              <w:rPr>
                <w:b/>
                <w:bCs/>
                <w:sz w:val="20"/>
                <w:szCs w:val="20"/>
              </w:rPr>
            </w:pPr>
            <w:r w:rsidRPr="00B53E98">
              <w:rPr>
                <w:b/>
                <w:bCs/>
                <w:sz w:val="20"/>
                <w:szCs w:val="20"/>
              </w:rPr>
              <w:t xml:space="preserve">Superintendência Regional do Rio de Janeiro – SEDE </w:t>
            </w:r>
          </w:p>
        </w:tc>
        <w:tc>
          <w:tcPr>
            <w:tcW w:w="4644" w:type="dxa"/>
            <w:tcBorders>
              <w:top w:val="single" w:sz="8" w:space="0" w:color="000000"/>
              <w:left w:val="single" w:sz="8" w:space="0" w:color="000000"/>
              <w:bottom w:val="single" w:sz="8" w:space="0" w:color="000000"/>
              <w:right w:val="single" w:sz="8" w:space="0" w:color="000000"/>
            </w:tcBorders>
            <w:vAlign w:val="center"/>
          </w:tcPr>
          <w:p w:rsidR="00573ACC" w:rsidRPr="00B53E98" w:rsidRDefault="00573ACC" w:rsidP="00B776AA">
            <w:pPr>
              <w:snapToGrid w:val="0"/>
              <w:ind w:right="26"/>
              <w:jc w:val="center"/>
              <w:rPr>
                <w:b/>
                <w:bCs/>
                <w:sz w:val="20"/>
                <w:szCs w:val="20"/>
              </w:rPr>
            </w:pPr>
            <w:r w:rsidRPr="00B53E98">
              <w:rPr>
                <w:b/>
                <w:bCs/>
                <w:sz w:val="20"/>
                <w:szCs w:val="20"/>
              </w:rPr>
              <w:t>Endereço: Avenida Rodrigues Alves, nº 01 – Centro – Rio de Janeiro – RJ  - CEP 20820-250  - Telefones: (21) 2203-441</w:t>
            </w:r>
            <w:r w:rsidR="00B776AA">
              <w:rPr>
                <w:b/>
                <w:bCs/>
                <w:sz w:val="20"/>
                <w:szCs w:val="20"/>
              </w:rPr>
              <w:t>4</w:t>
            </w:r>
            <w:r w:rsidRPr="00B53E98">
              <w:rPr>
                <w:b/>
                <w:bCs/>
                <w:sz w:val="20"/>
                <w:szCs w:val="20"/>
              </w:rPr>
              <w:t xml:space="preserve"> / 2203-44</w:t>
            </w:r>
            <w:r w:rsidR="00B776AA">
              <w:rPr>
                <w:b/>
                <w:bCs/>
                <w:sz w:val="20"/>
                <w:szCs w:val="20"/>
              </w:rPr>
              <w:t>92</w:t>
            </w:r>
          </w:p>
        </w:tc>
      </w:tr>
      <w:tr w:rsidR="00573ACC" w:rsidRPr="00B53E98" w:rsidTr="00B53E98">
        <w:trPr>
          <w:trHeight w:val="1020"/>
        </w:trPr>
        <w:tc>
          <w:tcPr>
            <w:tcW w:w="519" w:type="dxa"/>
            <w:tcBorders>
              <w:left w:val="single" w:sz="8" w:space="0" w:color="000000"/>
              <w:bottom w:val="single" w:sz="4" w:space="0" w:color="000000"/>
            </w:tcBorders>
            <w:vAlign w:val="center"/>
          </w:tcPr>
          <w:p w:rsidR="00573ACC" w:rsidRPr="00B53E98" w:rsidRDefault="00573ACC" w:rsidP="002053E4">
            <w:pPr>
              <w:snapToGrid w:val="0"/>
              <w:ind w:right="26"/>
              <w:jc w:val="center"/>
              <w:rPr>
                <w:b/>
                <w:bCs/>
                <w:sz w:val="20"/>
                <w:szCs w:val="20"/>
              </w:rPr>
            </w:pPr>
          </w:p>
          <w:p w:rsidR="00573ACC" w:rsidRPr="00B53E98" w:rsidRDefault="00573ACC" w:rsidP="002053E4">
            <w:pPr>
              <w:ind w:right="26"/>
              <w:jc w:val="center"/>
              <w:rPr>
                <w:b/>
                <w:bCs/>
                <w:sz w:val="20"/>
                <w:szCs w:val="20"/>
              </w:rPr>
            </w:pPr>
          </w:p>
          <w:p w:rsidR="00573ACC" w:rsidRPr="00B53E98" w:rsidRDefault="00573ACC" w:rsidP="002053E4">
            <w:pPr>
              <w:ind w:right="26"/>
              <w:jc w:val="center"/>
              <w:rPr>
                <w:b/>
                <w:bCs/>
                <w:sz w:val="20"/>
                <w:szCs w:val="20"/>
              </w:rPr>
            </w:pPr>
            <w:r w:rsidRPr="00B53E98">
              <w:rPr>
                <w:b/>
                <w:bCs/>
                <w:sz w:val="20"/>
                <w:szCs w:val="20"/>
              </w:rPr>
              <w:t>2</w:t>
            </w:r>
          </w:p>
        </w:tc>
        <w:tc>
          <w:tcPr>
            <w:tcW w:w="3200" w:type="dxa"/>
            <w:tcBorders>
              <w:left w:val="single" w:sz="8" w:space="0" w:color="000000"/>
              <w:bottom w:val="single" w:sz="4" w:space="0" w:color="000000"/>
            </w:tcBorders>
            <w:vAlign w:val="center"/>
          </w:tcPr>
          <w:p w:rsidR="00573ACC" w:rsidRPr="00B53E98" w:rsidRDefault="00573ACC" w:rsidP="002053E4">
            <w:pPr>
              <w:snapToGrid w:val="0"/>
              <w:ind w:right="26"/>
              <w:jc w:val="center"/>
              <w:rPr>
                <w:b/>
                <w:bCs/>
                <w:sz w:val="20"/>
                <w:szCs w:val="20"/>
              </w:rPr>
            </w:pPr>
            <w:r w:rsidRPr="00B53E98">
              <w:rPr>
                <w:b/>
                <w:bCs/>
                <w:sz w:val="20"/>
                <w:szCs w:val="20"/>
              </w:rPr>
              <w:t>Delegacia de Angra dos Reis</w:t>
            </w:r>
          </w:p>
        </w:tc>
        <w:tc>
          <w:tcPr>
            <w:tcW w:w="4644" w:type="dxa"/>
            <w:tcBorders>
              <w:left w:val="single" w:sz="8" w:space="0" w:color="000000"/>
              <w:bottom w:val="single" w:sz="4" w:space="0" w:color="000000"/>
              <w:right w:val="single" w:sz="8" w:space="0" w:color="000000"/>
            </w:tcBorders>
            <w:vAlign w:val="center"/>
          </w:tcPr>
          <w:p w:rsidR="00573ACC" w:rsidRPr="00B53E98" w:rsidRDefault="00573ACC" w:rsidP="002053E4">
            <w:pPr>
              <w:snapToGrid w:val="0"/>
              <w:ind w:right="26"/>
              <w:jc w:val="center"/>
              <w:rPr>
                <w:b/>
                <w:bCs/>
                <w:sz w:val="20"/>
                <w:szCs w:val="20"/>
              </w:rPr>
            </w:pPr>
            <w:r w:rsidRPr="00B53E98">
              <w:rPr>
                <w:b/>
                <w:bCs/>
                <w:sz w:val="20"/>
                <w:szCs w:val="20"/>
              </w:rPr>
              <w:t>Endereço: Benedito Pereira da Rocha, 463 -A – Centro – Angra dos Reis-RJ CEP: 23906-250 - Telefones:(24) 3364-8100 / Plantão - (24) 3364-8128</w:t>
            </w:r>
          </w:p>
        </w:tc>
      </w:tr>
      <w:tr w:rsidR="00573ACC" w:rsidRPr="00B53E98" w:rsidTr="00B53E98">
        <w:trPr>
          <w:trHeight w:val="1032"/>
        </w:trPr>
        <w:tc>
          <w:tcPr>
            <w:tcW w:w="519" w:type="dxa"/>
            <w:tcBorders>
              <w:left w:val="single" w:sz="8" w:space="0" w:color="000000"/>
              <w:bottom w:val="single" w:sz="4" w:space="0" w:color="000000"/>
            </w:tcBorders>
            <w:vAlign w:val="center"/>
          </w:tcPr>
          <w:p w:rsidR="00573ACC" w:rsidRPr="00B53E98" w:rsidRDefault="00573ACC" w:rsidP="002053E4">
            <w:pPr>
              <w:snapToGrid w:val="0"/>
              <w:ind w:right="26"/>
              <w:jc w:val="center"/>
              <w:rPr>
                <w:b/>
                <w:bCs/>
                <w:sz w:val="20"/>
                <w:szCs w:val="20"/>
              </w:rPr>
            </w:pPr>
            <w:r w:rsidRPr="00B53E98">
              <w:rPr>
                <w:b/>
                <w:bCs/>
                <w:sz w:val="20"/>
                <w:szCs w:val="20"/>
              </w:rPr>
              <w:t>3</w:t>
            </w:r>
          </w:p>
        </w:tc>
        <w:tc>
          <w:tcPr>
            <w:tcW w:w="3200" w:type="dxa"/>
            <w:tcBorders>
              <w:left w:val="single" w:sz="8" w:space="0" w:color="000000"/>
              <w:bottom w:val="single" w:sz="4" w:space="0" w:color="000000"/>
            </w:tcBorders>
            <w:vAlign w:val="center"/>
          </w:tcPr>
          <w:p w:rsidR="00573ACC" w:rsidRPr="00B53E98" w:rsidRDefault="00573ACC" w:rsidP="002053E4">
            <w:pPr>
              <w:snapToGrid w:val="0"/>
              <w:ind w:right="26"/>
              <w:jc w:val="center"/>
              <w:rPr>
                <w:b/>
                <w:bCs/>
                <w:sz w:val="20"/>
                <w:szCs w:val="20"/>
              </w:rPr>
            </w:pPr>
            <w:r w:rsidRPr="00B53E98">
              <w:rPr>
                <w:b/>
                <w:bCs/>
                <w:sz w:val="20"/>
                <w:szCs w:val="20"/>
              </w:rPr>
              <w:t>Delegacia de Campos dos Goytacazes</w:t>
            </w:r>
          </w:p>
        </w:tc>
        <w:tc>
          <w:tcPr>
            <w:tcW w:w="4644" w:type="dxa"/>
            <w:tcBorders>
              <w:left w:val="single" w:sz="8" w:space="0" w:color="000000"/>
              <w:bottom w:val="single" w:sz="4" w:space="0" w:color="000000"/>
              <w:right w:val="single" w:sz="8" w:space="0" w:color="000000"/>
            </w:tcBorders>
            <w:vAlign w:val="center"/>
          </w:tcPr>
          <w:p w:rsidR="00573ACC" w:rsidRPr="00B53E98" w:rsidRDefault="00573ACC" w:rsidP="002053E4">
            <w:pPr>
              <w:snapToGrid w:val="0"/>
              <w:ind w:right="26"/>
              <w:jc w:val="center"/>
              <w:rPr>
                <w:b/>
                <w:bCs/>
                <w:sz w:val="20"/>
                <w:szCs w:val="20"/>
              </w:rPr>
            </w:pPr>
            <w:r w:rsidRPr="00B53E98">
              <w:rPr>
                <w:b/>
                <w:bCs/>
                <w:sz w:val="20"/>
                <w:szCs w:val="20"/>
              </w:rPr>
              <w:t>Endereço: Rua Barão de Miracema 158 - Centro / CEP 28035-300 - Fone: (22) 2726-8700 / 2726-8702</w:t>
            </w:r>
          </w:p>
        </w:tc>
      </w:tr>
      <w:tr w:rsidR="00573ACC" w:rsidRPr="00B53E98" w:rsidTr="00B53E98">
        <w:trPr>
          <w:trHeight w:val="912"/>
        </w:trPr>
        <w:tc>
          <w:tcPr>
            <w:tcW w:w="519" w:type="dxa"/>
            <w:tcBorders>
              <w:left w:val="single" w:sz="8" w:space="0" w:color="000000"/>
              <w:bottom w:val="single" w:sz="8" w:space="0" w:color="000000"/>
            </w:tcBorders>
            <w:vAlign w:val="center"/>
          </w:tcPr>
          <w:p w:rsidR="00573ACC" w:rsidRPr="00B53E98" w:rsidRDefault="00573ACC" w:rsidP="002053E4">
            <w:pPr>
              <w:snapToGrid w:val="0"/>
              <w:ind w:right="26"/>
              <w:jc w:val="center"/>
              <w:rPr>
                <w:b/>
                <w:bCs/>
                <w:sz w:val="20"/>
                <w:szCs w:val="20"/>
              </w:rPr>
            </w:pPr>
            <w:r w:rsidRPr="00B53E98">
              <w:rPr>
                <w:b/>
                <w:bCs/>
                <w:sz w:val="20"/>
                <w:szCs w:val="20"/>
              </w:rPr>
              <w:t>4</w:t>
            </w:r>
          </w:p>
        </w:tc>
        <w:tc>
          <w:tcPr>
            <w:tcW w:w="3200" w:type="dxa"/>
            <w:tcBorders>
              <w:left w:val="single" w:sz="8" w:space="0" w:color="000000"/>
              <w:bottom w:val="single" w:sz="8" w:space="0" w:color="000000"/>
            </w:tcBorders>
            <w:vAlign w:val="center"/>
          </w:tcPr>
          <w:p w:rsidR="00573ACC" w:rsidRPr="00B53E98" w:rsidRDefault="00573ACC" w:rsidP="002053E4">
            <w:pPr>
              <w:snapToGrid w:val="0"/>
              <w:ind w:right="26"/>
              <w:jc w:val="center"/>
              <w:rPr>
                <w:b/>
                <w:bCs/>
                <w:sz w:val="20"/>
                <w:szCs w:val="20"/>
              </w:rPr>
            </w:pPr>
            <w:r w:rsidRPr="00B53E98">
              <w:rPr>
                <w:b/>
                <w:bCs/>
                <w:sz w:val="20"/>
                <w:szCs w:val="20"/>
              </w:rPr>
              <w:t>Delegacia de Macaé</w:t>
            </w:r>
          </w:p>
        </w:tc>
        <w:tc>
          <w:tcPr>
            <w:tcW w:w="4644" w:type="dxa"/>
            <w:tcBorders>
              <w:left w:val="single" w:sz="8" w:space="0" w:color="000000"/>
              <w:bottom w:val="single" w:sz="8" w:space="0" w:color="000000"/>
              <w:right w:val="single" w:sz="8" w:space="0" w:color="000000"/>
            </w:tcBorders>
            <w:vAlign w:val="center"/>
          </w:tcPr>
          <w:p w:rsidR="00573ACC" w:rsidRPr="00B53E98" w:rsidRDefault="00573ACC" w:rsidP="002053E4">
            <w:pPr>
              <w:snapToGrid w:val="0"/>
              <w:ind w:right="26"/>
              <w:jc w:val="center"/>
              <w:rPr>
                <w:b/>
                <w:bCs/>
                <w:sz w:val="20"/>
                <w:szCs w:val="20"/>
              </w:rPr>
            </w:pPr>
            <w:r w:rsidRPr="00B53E98">
              <w:rPr>
                <w:b/>
                <w:bCs/>
                <w:sz w:val="20"/>
                <w:szCs w:val="20"/>
              </w:rPr>
              <w:t>Endereço: Rua Governador Roberto Silveira, 427 / CEP 27910-000 - Fone: (22) 2762-0820 / 0806 (PABX)</w:t>
            </w:r>
          </w:p>
        </w:tc>
      </w:tr>
      <w:tr w:rsidR="00573ACC" w:rsidRPr="00B53E98" w:rsidTr="00B53E98">
        <w:trPr>
          <w:trHeight w:val="960"/>
        </w:trPr>
        <w:tc>
          <w:tcPr>
            <w:tcW w:w="519" w:type="dxa"/>
            <w:tcBorders>
              <w:top w:val="single" w:sz="8" w:space="0" w:color="000000"/>
              <w:left w:val="single" w:sz="8" w:space="0" w:color="000000"/>
              <w:bottom w:val="single" w:sz="4" w:space="0" w:color="000000"/>
            </w:tcBorders>
            <w:vAlign w:val="center"/>
          </w:tcPr>
          <w:p w:rsidR="00573ACC" w:rsidRPr="00B53E98" w:rsidRDefault="00573ACC" w:rsidP="002053E4">
            <w:pPr>
              <w:snapToGrid w:val="0"/>
              <w:ind w:right="26"/>
              <w:jc w:val="center"/>
              <w:rPr>
                <w:b/>
                <w:bCs/>
                <w:sz w:val="20"/>
                <w:szCs w:val="20"/>
              </w:rPr>
            </w:pPr>
            <w:r w:rsidRPr="00B53E98">
              <w:rPr>
                <w:b/>
                <w:bCs/>
                <w:sz w:val="20"/>
                <w:szCs w:val="20"/>
              </w:rPr>
              <w:t>5</w:t>
            </w:r>
          </w:p>
        </w:tc>
        <w:tc>
          <w:tcPr>
            <w:tcW w:w="3200" w:type="dxa"/>
            <w:tcBorders>
              <w:top w:val="single" w:sz="8" w:space="0" w:color="000000"/>
              <w:left w:val="single" w:sz="8" w:space="0" w:color="000000"/>
              <w:bottom w:val="single" w:sz="4" w:space="0" w:color="000000"/>
            </w:tcBorders>
            <w:vAlign w:val="center"/>
          </w:tcPr>
          <w:p w:rsidR="00573ACC" w:rsidRPr="00B53E98" w:rsidRDefault="00573ACC" w:rsidP="002053E4">
            <w:pPr>
              <w:snapToGrid w:val="0"/>
              <w:ind w:right="26"/>
              <w:jc w:val="center"/>
              <w:rPr>
                <w:b/>
                <w:bCs/>
                <w:sz w:val="20"/>
                <w:szCs w:val="20"/>
              </w:rPr>
            </w:pPr>
            <w:r w:rsidRPr="00B53E98">
              <w:rPr>
                <w:b/>
                <w:bCs/>
                <w:sz w:val="20"/>
                <w:szCs w:val="20"/>
              </w:rPr>
              <w:t>Delegacia de Niterói</w:t>
            </w:r>
          </w:p>
        </w:tc>
        <w:tc>
          <w:tcPr>
            <w:tcW w:w="4644" w:type="dxa"/>
            <w:tcBorders>
              <w:top w:val="single" w:sz="8" w:space="0" w:color="000000"/>
              <w:left w:val="single" w:sz="8" w:space="0" w:color="000000"/>
              <w:bottom w:val="single" w:sz="4" w:space="0" w:color="000000"/>
              <w:right w:val="single" w:sz="8" w:space="0" w:color="000000"/>
            </w:tcBorders>
            <w:vAlign w:val="center"/>
          </w:tcPr>
          <w:p w:rsidR="00573ACC" w:rsidRPr="00B53E98" w:rsidRDefault="00573ACC" w:rsidP="002053E4">
            <w:pPr>
              <w:snapToGrid w:val="0"/>
              <w:ind w:right="26"/>
              <w:jc w:val="center"/>
              <w:rPr>
                <w:b/>
                <w:bCs/>
                <w:sz w:val="20"/>
                <w:szCs w:val="20"/>
              </w:rPr>
            </w:pPr>
            <w:r w:rsidRPr="00B53E98">
              <w:rPr>
                <w:b/>
                <w:bCs/>
                <w:sz w:val="20"/>
                <w:szCs w:val="20"/>
              </w:rPr>
              <w:t>Endereço: Praça Fonseca Ramos s/n - Centro / CEP: 24.030-020 - Fone: (21) 2613-8800 / 8801 (PABX)</w:t>
            </w:r>
          </w:p>
        </w:tc>
      </w:tr>
      <w:tr w:rsidR="00573ACC" w:rsidRPr="00B53E98" w:rsidTr="00B53E98">
        <w:trPr>
          <w:trHeight w:val="984"/>
        </w:trPr>
        <w:tc>
          <w:tcPr>
            <w:tcW w:w="519" w:type="dxa"/>
            <w:tcBorders>
              <w:left w:val="single" w:sz="8" w:space="0" w:color="000000"/>
              <w:bottom w:val="single" w:sz="4" w:space="0" w:color="000000"/>
            </w:tcBorders>
            <w:vAlign w:val="center"/>
          </w:tcPr>
          <w:p w:rsidR="00573ACC" w:rsidRPr="00B53E98" w:rsidRDefault="00573ACC" w:rsidP="002053E4">
            <w:pPr>
              <w:snapToGrid w:val="0"/>
              <w:ind w:right="26"/>
              <w:jc w:val="center"/>
              <w:rPr>
                <w:b/>
                <w:bCs/>
                <w:sz w:val="20"/>
                <w:szCs w:val="20"/>
              </w:rPr>
            </w:pPr>
          </w:p>
          <w:p w:rsidR="00573ACC" w:rsidRPr="00B53E98" w:rsidRDefault="00573ACC" w:rsidP="002053E4">
            <w:pPr>
              <w:ind w:right="26"/>
              <w:jc w:val="center"/>
              <w:rPr>
                <w:b/>
                <w:bCs/>
                <w:sz w:val="20"/>
                <w:szCs w:val="20"/>
              </w:rPr>
            </w:pPr>
          </w:p>
          <w:p w:rsidR="00573ACC" w:rsidRPr="00B53E98" w:rsidRDefault="00573ACC" w:rsidP="002053E4">
            <w:pPr>
              <w:ind w:right="26"/>
              <w:jc w:val="center"/>
              <w:rPr>
                <w:b/>
                <w:bCs/>
                <w:sz w:val="20"/>
                <w:szCs w:val="20"/>
              </w:rPr>
            </w:pPr>
            <w:r w:rsidRPr="00B53E98">
              <w:rPr>
                <w:b/>
                <w:bCs/>
                <w:sz w:val="20"/>
                <w:szCs w:val="20"/>
              </w:rPr>
              <w:t>6</w:t>
            </w:r>
          </w:p>
        </w:tc>
        <w:tc>
          <w:tcPr>
            <w:tcW w:w="3200" w:type="dxa"/>
            <w:tcBorders>
              <w:left w:val="single" w:sz="8" w:space="0" w:color="000000"/>
              <w:bottom w:val="single" w:sz="4" w:space="0" w:color="000000"/>
            </w:tcBorders>
            <w:vAlign w:val="center"/>
          </w:tcPr>
          <w:p w:rsidR="00573ACC" w:rsidRPr="00B53E98" w:rsidRDefault="00573ACC" w:rsidP="002053E4">
            <w:pPr>
              <w:snapToGrid w:val="0"/>
              <w:ind w:right="26"/>
              <w:jc w:val="center"/>
              <w:rPr>
                <w:b/>
                <w:bCs/>
                <w:sz w:val="20"/>
                <w:szCs w:val="20"/>
              </w:rPr>
            </w:pPr>
            <w:r w:rsidRPr="00B53E98">
              <w:rPr>
                <w:b/>
                <w:bCs/>
                <w:sz w:val="20"/>
                <w:szCs w:val="20"/>
              </w:rPr>
              <w:t>Delegacia de Nova Iguaçu</w:t>
            </w:r>
          </w:p>
        </w:tc>
        <w:tc>
          <w:tcPr>
            <w:tcW w:w="4644" w:type="dxa"/>
            <w:tcBorders>
              <w:left w:val="single" w:sz="8" w:space="0" w:color="000000"/>
              <w:bottom w:val="single" w:sz="4" w:space="0" w:color="000000"/>
              <w:right w:val="single" w:sz="8" w:space="0" w:color="000000"/>
            </w:tcBorders>
            <w:vAlign w:val="center"/>
          </w:tcPr>
          <w:p w:rsidR="00573ACC" w:rsidRPr="00B53E98" w:rsidRDefault="00573ACC" w:rsidP="002053E4">
            <w:pPr>
              <w:snapToGrid w:val="0"/>
              <w:ind w:right="26"/>
              <w:jc w:val="center"/>
              <w:rPr>
                <w:b/>
                <w:bCs/>
                <w:sz w:val="20"/>
                <w:szCs w:val="20"/>
              </w:rPr>
            </w:pPr>
            <w:r w:rsidRPr="00B53E98">
              <w:rPr>
                <w:b/>
                <w:bCs/>
                <w:sz w:val="20"/>
                <w:szCs w:val="20"/>
              </w:rPr>
              <w:t>Endereço: Rua. Iracema Soares Pereira Junqueira, Nº 25-Centro de Nova Iguaçu -CEP 26210-260 - Fone: (21) 3759-8000</w:t>
            </w:r>
          </w:p>
        </w:tc>
      </w:tr>
      <w:tr w:rsidR="00573ACC" w:rsidRPr="00B53E98" w:rsidTr="00B53E98">
        <w:trPr>
          <w:trHeight w:val="900"/>
        </w:trPr>
        <w:tc>
          <w:tcPr>
            <w:tcW w:w="519" w:type="dxa"/>
            <w:tcBorders>
              <w:left w:val="single" w:sz="8" w:space="0" w:color="000000"/>
              <w:bottom w:val="single" w:sz="4" w:space="0" w:color="000000"/>
            </w:tcBorders>
            <w:vAlign w:val="center"/>
          </w:tcPr>
          <w:p w:rsidR="00573ACC" w:rsidRPr="00B53E98" w:rsidRDefault="00573ACC" w:rsidP="002053E4">
            <w:pPr>
              <w:snapToGrid w:val="0"/>
              <w:ind w:right="26"/>
              <w:jc w:val="center"/>
              <w:rPr>
                <w:b/>
                <w:bCs/>
                <w:sz w:val="20"/>
                <w:szCs w:val="20"/>
              </w:rPr>
            </w:pPr>
            <w:r w:rsidRPr="00B53E98">
              <w:rPr>
                <w:b/>
                <w:bCs/>
                <w:sz w:val="20"/>
                <w:szCs w:val="20"/>
              </w:rPr>
              <w:t>7</w:t>
            </w:r>
          </w:p>
        </w:tc>
        <w:tc>
          <w:tcPr>
            <w:tcW w:w="3200" w:type="dxa"/>
            <w:tcBorders>
              <w:left w:val="single" w:sz="8" w:space="0" w:color="000000"/>
              <w:bottom w:val="single" w:sz="4" w:space="0" w:color="000000"/>
            </w:tcBorders>
            <w:vAlign w:val="center"/>
          </w:tcPr>
          <w:p w:rsidR="00573ACC" w:rsidRPr="00B53E98" w:rsidRDefault="00573ACC" w:rsidP="002053E4">
            <w:pPr>
              <w:snapToGrid w:val="0"/>
              <w:ind w:right="26"/>
              <w:jc w:val="center"/>
              <w:rPr>
                <w:b/>
                <w:bCs/>
                <w:sz w:val="20"/>
                <w:szCs w:val="20"/>
              </w:rPr>
            </w:pPr>
            <w:r w:rsidRPr="00B53E98">
              <w:rPr>
                <w:b/>
                <w:bCs/>
                <w:sz w:val="20"/>
                <w:szCs w:val="20"/>
              </w:rPr>
              <w:t>Delegacia de Volta Redonda</w:t>
            </w:r>
          </w:p>
        </w:tc>
        <w:tc>
          <w:tcPr>
            <w:tcW w:w="4644" w:type="dxa"/>
            <w:tcBorders>
              <w:left w:val="single" w:sz="8" w:space="0" w:color="000000"/>
              <w:bottom w:val="single" w:sz="4" w:space="0" w:color="000000"/>
              <w:right w:val="single" w:sz="8" w:space="0" w:color="000000"/>
            </w:tcBorders>
            <w:vAlign w:val="center"/>
          </w:tcPr>
          <w:p w:rsidR="00573ACC" w:rsidRPr="00B53E98" w:rsidRDefault="00573ACC" w:rsidP="002053E4">
            <w:pPr>
              <w:snapToGrid w:val="0"/>
              <w:ind w:right="26"/>
              <w:jc w:val="center"/>
              <w:rPr>
                <w:b/>
                <w:bCs/>
                <w:sz w:val="20"/>
                <w:szCs w:val="20"/>
              </w:rPr>
            </w:pPr>
            <w:r w:rsidRPr="00B53E98">
              <w:rPr>
                <w:b/>
                <w:bCs/>
                <w:sz w:val="20"/>
                <w:szCs w:val="20"/>
              </w:rPr>
              <w:t>Endereço: Av. Sete de Setembro, 94/aterrado CEP: 27213-160 - Fone: (24) 3346-1920 / 3347-0634</w:t>
            </w:r>
          </w:p>
        </w:tc>
      </w:tr>
      <w:tr w:rsidR="00573ACC" w:rsidRPr="00B53E98" w:rsidTr="00B53E98">
        <w:trPr>
          <w:trHeight w:val="902"/>
        </w:trPr>
        <w:tc>
          <w:tcPr>
            <w:tcW w:w="519" w:type="dxa"/>
            <w:tcBorders>
              <w:left w:val="single" w:sz="8" w:space="0" w:color="000000"/>
              <w:bottom w:val="single" w:sz="4" w:space="0" w:color="000000"/>
            </w:tcBorders>
            <w:vAlign w:val="center"/>
          </w:tcPr>
          <w:p w:rsidR="00573ACC" w:rsidRPr="00B53E98" w:rsidRDefault="00573ACC" w:rsidP="002053E4">
            <w:pPr>
              <w:snapToGrid w:val="0"/>
              <w:ind w:right="26"/>
              <w:jc w:val="center"/>
              <w:rPr>
                <w:b/>
                <w:bCs/>
                <w:sz w:val="20"/>
                <w:szCs w:val="20"/>
              </w:rPr>
            </w:pPr>
            <w:r w:rsidRPr="00B53E98">
              <w:rPr>
                <w:b/>
                <w:bCs/>
                <w:sz w:val="20"/>
                <w:szCs w:val="20"/>
              </w:rPr>
              <w:t>8</w:t>
            </w:r>
          </w:p>
        </w:tc>
        <w:tc>
          <w:tcPr>
            <w:tcW w:w="3200" w:type="dxa"/>
            <w:tcBorders>
              <w:left w:val="single" w:sz="8" w:space="0" w:color="000000"/>
              <w:bottom w:val="single" w:sz="4" w:space="0" w:color="000000"/>
            </w:tcBorders>
            <w:vAlign w:val="center"/>
          </w:tcPr>
          <w:p w:rsidR="00573ACC" w:rsidRPr="00B53E98" w:rsidRDefault="00573ACC" w:rsidP="002053E4">
            <w:pPr>
              <w:snapToGrid w:val="0"/>
              <w:ind w:right="26"/>
              <w:jc w:val="center"/>
              <w:rPr>
                <w:b/>
                <w:bCs/>
                <w:sz w:val="20"/>
                <w:szCs w:val="20"/>
              </w:rPr>
            </w:pPr>
            <w:r w:rsidRPr="00B53E98">
              <w:rPr>
                <w:b/>
                <w:bCs/>
                <w:sz w:val="20"/>
                <w:szCs w:val="20"/>
              </w:rPr>
              <w:t>DEPOM/RJ – Praça XV</w:t>
            </w:r>
          </w:p>
        </w:tc>
        <w:tc>
          <w:tcPr>
            <w:tcW w:w="4644" w:type="dxa"/>
            <w:tcBorders>
              <w:left w:val="single" w:sz="8" w:space="0" w:color="000000"/>
              <w:bottom w:val="single" w:sz="4" w:space="0" w:color="000000"/>
              <w:right w:val="single" w:sz="8" w:space="0" w:color="000000"/>
            </w:tcBorders>
            <w:vAlign w:val="center"/>
          </w:tcPr>
          <w:p w:rsidR="00573ACC" w:rsidRPr="00B53E98" w:rsidRDefault="00573ACC" w:rsidP="002053E4">
            <w:pPr>
              <w:snapToGrid w:val="0"/>
              <w:ind w:right="26"/>
              <w:jc w:val="center"/>
              <w:rPr>
                <w:b/>
                <w:bCs/>
                <w:sz w:val="20"/>
                <w:szCs w:val="20"/>
              </w:rPr>
            </w:pPr>
            <w:r w:rsidRPr="00B53E98">
              <w:rPr>
                <w:b/>
                <w:bCs/>
                <w:sz w:val="20"/>
                <w:szCs w:val="20"/>
              </w:rPr>
              <w:t>Endereço: Praça Marechal Âncora s/nº  - Praça XV - CEP: 20081-250 - Fone: (21) 2240-1060</w:t>
            </w:r>
          </w:p>
        </w:tc>
      </w:tr>
      <w:tr w:rsidR="00573ACC" w:rsidRPr="00B53E98" w:rsidTr="00B53E98">
        <w:trPr>
          <w:trHeight w:val="1057"/>
        </w:trPr>
        <w:tc>
          <w:tcPr>
            <w:tcW w:w="519" w:type="dxa"/>
            <w:tcBorders>
              <w:left w:val="single" w:sz="8" w:space="0" w:color="000000"/>
              <w:bottom w:val="single" w:sz="4" w:space="0" w:color="000000"/>
            </w:tcBorders>
            <w:vAlign w:val="center"/>
          </w:tcPr>
          <w:p w:rsidR="00573ACC" w:rsidRPr="00B53E98" w:rsidRDefault="00573ACC" w:rsidP="002053E4">
            <w:pPr>
              <w:snapToGrid w:val="0"/>
              <w:ind w:right="26"/>
              <w:jc w:val="center"/>
              <w:rPr>
                <w:b/>
                <w:bCs/>
                <w:sz w:val="20"/>
                <w:szCs w:val="20"/>
              </w:rPr>
            </w:pPr>
            <w:r w:rsidRPr="00B53E98">
              <w:rPr>
                <w:b/>
                <w:bCs/>
                <w:sz w:val="20"/>
                <w:szCs w:val="20"/>
              </w:rPr>
              <w:lastRenderedPageBreak/>
              <w:t>9</w:t>
            </w:r>
          </w:p>
        </w:tc>
        <w:tc>
          <w:tcPr>
            <w:tcW w:w="3200" w:type="dxa"/>
            <w:tcBorders>
              <w:left w:val="single" w:sz="8" w:space="0" w:color="000000"/>
              <w:bottom w:val="single" w:sz="4" w:space="0" w:color="000000"/>
            </w:tcBorders>
            <w:vAlign w:val="center"/>
          </w:tcPr>
          <w:p w:rsidR="00573ACC" w:rsidRPr="00B53E98" w:rsidRDefault="00573ACC" w:rsidP="002053E4">
            <w:pPr>
              <w:snapToGrid w:val="0"/>
              <w:ind w:right="26"/>
              <w:jc w:val="center"/>
              <w:rPr>
                <w:b/>
                <w:bCs/>
                <w:sz w:val="20"/>
                <w:szCs w:val="20"/>
              </w:rPr>
            </w:pPr>
            <w:r w:rsidRPr="00B53E98">
              <w:rPr>
                <w:b/>
                <w:bCs/>
                <w:sz w:val="20"/>
                <w:szCs w:val="20"/>
              </w:rPr>
              <w:t>DEAIN e DELEMIG  - Aeroporto Internacional Antonio Carlos Jobim</w:t>
            </w:r>
          </w:p>
        </w:tc>
        <w:tc>
          <w:tcPr>
            <w:tcW w:w="4644" w:type="dxa"/>
            <w:tcBorders>
              <w:left w:val="single" w:sz="8" w:space="0" w:color="000000"/>
              <w:bottom w:val="single" w:sz="4" w:space="0" w:color="000000"/>
              <w:right w:val="single" w:sz="8" w:space="0" w:color="000000"/>
            </w:tcBorders>
            <w:vAlign w:val="center"/>
          </w:tcPr>
          <w:p w:rsidR="00573ACC" w:rsidRPr="00B53E98" w:rsidRDefault="00573ACC" w:rsidP="002053E4">
            <w:pPr>
              <w:snapToGrid w:val="0"/>
              <w:ind w:right="26"/>
              <w:jc w:val="center"/>
              <w:rPr>
                <w:b/>
                <w:bCs/>
                <w:sz w:val="20"/>
                <w:szCs w:val="20"/>
              </w:rPr>
            </w:pPr>
            <w:r w:rsidRPr="00B53E98">
              <w:rPr>
                <w:b/>
                <w:bCs/>
                <w:sz w:val="20"/>
                <w:szCs w:val="20"/>
              </w:rPr>
              <w:t>Endereço: Praça Senador Salgado Filho s/n° Centro – Rio de Janeiro – RJ - Fone: (21) 3398-2227 - Terminais 1 e 2 – Setor de embarque internacional e Setor de passaportes (vermelho)</w:t>
            </w:r>
          </w:p>
        </w:tc>
      </w:tr>
      <w:tr w:rsidR="00573ACC" w:rsidRPr="00B53E98" w:rsidTr="00B53E98">
        <w:trPr>
          <w:trHeight w:val="1044"/>
        </w:trPr>
        <w:tc>
          <w:tcPr>
            <w:tcW w:w="519" w:type="dxa"/>
            <w:tcBorders>
              <w:left w:val="single" w:sz="8" w:space="0" w:color="000000"/>
              <w:bottom w:val="single" w:sz="4" w:space="0" w:color="000000"/>
            </w:tcBorders>
            <w:vAlign w:val="center"/>
          </w:tcPr>
          <w:p w:rsidR="00573ACC" w:rsidRPr="00B53E98" w:rsidRDefault="00573ACC" w:rsidP="002053E4">
            <w:pPr>
              <w:snapToGrid w:val="0"/>
              <w:ind w:right="26"/>
              <w:jc w:val="center"/>
              <w:rPr>
                <w:b/>
                <w:bCs/>
                <w:sz w:val="20"/>
                <w:szCs w:val="20"/>
              </w:rPr>
            </w:pPr>
            <w:r w:rsidRPr="00B53E98">
              <w:rPr>
                <w:b/>
                <w:bCs/>
                <w:sz w:val="20"/>
                <w:szCs w:val="20"/>
              </w:rPr>
              <w:t>10</w:t>
            </w:r>
          </w:p>
        </w:tc>
        <w:tc>
          <w:tcPr>
            <w:tcW w:w="3200" w:type="dxa"/>
            <w:tcBorders>
              <w:left w:val="single" w:sz="8" w:space="0" w:color="000000"/>
              <w:bottom w:val="single" w:sz="4" w:space="0" w:color="000000"/>
            </w:tcBorders>
            <w:vAlign w:val="center"/>
          </w:tcPr>
          <w:p w:rsidR="00573ACC" w:rsidRPr="00B53E98" w:rsidRDefault="00573ACC" w:rsidP="002053E4">
            <w:pPr>
              <w:snapToGrid w:val="0"/>
              <w:ind w:right="26"/>
              <w:jc w:val="center"/>
              <w:rPr>
                <w:b/>
                <w:bCs/>
                <w:sz w:val="20"/>
                <w:szCs w:val="20"/>
                <w:lang w:val="en-US"/>
              </w:rPr>
            </w:pPr>
            <w:proofErr w:type="spellStart"/>
            <w:r w:rsidRPr="00B53E98">
              <w:rPr>
                <w:b/>
                <w:bCs/>
                <w:sz w:val="20"/>
                <w:szCs w:val="20"/>
                <w:lang w:val="en-US"/>
              </w:rPr>
              <w:t>Posto</w:t>
            </w:r>
            <w:proofErr w:type="spellEnd"/>
            <w:r w:rsidRPr="00B53E98">
              <w:rPr>
                <w:b/>
                <w:bCs/>
                <w:sz w:val="20"/>
                <w:szCs w:val="20"/>
                <w:lang w:val="en-US"/>
              </w:rPr>
              <w:t xml:space="preserve"> de </w:t>
            </w:r>
            <w:proofErr w:type="spellStart"/>
            <w:r w:rsidRPr="00B53E98">
              <w:rPr>
                <w:b/>
                <w:bCs/>
                <w:sz w:val="20"/>
                <w:szCs w:val="20"/>
                <w:lang w:val="en-US"/>
              </w:rPr>
              <w:t>Petrópolis</w:t>
            </w:r>
            <w:proofErr w:type="spellEnd"/>
          </w:p>
        </w:tc>
        <w:tc>
          <w:tcPr>
            <w:tcW w:w="4644" w:type="dxa"/>
            <w:tcBorders>
              <w:left w:val="single" w:sz="8" w:space="0" w:color="000000"/>
              <w:bottom w:val="single" w:sz="4" w:space="0" w:color="000000"/>
              <w:right w:val="single" w:sz="8" w:space="0" w:color="000000"/>
            </w:tcBorders>
            <w:vAlign w:val="center"/>
          </w:tcPr>
          <w:p w:rsidR="00573ACC" w:rsidRPr="00B53E98" w:rsidRDefault="00573ACC" w:rsidP="002053E4">
            <w:pPr>
              <w:snapToGrid w:val="0"/>
              <w:ind w:right="26"/>
              <w:jc w:val="center"/>
              <w:rPr>
                <w:b/>
                <w:bCs/>
                <w:color w:val="0000FF"/>
                <w:sz w:val="20"/>
                <w:szCs w:val="20"/>
              </w:rPr>
            </w:pPr>
            <w:r w:rsidRPr="00B53E98">
              <w:rPr>
                <w:b/>
                <w:bCs/>
                <w:sz w:val="20"/>
                <w:szCs w:val="20"/>
              </w:rPr>
              <w:t>Endereço: Avenida Ayrton Senna, 699 – Quitandinha – Petrópolis - RJ - CEP: 25653-0401 - Fone: (24) 2242-4554 / (24) 2291-4360 / (24) 2291-0833</w:t>
            </w:r>
          </w:p>
        </w:tc>
      </w:tr>
      <w:tr w:rsidR="00573ACC" w:rsidRPr="00B53E98" w:rsidTr="00B53E98">
        <w:trPr>
          <w:trHeight w:val="1044"/>
        </w:trPr>
        <w:tc>
          <w:tcPr>
            <w:tcW w:w="519" w:type="dxa"/>
            <w:tcBorders>
              <w:left w:val="single" w:sz="8" w:space="0" w:color="000000"/>
              <w:bottom w:val="single" w:sz="4" w:space="0" w:color="000000"/>
            </w:tcBorders>
            <w:vAlign w:val="center"/>
          </w:tcPr>
          <w:p w:rsidR="00573ACC" w:rsidRPr="00B53E98" w:rsidRDefault="00573ACC" w:rsidP="002053E4">
            <w:pPr>
              <w:snapToGrid w:val="0"/>
              <w:ind w:right="26"/>
              <w:jc w:val="center"/>
              <w:rPr>
                <w:b/>
                <w:bCs/>
                <w:sz w:val="20"/>
                <w:szCs w:val="20"/>
              </w:rPr>
            </w:pPr>
            <w:r w:rsidRPr="00B53E98">
              <w:rPr>
                <w:b/>
                <w:bCs/>
                <w:sz w:val="20"/>
                <w:szCs w:val="20"/>
              </w:rPr>
              <w:t>11</w:t>
            </w:r>
          </w:p>
        </w:tc>
        <w:tc>
          <w:tcPr>
            <w:tcW w:w="3200" w:type="dxa"/>
            <w:tcBorders>
              <w:left w:val="single" w:sz="8" w:space="0" w:color="000000"/>
              <w:bottom w:val="single" w:sz="4" w:space="0" w:color="000000"/>
            </w:tcBorders>
            <w:vAlign w:val="center"/>
          </w:tcPr>
          <w:p w:rsidR="00573ACC" w:rsidRPr="00B53E98" w:rsidRDefault="00573ACC" w:rsidP="002053E4">
            <w:pPr>
              <w:snapToGrid w:val="0"/>
              <w:ind w:right="26"/>
              <w:jc w:val="center"/>
              <w:rPr>
                <w:b/>
                <w:bCs/>
                <w:sz w:val="20"/>
                <w:szCs w:val="20"/>
              </w:rPr>
            </w:pPr>
            <w:r w:rsidRPr="00B53E98">
              <w:rPr>
                <w:b/>
                <w:bCs/>
                <w:sz w:val="20"/>
                <w:szCs w:val="20"/>
              </w:rPr>
              <w:t>DEPOM de Angra dos Reis</w:t>
            </w:r>
          </w:p>
        </w:tc>
        <w:tc>
          <w:tcPr>
            <w:tcW w:w="4644" w:type="dxa"/>
            <w:tcBorders>
              <w:left w:val="single" w:sz="8" w:space="0" w:color="000000"/>
              <w:bottom w:val="single" w:sz="4" w:space="0" w:color="000000"/>
              <w:right w:val="single" w:sz="8" w:space="0" w:color="000000"/>
            </w:tcBorders>
            <w:vAlign w:val="center"/>
          </w:tcPr>
          <w:p w:rsidR="00573ACC" w:rsidRPr="00B53E98" w:rsidRDefault="00282A8E" w:rsidP="002053E4">
            <w:pPr>
              <w:snapToGrid w:val="0"/>
              <w:ind w:right="26"/>
              <w:jc w:val="center"/>
              <w:rPr>
                <w:b/>
                <w:bCs/>
                <w:color w:val="0000FF"/>
                <w:sz w:val="20"/>
                <w:szCs w:val="20"/>
              </w:rPr>
            </w:pPr>
            <w:r>
              <w:rPr>
                <w:b/>
                <w:bCs/>
                <w:sz w:val="20"/>
                <w:szCs w:val="20"/>
              </w:rPr>
              <w:t>Endereço: Praça Lopes T</w:t>
            </w:r>
            <w:r w:rsidR="00573ACC" w:rsidRPr="00B53E98">
              <w:rPr>
                <w:b/>
                <w:bCs/>
                <w:sz w:val="20"/>
                <w:szCs w:val="20"/>
              </w:rPr>
              <w:t>rovão, s/n° -  Centro – Angra dos Reis – RJ - Fone: (24) 3365-5350 / (24) 3365-3503</w:t>
            </w:r>
          </w:p>
        </w:tc>
      </w:tr>
      <w:tr w:rsidR="00573ACC" w:rsidRPr="00B53E98" w:rsidTr="00B53E98">
        <w:trPr>
          <w:trHeight w:val="1044"/>
        </w:trPr>
        <w:tc>
          <w:tcPr>
            <w:tcW w:w="519" w:type="dxa"/>
            <w:tcBorders>
              <w:left w:val="single" w:sz="8" w:space="0" w:color="000000"/>
              <w:bottom w:val="single" w:sz="4" w:space="0" w:color="000000"/>
            </w:tcBorders>
            <w:vAlign w:val="center"/>
          </w:tcPr>
          <w:p w:rsidR="00573ACC" w:rsidRPr="00B53E98" w:rsidRDefault="00573ACC" w:rsidP="002053E4">
            <w:pPr>
              <w:snapToGrid w:val="0"/>
              <w:ind w:right="26"/>
              <w:jc w:val="center"/>
              <w:rPr>
                <w:b/>
                <w:bCs/>
                <w:sz w:val="20"/>
                <w:szCs w:val="20"/>
              </w:rPr>
            </w:pPr>
            <w:r w:rsidRPr="00B53E98">
              <w:rPr>
                <w:b/>
                <w:bCs/>
                <w:sz w:val="20"/>
                <w:szCs w:val="20"/>
              </w:rPr>
              <w:t>12</w:t>
            </w:r>
          </w:p>
        </w:tc>
        <w:tc>
          <w:tcPr>
            <w:tcW w:w="3200" w:type="dxa"/>
            <w:tcBorders>
              <w:left w:val="single" w:sz="8" w:space="0" w:color="000000"/>
              <w:bottom w:val="single" w:sz="4" w:space="0" w:color="000000"/>
            </w:tcBorders>
            <w:vAlign w:val="center"/>
          </w:tcPr>
          <w:p w:rsidR="00573ACC" w:rsidRPr="00B53E98" w:rsidRDefault="00573ACC" w:rsidP="002053E4">
            <w:pPr>
              <w:snapToGrid w:val="0"/>
              <w:ind w:right="26"/>
              <w:jc w:val="center"/>
              <w:rPr>
                <w:b/>
                <w:bCs/>
                <w:sz w:val="20"/>
                <w:szCs w:val="20"/>
                <w:lang w:val="en-US"/>
              </w:rPr>
            </w:pPr>
            <w:r w:rsidRPr="00B53E98">
              <w:rPr>
                <w:b/>
                <w:bCs/>
                <w:sz w:val="20"/>
                <w:szCs w:val="20"/>
                <w:lang w:val="en-US"/>
              </w:rPr>
              <w:t xml:space="preserve">Porto de </w:t>
            </w:r>
            <w:proofErr w:type="spellStart"/>
            <w:r w:rsidRPr="00B53E98">
              <w:rPr>
                <w:b/>
                <w:bCs/>
                <w:sz w:val="20"/>
                <w:szCs w:val="20"/>
                <w:lang w:val="en-US"/>
              </w:rPr>
              <w:t>Itaguaí</w:t>
            </w:r>
            <w:proofErr w:type="spellEnd"/>
          </w:p>
        </w:tc>
        <w:tc>
          <w:tcPr>
            <w:tcW w:w="4644" w:type="dxa"/>
            <w:tcBorders>
              <w:left w:val="single" w:sz="8" w:space="0" w:color="000000"/>
              <w:bottom w:val="single" w:sz="4" w:space="0" w:color="000000"/>
              <w:right w:val="single" w:sz="8" w:space="0" w:color="000000"/>
            </w:tcBorders>
            <w:vAlign w:val="center"/>
          </w:tcPr>
          <w:p w:rsidR="00573ACC" w:rsidRPr="00B53E98" w:rsidRDefault="00573ACC" w:rsidP="002053E4">
            <w:pPr>
              <w:snapToGrid w:val="0"/>
              <w:ind w:right="26"/>
              <w:jc w:val="center"/>
              <w:rPr>
                <w:b/>
                <w:bCs/>
                <w:color w:val="0000FF"/>
                <w:sz w:val="20"/>
                <w:szCs w:val="20"/>
              </w:rPr>
            </w:pPr>
            <w:r w:rsidRPr="00B53E98">
              <w:rPr>
                <w:b/>
                <w:bCs/>
                <w:sz w:val="20"/>
                <w:szCs w:val="20"/>
              </w:rPr>
              <w:t>Endereço: Estrada da Ilha da Madeira,Km 2,5 -  s/nº – Porto de Itaguaí – RJ – CEP: 23854-410Ponto de Referência: NUCLEP - Fone: (21) 2688-9249 / (21) 2688-9630</w:t>
            </w:r>
          </w:p>
        </w:tc>
      </w:tr>
      <w:tr w:rsidR="00573ACC" w:rsidRPr="00B53E98" w:rsidTr="00B53E98">
        <w:trPr>
          <w:trHeight w:val="864"/>
        </w:trPr>
        <w:tc>
          <w:tcPr>
            <w:tcW w:w="519" w:type="dxa"/>
            <w:tcBorders>
              <w:left w:val="single" w:sz="8" w:space="0" w:color="000000"/>
              <w:bottom w:val="single" w:sz="4" w:space="0" w:color="auto"/>
            </w:tcBorders>
            <w:vAlign w:val="center"/>
          </w:tcPr>
          <w:p w:rsidR="00573ACC" w:rsidRPr="00B53E98" w:rsidRDefault="00573ACC" w:rsidP="002053E4">
            <w:pPr>
              <w:snapToGrid w:val="0"/>
              <w:ind w:right="26"/>
              <w:jc w:val="center"/>
              <w:rPr>
                <w:b/>
                <w:bCs/>
                <w:sz w:val="20"/>
                <w:szCs w:val="20"/>
              </w:rPr>
            </w:pPr>
            <w:r w:rsidRPr="00B53E98">
              <w:rPr>
                <w:b/>
                <w:bCs/>
                <w:sz w:val="20"/>
                <w:szCs w:val="20"/>
              </w:rPr>
              <w:t>13</w:t>
            </w:r>
          </w:p>
        </w:tc>
        <w:tc>
          <w:tcPr>
            <w:tcW w:w="3200" w:type="dxa"/>
            <w:tcBorders>
              <w:left w:val="single" w:sz="8" w:space="0" w:color="000000"/>
              <w:bottom w:val="single" w:sz="4" w:space="0" w:color="auto"/>
            </w:tcBorders>
            <w:vAlign w:val="center"/>
          </w:tcPr>
          <w:p w:rsidR="00573ACC" w:rsidRPr="00B53E98" w:rsidRDefault="00573ACC" w:rsidP="00D82A77">
            <w:pPr>
              <w:snapToGrid w:val="0"/>
              <w:ind w:right="26"/>
              <w:jc w:val="center"/>
              <w:rPr>
                <w:b/>
                <w:bCs/>
                <w:sz w:val="20"/>
                <w:szCs w:val="20"/>
              </w:rPr>
            </w:pPr>
            <w:r w:rsidRPr="00B53E98">
              <w:rPr>
                <w:b/>
                <w:bCs/>
                <w:sz w:val="20"/>
                <w:szCs w:val="20"/>
              </w:rPr>
              <w:t>Depósito de carros na Ilha do Governador</w:t>
            </w:r>
            <w:r w:rsidR="00863FA6">
              <w:rPr>
                <w:b/>
                <w:bCs/>
                <w:sz w:val="20"/>
                <w:szCs w:val="20"/>
              </w:rPr>
              <w:t xml:space="preserve"> (Aeroporto Internacional Antonio Carlos Jobim)</w:t>
            </w:r>
          </w:p>
        </w:tc>
        <w:tc>
          <w:tcPr>
            <w:tcW w:w="4644" w:type="dxa"/>
            <w:tcBorders>
              <w:left w:val="single" w:sz="8" w:space="0" w:color="000000"/>
              <w:bottom w:val="single" w:sz="4" w:space="0" w:color="auto"/>
              <w:right w:val="single" w:sz="8" w:space="0" w:color="000000"/>
            </w:tcBorders>
            <w:vAlign w:val="center"/>
          </w:tcPr>
          <w:p w:rsidR="00573ACC" w:rsidRPr="00B53E98" w:rsidRDefault="00573ACC" w:rsidP="002053E4">
            <w:pPr>
              <w:snapToGrid w:val="0"/>
              <w:ind w:right="26"/>
              <w:jc w:val="center"/>
              <w:rPr>
                <w:b/>
                <w:bCs/>
                <w:color w:val="0000FF"/>
                <w:sz w:val="20"/>
                <w:szCs w:val="20"/>
              </w:rPr>
            </w:pPr>
            <w:r w:rsidRPr="00B53E98">
              <w:rPr>
                <w:b/>
                <w:bCs/>
                <w:sz w:val="20"/>
                <w:szCs w:val="20"/>
              </w:rPr>
              <w:t>Endereço: Estrada dos Maracajás, s/nº , ao lado do Aeroporto Tom Jobim e da ANSEF/RJ- Ilha do Governador - RJ  - Fone: (21) 2203-4414 - (SELOG/SR/DPF/RJ)</w:t>
            </w:r>
          </w:p>
        </w:tc>
      </w:tr>
      <w:tr w:rsidR="0042236E" w:rsidRPr="00B53E98" w:rsidTr="00863FA6">
        <w:trPr>
          <w:trHeight w:val="864"/>
        </w:trPr>
        <w:tc>
          <w:tcPr>
            <w:tcW w:w="519" w:type="dxa"/>
            <w:tcBorders>
              <w:top w:val="single" w:sz="4" w:space="0" w:color="auto"/>
              <w:left w:val="single" w:sz="8" w:space="0" w:color="000000"/>
              <w:bottom w:val="single" w:sz="4" w:space="0" w:color="auto"/>
            </w:tcBorders>
            <w:vAlign w:val="center"/>
          </w:tcPr>
          <w:p w:rsidR="0042236E" w:rsidRPr="00B53E98" w:rsidRDefault="0042236E" w:rsidP="002053E4">
            <w:pPr>
              <w:snapToGrid w:val="0"/>
              <w:ind w:right="26"/>
              <w:jc w:val="center"/>
              <w:rPr>
                <w:b/>
                <w:bCs/>
                <w:sz w:val="20"/>
                <w:szCs w:val="20"/>
              </w:rPr>
            </w:pPr>
            <w:r w:rsidRPr="00B53E98">
              <w:rPr>
                <w:b/>
                <w:bCs/>
                <w:sz w:val="20"/>
                <w:szCs w:val="20"/>
              </w:rPr>
              <w:t>14</w:t>
            </w:r>
          </w:p>
        </w:tc>
        <w:tc>
          <w:tcPr>
            <w:tcW w:w="3200" w:type="dxa"/>
            <w:tcBorders>
              <w:top w:val="single" w:sz="4" w:space="0" w:color="auto"/>
              <w:left w:val="single" w:sz="8" w:space="0" w:color="000000"/>
              <w:bottom w:val="single" w:sz="4" w:space="0" w:color="auto"/>
            </w:tcBorders>
            <w:vAlign w:val="center"/>
          </w:tcPr>
          <w:p w:rsidR="0042236E" w:rsidRPr="00B53E98" w:rsidRDefault="0042236E" w:rsidP="002053E4">
            <w:pPr>
              <w:snapToGrid w:val="0"/>
              <w:ind w:right="26"/>
              <w:jc w:val="center"/>
              <w:rPr>
                <w:b/>
                <w:bCs/>
                <w:sz w:val="20"/>
                <w:szCs w:val="20"/>
              </w:rPr>
            </w:pPr>
            <w:r w:rsidRPr="00B53E98">
              <w:rPr>
                <w:b/>
                <w:bCs/>
                <w:sz w:val="20"/>
                <w:szCs w:val="20"/>
              </w:rPr>
              <w:t>GISE/RJ</w:t>
            </w:r>
          </w:p>
        </w:tc>
        <w:tc>
          <w:tcPr>
            <w:tcW w:w="4644" w:type="dxa"/>
            <w:tcBorders>
              <w:top w:val="single" w:sz="4" w:space="0" w:color="auto"/>
              <w:left w:val="single" w:sz="8" w:space="0" w:color="000000"/>
              <w:bottom w:val="single" w:sz="4" w:space="0" w:color="auto"/>
              <w:right w:val="single" w:sz="8" w:space="0" w:color="000000"/>
            </w:tcBorders>
            <w:vAlign w:val="center"/>
          </w:tcPr>
          <w:p w:rsidR="0042236E" w:rsidRPr="00B53E98" w:rsidRDefault="0042236E" w:rsidP="00863FA6">
            <w:pPr>
              <w:snapToGrid w:val="0"/>
              <w:ind w:right="26"/>
              <w:jc w:val="center"/>
              <w:rPr>
                <w:b/>
                <w:bCs/>
                <w:sz w:val="20"/>
                <w:szCs w:val="20"/>
              </w:rPr>
            </w:pPr>
            <w:r w:rsidRPr="00B53E98">
              <w:rPr>
                <w:b/>
                <w:bCs/>
                <w:sz w:val="20"/>
                <w:szCs w:val="20"/>
              </w:rPr>
              <w:t>Endereço: Rua México, 74, Centro, Rio de Janeiro/RJ – Fone: (21) 2203-</w:t>
            </w:r>
            <w:r w:rsidR="00863FA6">
              <w:rPr>
                <w:b/>
                <w:bCs/>
                <w:sz w:val="20"/>
                <w:szCs w:val="20"/>
              </w:rPr>
              <w:t>4414</w:t>
            </w:r>
          </w:p>
        </w:tc>
      </w:tr>
      <w:tr w:rsidR="00863FA6" w:rsidRPr="00863FA6" w:rsidTr="00B53E98">
        <w:trPr>
          <w:trHeight w:val="864"/>
        </w:trPr>
        <w:tc>
          <w:tcPr>
            <w:tcW w:w="519" w:type="dxa"/>
            <w:tcBorders>
              <w:top w:val="single" w:sz="4" w:space="0" w:color="auto"/>
              <w:left w:val="single" w:sz="8" w:space="0" w:color="000000"/>
              <w:bottom w:val="single" w:sz="8" w:space="0" w:color="000000"/>
            </w:tcBorders>
            <w:vAlign w:val="center"/>
          </w:tcPr>
          <w:p w:rsidR="00863FA6" w:rsidRPr="00B53E98" w:rsidRDefault="00863FA6" w:rsidP="002053E4">
            <w:pPr>
              <w:snapToGrid w:val="0"/>
              <w:ind w:right="26"/>
              <w:jc w:val="center"/>
              <w:rPr>
                <w:b/>
                <w:bCs/>
                <w:sz w:val="20"/>
                <w:szCs w:val="20"/>
              </w:rPr>
            </w:pPr>
            <w:r>
              <w:rPr>
                <w:b/>
                <w:bCs/>
                <w:sz w:val="20"/>
                <w:szCs w:val="20"/>
              </w:rPr>
              <w:t>15</w:t>
            </w:r>
          </w:p>
        </w:tc>
        <w:tc>
          <w:tcPr>
            <w:tcW w:w="3200" w:type="dxa"/>
            <w:tcBorders>
              <w:top w:val="single" w:sz="4" w:space="0" w:color="auto"/>
              <w:left w:val="single" w:sz="8" w:space="0" w:color="000000"/>
              <w:bottom w:val="single" w:sz="8" w:space="0" w:color="000000"/>
            </w:tcBorders>
            <w:vAlign w:val="center"/>
          </w:tcPr>
          <w:p w:rsidR="00863FA6" w:rsidRDefault="00863FA6" w:rsidP="002053E4">
            <w:pPr>
              <w:snapToGrid w:val="0"/>
              <w:ind w:right="26"/>
              <w:jc w:val="center"/>
              <w:rPr>
                <w:b/>
                <w:bCs/>
                <w:sz w:val="20"/>
                <w:szCs w:val="20"/>
              </w:rPr>
            </w:pPr>
            <w:r>
              <w:rPr>
                <w:b/>
                <w:bCs/>
                <w:sz w:val="20"/>
                <w:szCs w:val="20"/>
              </w:rPr>
              <w:t>DEAIN – Aeroporto Santos Dumont</w:t>
            </w:r>
          </w:p>
          <w:p w:rsidR="00863FA6" w:rsidRPr="00B53E98" w:rsidRDefault="00863FA6" w:rsidP="002053E4">
            <w:pPr>
              <w:snapToGrid w:val="0"/>
              <w:ind w:right="26"/>
              <w:jc w:val="center"/>
              <w:rPr>
                <w:b/>
                <w:bCs/>
                <w:sz w:val="20"/>
                <w:szCs w:val="20"/>
              </w:rPr>
            </w:pPr>
            <w:r>
              <w:rPr>
                <w:b/>
                <w:bCs/>
                <w:sz w:val="20"/>
                <w:szCs w:val="20"/>
              </w:rPr>
              <w:t>(somente a sala da Chefia)</w:t>
            </w:r>
          </w:p>
        </w:tc>
        <w:tc>
          <w:tcPr>
            <w:tcW w:w="4644" w:type="dxa"/>
            <w:tcBorders>
              <w:top w:val="single" w:sz="4" w:space="0" w:color="auto"/>
              <w:left w:val="single" w:sz="8" w:space="0" w:color="000000"/>
              <w:bottom w:val="single" w:sz="8" w:space="0" w:color="000000"/>
              <w:right w:val="single" w:sz="8" w:space="0" w:color="000000"/>
            </w:tcBorders>
            <w:vAlign w:val="center"/>
          </w:tcPr>
          <w:p w:rsidR="00863FA6" w:rsidRPr="00B53E98" w:rsidRDefault="00863FA6" w:rsidP="00863FA6">
            <w:pPr>
              <w:snapToGrid w:val="0"/>
              <w:ind w:right="26"/>
              <w:jc w:val="center"/>
              <w:rPr>
                <w:b/>
                <w:bCs/>
                <w:sz w:val="20"/>
                <w:szCs w:val="20"/>
              </w:rPr>
            </w:pPr>
            <w:r>
              <w:rPr>
                <w:b/>
                <w:bCs/>
                <w:sz w:val="20"/>
                <w:szCs w:val="20"/>
              </w:rPr>
              <w:t xml:space="preserve">Endereço: </w:t>
            </w:r>
            <w:r w:rsidRPr="00863FA6">
              <w:rPr>
                <w:b/>
                <w:bCs/>
                <w:sz w:val="20"/>
                <w:szCs w:val="20"/>
              </w:rPr>
              <w:t xml:space="preserve">Praça Sen. Salgado Filho, Centro - Rio de Janeiro </w:t>
            </w:r>
            <w:r>
              <w:rPr>
                <w:b/>
                <w:bCs/>
                <w:sz w:val="20"/>
                <w:szCs w:val="20"/>
              </w:rPr>
              <w:t>–</w:t>
            </w:r>
            <w:r w:rsidRPr="00863FA6">
              <w:rPr>
                <w:b/>
                <w:bCs/>
                <w:sz w:val="20"/>
                <w:szCs w:val="20"/>
              </w:rPr>
              <w:t xml:space="preserve"> RJ</w:t>
            </w:r>
            <w:r>
              <w:rPr>
                <w:b/>
                <w:bCs/>
                <w:sz w:val="20"/>
                <w:szCs w:val="20"/>
              </w:rPr>
              <w:t xml:space="preserve"> – Fone: (21) 2203-4414</w:t>
            </w:r>
          </w:p>
        </w:tc>
      </w:tr>
    </w:tbl>
    <w:p w:rsidR="00573ACC" w:rsidRPr="002053E4" w:rsidRDefault="00573ACC" w:rsidP="002053E4">
      <w:pPr>
        <w:pStyle w:val="PargrafodaLista"/>
        <w:suppressAutoHyphens w:val="0"/>
        <w:spacing w:line="360" w:lineRule="auto"/>
        <w:ind w:left="660" w:right="26"/>
        <w:rPr>
          <w:b/>
          <w:sz w:val="24"/>
          <w:szCs w:val="24"/>
        </w:rPr>
      </w:pPr>
    </w:p>
    <w:p w:rsidR="00573ACC" w:rsidRDefault="00573ACC" w:rsidP="00665BB5">
      <w:pPr>
        <w:pStyle w:val="PargrafodaLista"/>
        <w:numPr>
          <w:ilvl w:val="1"/>
          <w:numId w:val="23"/>
        </w:numPr>
        <w:spacing w:line="360" w:lineRule="auto"/>
        <w:ind w:left="426" w:right="26"/>
        <w:rPr>
          <w:b/>
          <w:sz w:val="24"/>
        </w:rPr>
      </w:pPr>
      <w:r w:rsidRPr="00D32767">
        <w:rPr>
          <w:b/>
          <w:sz w:val="24"/>
        </w:rPr>
        <w:t>METRAGEM DAS ÁREAS</w:t>
      </w:r>
      <w:r w:rsidR="00884C5E">
        <w:rPr>
          <w:b/>
          <w:sz w:val="24"/>
        </w:rPr>
        <w:t>,</w:t>
      </w:r>
      <w:r w:rsidRPr="00D32767">
        <w:rPr>
          <w:b/>
          <w:sz w:val="24"/>
        </w:rPr>
        <w:t xml:space="preserve"> PRODUTIVIDADE</w:t>
      </w:r>
      <w:r w:rsidR="00884C5E">
        <w:rPr>
          <w:b/>
          <w:sz w:val="24"/>
        </w:rPr>
        <w:t xml:space="preserve">S </w:t>
      </w:r>
      <w:r w:rsidRPr="00D32767">
        <w:rPr>
          <w:b/>
          <w:sz w:val="24"/>
        </w:rPr>
        <w:t>MÍNIMA</w:t>
      </w:r>
      <w:r w:rsidR="00884C5E">
        <w:rPr>
          <w:b/>
          <w:sz w:val="24"/>
        </w:rPr>
        <w:t>S E PERIODICIDADES</w:t>
      </w:r>
    </w:p>
    <w:p w:rsidR="00E05715" w:rsidRPr="00945C22" w:rsidRDefault="00E05715" w:rsidP="007B0168">
      <w:pPr>
        <w:spacing w:before="120" w:line="360" w:lineRule="auto"/>
        <w:ind w:left="68" w:right="28"/>
        <w:rPr>
          <w:b/>
          <w:u w:val="single"/>
        </w:rPr>
      </w:pPr>
      <w:r w:rsidRPr="00945C22">
        <w:rPr>
          <w:b/>
          <w:u w:val="single"/>
        </w:rPr>
        <w:t>Considerações preliminares:</w:t>
      </w:r>
    </w:p>
    <w:tbl>
      <w:tblPr>
        <w:tblW w:w="8926" w:type="dxa"/>
        <w:jc w:val="right"/>
        <w:tblInd w:w="66" w:type="dxa"/>
        <w:tblCellMar>
          <w:left w:w="70" w:type="dxa"/>
          <w:right w:w="70" w:type="dxa"/>
        </w:tblCellMar>
        <w:tblLook w:val="04A0" w:firstRow="1" w:lastRow="0" w:firstColumn="1" w:lastColumn="0" w:noHBand="0" w:noVBand="1"/>
      </w:tblPr>
      <w:tblGrid>
        <w:gridCol w:w="8926"/>
      </w:tblGrid>
      <w:tr w:rsidR="00E05715" w:rsidRPr="009F375D" w:rsidTr="00945C22">
        <w:trPr>
          <w:trHeight w:val="302"/>
          <w:jc w:val="right"/>
        </w:trPr>
        <w:tc>
          <w:tcPr>
            <w:tcW w:w="8926" w:type="dxa"/>
            <w:shd w:val="clear" w:color="auto" w:fill="auto"/>
            <w:noWrap/>
            <w:vAlign w:val="center"/>
            <w:hideMark/>
          </w:tcPr>
          <w:p w:rsidR="00E05715" w:rsidRPr="009F375D" w:rsidRDefault="00E05715" w:rsidP="006C2FA1">
            <w:pPr>
              <w:widowControl/>
              <w:suppressAutoHyphens w:val="0"/>
              <w:spacing w:line="360" w:lineRule="auto"/>
              <w:jc w:val="both"/>
              <w:rPr>
                <w:b/>
                <w:color w:val="000000"/>
                <w:kern w:val="0"/>
                <w:sz w:val="20"/>
                <w:szCs w:val="20"/>
              </w:rPr>
            </w:pPr>
            <w:r w:rsidRPr="009F375D">
              <w:rPr>
                <w:b/>
                <w:color w:val="000000"/>
                <w:kern w:val="0"/>
                <w:sz w:val="20"/>
                <w:szCs w:val="20"/>
              </w:rPr>
              <w:t xml:space="preserve">a) Para o edifício sede da SR/DPF/RJ, foi considerada a produtividade, para </w:t>
            </w:r>
            <w:r w:rsidR="000C3365" w:rsidRPr="009F375D">
              <w:rPr>
                <w:b/>
                <w:color w:val="000000"/>
                <w:kern w:val="0"/>
                <w:sz w:val="20"/>
                <w:szCs w:val="20"/>
              </w:rPr>
              <w:t xml:space="preserve">toda </w:t>
            </w:r>
            <w:r w:rsidRPr="009F375D">
              <w:rPr>
                <w:b/>
                <w:color w:val="000000"/>
                <w:kern w:val="0"/>
                <w:sz w:val="20"/>
                <w:szCs w:val="20"/>
              </w:rPr>
              <w:t>a área interna, de 700m2.</w:t>
            </w:r>
          </w:p>
        </w:tc>
      </w:tr>
      <w:tr w:rsidR="00E05715" w:rsidRPr="009F375D" w:rsidTr="00945C22">
        <w:trPr>
          <w:trHeight w:val="225"/>
          <w:jc w:val="right"/>
        </w:trPr>
        <w:tc>
          <w:tcPr>
            <w:tcW w:w="8926" w:type="dxa"/>
            <w:shd w:val="clear" w:color="auto" w:fill="auto"/>
            <w:noWrap/>
            <w:vAlign w:val="bottom"/>
            <w:hideMark/>
          </w:tcPr>
          <w:p w:rsidR="00E05715" w:rsidRPr="009F375D" w:rsidRDefault="00E05715" w:rsidP="006C2FA1">
            <w:pPr>
              <w:widowControl/>
              <w:suppressAutoHyphens w:val="0"/>
              <w:spacing w:line="360" w:lineRule="auto"/>
              <w:jc w:val="both"/>
              <w:rPr>
                <w:b/>
                <w:color w:val="000000"/>
                <w:kern w:val="0"/>
                <w:sz w:val="20"/>
                <w:szCs w:val="20"/>
              </w:rPr>
            </w:pPr>
            <w:r w:rsidRPr="009F375D">
              <w:rPr>
                <w:b/>
                <w:color w:val="000000"/>
                <w:kern w:val="0"/>
                <w:sz w:val="20"/>
                <w:szCs w:val="20"/>
              </w:rPr>
              <w:t xml:space="preserve">b) Para </w:t>
            </w:r>
            <w:r w:rsidR="000C3365" w:rsidRPr="009F375D">
              <w:rPr>
                <w:b/>
                <w:color w:val="000000"/>
                <w:kern w:val="0"/>
                <w:sz w:val="20"/>
                <w:szCs w:val="20"/>
              </w:rPr>
              <w:t>todas as áreas internas dos demais locais, foi considerada</w:t>
            </w:r>
            <w:r w:rsidRPr="009F375D">
              <w:rPr>
                <w:b/>
                <w:color w:val="000000"/>
                <w:kern w:val="0"/>
                <w:sz w:val="20"/>
                <w:szCs w:val="20"/>
              </w:rPr>
              <w:t xml:space="preserve"> a produtividade</w:t>
            </w:r>
            <w:r w:rsidR="000C3365" w:rsidRPr="009F375D">
              <w:rPr>
                <w:b/>
                <w:color w:val="000000"/>
                <w:kern w:val="0"/>
                <w:sz w:val="20"/>
                <w:szCs w:val="20"/>
              </w:rPr>
              <w:t xml:space="preserve"> </w:t>
            </w:r>
            <w:r w:rsidRPr="009F375D">
              <w:rPr>
                <w:b/>
                <w:color w:val="000000"/>
                <w:kern w:val="0"/>
                <w:sz w:val="20"/>
                <w:szCs w:val="20"/>
              </w:rPr>
              <w:t>de 800m2.</w:t>
            </w:r>
          </w:p>
        </w:tc>
      </w:tr>
      <w:tr w:rsidR="00E5644B" w:rsidRPr="009F375D" w:rsidTr="00945C22">
        <w:trPr>
          <w:trHeight w:val="414"/>
          <w:jc w:val="right"/>
        </w:trPr>
        <w:tc>
          <w:tcPr>
            <w:tcW w:w="8926" w:type="dxa"/>
            <w:vMerge w:val="restart"/>
            <w:shd w:val="clear" w:color="auto" w:fill="auto"/>
            <w:vAlign w:val="bottom"/>
            <w:hideMark/>
          </w:tcPr>
          <w:p w:rsidR="00E5644B" w:rsidRPr="009F375D" w:rsidRDefault="00E5644B" w:rsidP="006C2FA1">
            <w:pPr>
              <w:widowControl/>
              <w:suppressAutoHyphens w:val="0"/>
              <w:spacing w:line="360" w:lineRule="auto"/>
              <w:jc w:val="both"/>
              <w:rPr>
                <w:b/>
                <w:color w:val="000000"/>
                <w:kern w:val="0"/>
                <w:sz w:val="20"/>
                <w:szCs w:val="20"/>
              </w:rPr>
            </w:pPr>
            <w:r w:rsidRPr="009F375D">
              <w:rPr>
                <w:b/>
                <w:color w:val="000000"/>
                <w:kern w:val="0"/>
                <w:sz w:val="20"/>
                <w:szCs w:val="20"/>
              </w:rPr>
              <w:t xml:space="preserve">c) Nos locais com áreas externas superiores a </w:t>
            </w:r>
            <w:r w:rsidR="00FA4C2A" w:rsidRPr="009F375D">
              <w:rPr>
                <w:b/>
                <w:color w:val="000000"/>
                <w:kern w:val="0"/>
                <w:sz w:val="20"/>
                <w:szCs w:val="20"/>
              </w:rPr>
              <w:t>1000</w:t>
            </w:r>
            <w:r w:rsidRPr="009F375D">
              <w:rPr>
                <w:b/>
                <w:color w:val="000000"/>
                <w:kern w:val="0"/>
                <w:sz w:val="20"/>
                <w:szCs w:val="20"/>
              </w:rPr>
              <w:t>m2, foi considerada a produtividade mínima de 1800m2, pois trata</w:t>
            </w:r>
            <w:r w:rsidR="00DB7060" w:rsidRPr="009F375D">
              <w:rPr>
                <w:b/>
                <w:color w:val="000000"/>
                <w:kern w:val="0"/>
                <w:sz w:val="20"/>
                <w:szCs w:val="20"/>
              </w:rPr>
              <w:t>m</w:t>
            </w:r>
            <w:r w:rsidRPr="009F375D">
              <w:rPr>
                <w:b/>
                <w:color w:val="000000"/>
                <w:kern w:val="0"/>
                <w:sz w:val="20"/>
                <w:szCs w:val="20"/>
              </w:rPr>
              <w:t>-se de área</w:t>
            </w:r>
            <w:r w:rsidR="00DB7060" w:rsidRPr="009F375D">
              <w:rPr>
                <w:b/>
                <w:color w:val="000000"/>
                <w:kern w:val="0"/>
                <w:sz w:val="20"/>
                <w:szCs w:val="20"/>
              </w:rPr>
              <w:t>s</w:t>
            </w:r>
            <w:r w:rsidRPr="009F375D">
              <w:rPr>
                <w:b/>
                <w:color w:val="000000"/>
                <w:kern w:val="0"/>
                <w:sz w:val="20"/>
                <w:szCs w:val="20"/>
              </w:rPr>
              <w:t xml:space="preserve"> de </w:t>
            </w:r>
            <w:r w:rsidR="00DB7060" w:rsidRPr="009F375D">
              <w:rPr>
                <w:b/>
                <w:color w:val="000000"/>
                <w:kern w:val="0"/>
                <w:sz w:val="20"/>
                <w:szCs w:val="20"/>
              </w:rPr>
              <w:t>varrição</w:t>
            </w:r>
            <w:r w:rsidRPr="009F375D">
              <w:rPr>
                <w:b/>
                <w:color w:val="000000"/>
                <w:kern w:val="0"/>
                <w:sz w:val="20"/>
                <w:szCs w:val="20"/>
              </w:rPr>
              <w:t xml:space="preserve"> bruta, capinagem e serviços assemelhados.</w:t>
            </w:r>
          </w:p>
        </w:tc>
      </w:tr>
      <w:tr w:rsidR="00E5644B" w:rsidRPr="009F375D" w:rsidTr="00945C22">
        <w:trPr>
          <w:trHeight w:val="414"/>
          <w:jc w:val="right"/>
        </w:trPr>
        <w:tc>
          <w:tcPr>
            <w:tcW w:w="8926" w:type="dxa"/>
            <w:vMerge/>
            <w:vAlign w:val="center"/>
            <w:hideMark/>
          </w:tcPr>
          <w:p w:rsidR="00E5644B" w:rsidRPr="009F375D" w:rsidRDefault="00E5644B" w:rsidP="006C2FA1">
            <w:pPr>
              <w:widowControl/>
              <w:suppressAutoHyphens w:val="0"/>
              <w:spacing w:line="360" w:lineRule="auto"/>
              <w:jc w:val="both"/>
              <w:rPr>
                <w:b/>
                <w:color w:val="000000"/>
                <w:kern w:val="0"/>
                <w:sz w:val="20"/>
                <w:szCs w:val="20"/>
              </w:rPr>
            </w:pPr>
          </w:p>
        </w:tc>
      </w:tr>
      <w:tr w:rsidR="00E5644B" w:rsidRPr="009F375D" w:rsidTr="00945C22">
        <w:trPr>
          <w:trHeight w:val="302"/>
          <w:jc w:val="right"/>
        </w:trPr>
        <w:tc>
          <w:tcPr>
            <w:tcW w:w="8926" w:type="dxa"/>
            <w:shd w:val="clear" w:color="auto" w:fill="auto"/>
            <w:noWrap/>
            <w:vAlign w:val="bottom"/>
            <w:hideMark/>
          </w:tcPr>
          <w:p w:rsidR="00E5644B" w:rsidRPr="009F375D" w:rsidRDefault="00E5644B" w:rsidP="006C2FA1">
            <w:pPr>
              <w:widowControl/>
              <w:suppressAutoHyphens w:val="0"/>
              <w:spacing w:line="360" w:lineRule="auto"/>
              <w:jc w:val="both"/>
              <w:rPr>
                <w:b/>
                <w:color w:val="000000"/>
                <w:kern w:val="0"/>
                <w:sz w:val="20"/>
                <w:szCs w:val="20"/>
              </w:rPr>
            </w:pPr>
            <w:r w:rsidRPr="009F375D">
              <w:rPr>
                <w:b/>
                <w:color w:val="000000"/>
                <w:kern w:val="0"/>
                <w:sz w:val="20"/>
                <w:szCs w:val="20"/>
              </w:rPr>
              <w:t>d) Para as esquadrias</w:t>
            </w:r>
            <w:r w:rsidR="00343503" w:rsidRPr="009F375D">
              <w:rPr>
                <w:b/>
                <w:color w:val="000000"/>
                <w:kern w:val="0"/>
                <w:sz w:val="20"/>
                <w:szCs w:val="20"/>
              </w:rPr>
              <w:t xml:space="preserve">, </w:t>
            </w:r>
            <w:r w:rsidRPr="009F375D">
              <w:rPr>
                <w:b/>
                <w:color w:val="000000"/>
                <w:kern w:val="0"/>
                <w:sz w:val="20"/>
                <w:szCs w:val="20"/>
              </w:rPr>
              <w:t>foi considerada a produtividade mínima de 220m2</w:t>
            </w:r>
            <w:r w:rsidR="00343503" w:rsidRPr="009F375D">
              <w:rPr>
                <w:b/>
                <w:color w:val="000000"/>
                <w:kern w:val="0"/>
                <w:sz w:val="20"/>
                <w:szCs w:val="20"/>
              </w:rPr>
              <w:t>,</w:t>
            </w:r>
            <w:r w:rsidRPr="009F375D">
              <w:rPr>
                <w:b/>
                <w:color w:val="000000"/>
                <w:kern w:val="0"/>
                <w:sz w:val="20"/>
                <w:szCs w:val="20"/>
              </w:rPr>
              <w:t xml:space="preserve"> com a frequência de limpeza mensal, utilizando-se 16 horas/mês.</w:t>
            </w:r>
          </w:p>
        </w:tc>
      </w:tr>
      <w:tr w:rsidR="00E5644B" w:rsidRPr="009F375D" w:rsidTr="00945C22">
        <w:trPr>
          <w:trHeight w:val="302"/>
          <w:jc w:val="right"/>
        </w:trPr>
        <w:tc>
          <w:tcPr>
            <w:tcW w:w="8926" w:type="dxa"/>
            <w:shd w:val="clear" w:color="auto" w:fill="auto"/>
            <w:noWrap/>
            <w:vAlign w:val="bottom"/>
            <w:hideMark/>
          </w:tcPr>
          <w:p w:rsidR="00E5644B" w:rsidRPr="009F375D" w:rsidRDefault="00E5644B" w:rsidP="006C2FA1">
            <w:pPr>
              <w:widowControl/>
              <w:suppressAutoHyphens w:val="0"/>
              <w:spacing w:line="360" w:lineRule="auto"/>
              <w:jc w:val="both"/>
              <w:rPr>
                <w:b/>
                <w:color w:val="000000"/>
                <w:kern w:val="0"/>
                <w:sz w:val="20"/>
                <w:szCs w:val="20"/>
              </w:rPr>
            </w:pPr>
            <w:r w:rsidRPr="009F375D">
              <w:rPr>
                <w:b/>
                <w:color w:val="000000"/>
                <w:kern w:val="0"/>
                <w:sz w:val="20"/>
                <w:szCs w:val="20"/>
              </w:rPr>
              <w:t>e) Para as fachadas envidraçadas</w:t>
            </w:r>
            <w:r w:rsidR="00343503" w:rsidRPr="009F375D">
              <w:rPr>
                <w:b/>
                <w:color w:val="000000"/>
                <w:kern w:val="0"/>
                <w:sz w:val="20"/>
                <w:szCs w:val="20"/>
              </w:rPr>
              <w:t xml:space="preserve"> </w:t>
            </w:r>
            <w:r w:rsidR="004A1A2C" w:rsidRPr="009F375D">
              <w:rPr>
                <w:b/>
                <w:color w:val="000000"/>
                <w:kern w:val="0"/>
                <w:sz w:val="20"/>
                <w:szCs w:val="20"/>
              </w:rPr>
              <w:t xml:space="preserve">e </w:t>
            </w:r>
            <w:r w:rsidR="00343503" w:rsidRPr="009F375D">
              <w:rPr>
                <w:b/>
                <w:color w:val="000000"/>
                <w:kern w:val="0"/>
                <w:sz w:val="20"/>
                <w:szCs w:val="20"/>
              </w:rPr>
              <w:t>esquadrias externas com risco,</w:t>
            </w:r>
            <w:r w:rsidRPr="009F375D">
              <w:rPr>
                <w:b/>
                <w:color w:val="000000"/>
                <w:kern w:val="0"/>
                <w:sz w:val="20"/>
                <w:szCs w:val="20"/>
              </w:rPr>
              <w:t xml:space="preserve"> foi consider</w:t>
            </w:r>
            <w:r w:rsidR="00343503" w:rsidRPr="009F375D">
              <w:rPr>
                <w:b/>
                <w:color w:val="000000"/>
                <w:kern w:val="0"/>
                <w:sz w:val="20"/>
                <w:szCs w:val="20"/>
              </w:rPr>
              <w:t>ada a produtividade mínima de 11</w:t>
            </w:r>
            <w:r w:rsidRPr="009F375D">
              <w:rPr>
                <w:b/>
                <w:color w:val="000000"/>
                <w:kern w:val="0"/>
                <w:sz w:val="20"/>
                <w:szCs w:val="20"/>
              </w:rPr>
              <w:t>0m2</w:t>
            </w:r>
            <w:r w:rsidR="00343503" w:rsidRPr="009F375D">
              <w:rPr>
                <w:b/>
                <w:color w:val="000000"/>
                <w:kern w:val="0"/>
                <w:sz w:val="20"/>
                <w:szCs w:val="20"/>
              </w:rPr>
              <w:t>,</w:t>
            </w:r>
            <w:r w:rsidRPr="009F375D">
              <w:rPr>
                <w:b/>
                <w:color w:val="000000"/>
                <w:kern w:val="0"/>
                <w:sz w:val="20"/>
                <w:szCs w:val="20"/>
              </w:rPr>
              <w:t xml:space="preserve"> com a </w:t>
            </w:r>
            <w:r w:rsidR="00DB7060" w:rsidRPr="009F375D">
              <w:rPr>
                <w:b/>
                <w:color w:val="000000"/>
                <w:kern w:val="0"/>
                <w:sz w:val="20"/>
                <w:szCs w:val="20"/>
              </w:rPr>
              <w:t>frequência</w:t>
            </w:r>
            <w:r w:rsidRPr="009F375D">
              <w:rPr>
                <w:b/>
                <w:color w:val="000000"/>
                <w:kern w:val="0"/>
                <w:sz w:val="20"/>
                <w:szCs w:val="20"/>
              </w:rPr>
              <w:t xml:space="preserve"> de limpeza semestral</w:t>
            </w:r>
            <w:r w:rsidR="00B706D9" w:rsidRPr="009F375D">
              <w:rPr>
                <w:b/>
                <w:color w:val="000000"/>
                <w:kern w:val="0"/>
                <w:sz w:val="20"/>
                <w:szCs w:val="20"/>
              </w:rPr>
              <w:t xml:space="preserve"> utilizando-se 8 horas/semestre.</w:t>
            </w:r>
          </w:p>
        </w:tc>
      </w:tr>
      <w:tr w:rsidR="00FA4C2A" w:rsidRPr="009F375D" w:rsidTr="00945C22">
        <w:trPr>
          <w:trHeight w:val="302"/>
          <w:jc w:val="right"/>
        </w:trPr>
        <w:tc>
          <w:tcPr>
            <w:tcW w:w="8926" w:type="dxa"/>
            <w:shd w:val="clear" w:color="auto" w:fill="auto"/>
            <w:noWrap/>
            <w:vAlign w:val="bottom"/>
          </w:tcPr>
          <w:p w:rsidR="00FA4C2A" w:rsidRPr="009F375D" w:rsidRDefault="00DB7060" w:rsidP="006C2FA1">
            <w:pPr>
              <w:widowControl/>
              <w:suppressAutoHyphens w:val="0"/>
              <w:spacing w:line="360" w:lineRule="auto"/>
              <w:jc w:val="both"/>
              <w:rPr>
                <w:b/>
                <w:color w:val="000000"/>
                <w:kern w:val="0"/>
                <w:sz w:val="20"/>
                <w:szCs w:val="20"/>
              </w:rPr>
            </w:pPr>
            <w:r w:rsidRPr="009F375D">
              <w:rPr>
                <w:b/>
                <w:color w:val="000000"/>
                <w:kern w:val="0"/>
                <w:sz w:val="20"/>
                <w:szCs w:val="20"/>
              </w:rPr>
              <w:t>f</w:t>
            </w:r>
            <w:r w:rsidR="00FA4C2A" w:rsidRPr="009F375D">
              <w:rPr>
                <w:b/>
                <w:color w:val="000000"/>
                <w:kern w:val="0"/>
                <w:sz w:val="20"/>
                <w:szCs w:val="20"/>
              </w:rPr>
              <w:t>) Para o Depósito de Carros da Ilha do Governador, foi considerada a produtividade mínima de 1800m2, com a frequência de limpeza mensal, utilizando-se 16 horas/mês.</w:t>
            </w:r>
          </w:p>
        </w:tc>
      </w:tr>
    </w:tbl>
    <w:p w:rsidR="000B30EA" w:rsidRDefault="000B30EA" w:rsidP="000B30EA">
      <w:pPr>
        <w:pStyle w:val="PargrafodaLista"/>
        <w:spacing w:before="240" w:line="360" w:lineRule="auto"/>
        <w:ind w:left="426" w:right="26"/>
        <w:rPr>
          <w:b/>
          <w:sz w:val="24"/>
        </w:rPr>
      </w:pPr>
    </w:p>
    <w:p w:rsidR="00573ACC" w:rsidRPr="00D32767" w:rsidRDefault="00474629" w:rsidP="00665BB5">
      <w:pPr>
        <w:pStyle w:val="PargrafodaLista"/>
        <w:numPr>
          <w:ilvl w:val="1"/>
          <w:numId w:val="25"/>
        </w:numPr>
        <w:spacing w:before="240" w:line="360" w:lineRule="auto"/>
        <w:ind w:right="26"/>
        <w:rPr>
          <w:b/>
          <w:sz w:val="24"/>
        </w:rPr>
      </w:pPr>
      <w:r>
        <w:rPr>
          <w:b/>
          <w:sz w:val="24"/>
        </w:rPr>
        <w:t xml:space="preserve"> </w:t>
      </w:r>
      <w:r w:rsidR="00573ACC" w:rsidRPr="00D32767">
        <w:rPr>
          <w:b/>
          <w:sz w:val="24"/>
        </w:rPr>
        <w:t>Sede – Av. Rodrigues Alves, nº 01</w:t>
      </w:r>
      <w:r w:rsidR="009B3139">
        <w:rPr>
          <w:b/>
          <w:sz w:val="24"/>
        </w:rPr>
        <w:t xml:space="preserve"> –</w:t>
      </w:r>
      <w:r w:rsidR="00573ACC" w:rsidRPr="00D32767">
        <w:rPr>
          <w:b/>
          <w:sz w:val="24"/>
        </w:rPr>
        <w:t xml:space="preserve"> Praça Mauá</w:t>
      </w:r>
    </w:p>
    <w:tbl>
      <w:tblPr>
        <w:tblW w:w="9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11"/>
        <w:gridCol w:w="816"/>
        <w:gridCol w:w="2219"/>
        <w:gridCol w:w="2219"/>
        <w:gridCol w:w="967"/>
      </w:tblGrid>
      <w:tr w:rsidR="004A1A2C" w:rsidRPr="00D32767" w:rsidTr="004A1A2C">
        <w:tc>
          <w:tcPr>
            <w:tcW w:w="2911" w:type="dxa"/>
            <w:shd w:val="clear" w:color="auto" w:fill="C0C0C0"/>
            <w:vAlign w:val="center"/>
          </w:tcPr>
          <w:p w:rsidR="004A1A2C" w:rsidRPr="00D32767" w:rsidRDefault="004A1A2C" w:rsidP="004A1A2C">
            <w:pPr>
              <w:pStyle w:val="Normal2"/>
              <w:ind w:right="26"/>
              <w:jc w:val="center"/>
              <w:rPr>
                <w:rFonts w:ascii="Times New Roman" w:hAnsi="Times New Roman"/>
                <w:b/>
                <w:snapToGrid w:val="0"/>
                <w:spacing w:val="0"/>
                <w:sz w:val="20"/>
                <w:szCs w:val="24"/>
              </w:rPr>
            </w:pPr>
          </w:p>
          <w:p w:rsidR="004A1A2C" w:rsidRPr="00D32767" w:rsidRDefault="004A1A2C" w:rsidP="004A1A2C">
            <w:pPr>
              <w:pStyle w:val="Normal2"/>
              <w:ind w:right="26"/>
              <w:jc w:val="center"/>
              <w:rPr>
                <w:rFonts w:ascii="Times New Roman" w:hAnsi="Times New Roman"/>
                <w:b/>
                <w:snapToGrid w:val="0"/>
                <w:spacing w:val="0"/>
                <w:sz w:val="20"/>
                <w:szCs w:val="24"/>
              </w:rPr>
            </w:pPr>
            <w:r w:rsidRPr="00D32767">
              <w:rPr>
                <w:rFonts w:ascii="Times New Roman" w:hAnsi="Times New Roman"/>
                <w:b/>
                <w:snapToGrid w:val="0"/>
                <w:spacing w:val="0"/>
                <w:sz w:val="20"/>
                <w:szCs w:val="24"/>
              </w:rPr>
              <w:t>TIPO DE ÁREA</w:t>
            </w:r>
          </w:p>
        </w:tc>
        <w:tc>
          <w:tcPr>
            <w:tcW w:w="816" w:type="dxa"/>
            <w:shd w:val="clear" w:color="auto" w:fill="C0C0C0"/>
            <w:vAlign w:val="center"/>
          </w:tcPr>
          <w:p w:rsidR="004A1A2C" w:rsidRPr="00D32767" w:rsidRDefault="004A1A2C" w:rsidP="004A1A2C">
            <w:pPr>
              <w:pStyle w:val="Normal2"/>
              <w:ind w:right="26"/>
              <w:jc w:val="center"/>
              <w:rPr>
                <w:rFonts w:ascii="Times New Roman" w:hAnsi="Times New Roman"/>
                <w:b/>
                <w:snapToGrid w:val="0"/>
                <w:spacing w:val="0"/>
                <w:sz w:val="20"/>
                <w:szCs w:val="24"/>
              </w:rPr>
            </w:pPr>
            <w:r w:rsidRPr="00D32767">
              <w:rPr>
                <w:rFonts w:ascii="Times New Roman" w:hAnsi="Times New Roman"/>
                <w:b/>
                <w:snapToGrid w:val="0"/>
                <w:spacing w:val="0"/>
                <w:sz w:val="20"/>
                <w:szCs w:val="24"/>
              </w:rPr>
              <w:t>ÁREA</w:t>
            </w:r>
          </w:p>
          <w:p w:rsidR="004A1A2C" w:rsidRPr="00D32767" w:rsidRDefault="004A1A2C" w:rsidP="004A1A2C">
            <w:pPr>
              <w:pStyle w:val="Normal2"/>
              <w:ind w:right="26"/>
              <w:jc w:val="center"/>
              <w:rPr>
                <w:rFonts w:ascii="Times New Roman" w:hAnsi="Times New Roman"/>
                <w:b/>
                <w:snapToGrid w:val="0"/>
                <w:spacing w:val="0"/>
                <w:sz w:val="20"/>
                <w:szCs w:val="24"/>
              </w:rPr>
            </w:pPr>
            <w:r w:rsidRPr="00D32767">
              <w:rPr>
                <w:rFonts w:ascii="Times New Roman" w:hAnsi="Times New Roman"/>
                <w:b/>
                <w:snapToGrid w:val="0"/>
                <w:spacing w:val="0"/>
                <w:sz w:val="20"/>
                <w:szCs w:val="24"/>
              </w:rPr>
              <w:t>(M²)</w:t>
            </w:r>
          </w:p>
        </w:tc>
        <w:tc>
          <w:tcPr>
            <w:tcW w:w="2219" w:type="dxa"/>
            <w:shd w:val="clear" w:color="auto" w:fill="C0C0C0"/>
            <w:vAlign w:val="center"/>
          </w:tcPr>
          <w:p w:rsidR="004A1A2C" w:rsidRPr="00D32767" w:rsidRDefault="004A1A2C" w:rsidP="004A1A2C">
            <w:pPr>
              <w:pStyle w:val="Normal2"/>
              <w:ind w:right="26"/>
              <w:jc w:val="center"/>
              <w:rPr>
                <w:rFonts w:ascii="Times New Roman" w:hAnsi="Times New Roman"/>
                <w:b/>
                <w:snapToGrid w:val="0"/>
                <w:spacing w:val="0"/>
                <w:sz w:val="20"/>
                <w:szCs w:val="24"/>
              </w:rPr>
            </w:pPr>
            <w:r>
              <w:rPr>
                <w:rFonts w:ascii="Times New Roman" w:hAnsi="Times New Roman"/>
                <w:b/>
                <w:snapToGrid w:val="0"/>
                <w:spacing w:val="0"/>
                <w:sz w:val="20"/>
                <w:szCs w:val="24"/>
              </w:rPr>
              <w:t>PRODUTIVIDADE (M2)</w:t>
            </w:r>
          </w:p>
        </w:tc>
        <w:tc>
          <w:tcPr>
            <w:tcW w:w="2219" w:type="dxa"/>
            <w:shd w:val="clear" w:color="auto" w:fill="C0C0C0"/>
            <w:vAlign w:val="center"/>
          </w:tcPr>
          <w:p w:rsidR="004A1A2C" w:rsidRPr="00D32767" w:rsidRDefault="004A1A2C" w:rsidP="004A1A2C">
            <w:pPr>
              <w:pStyle w:val="Normal2"/>
              <w:ind w:right="26"/>
              <w:jc w:val="center"/>
              <w:rPr>
                <w:rFonts w:ascii="Times New Roman" w:hAnsi="Times New Roman"/>
                <w:b/>
                <w:snapToGrid w:val="0"/>
                <w:spacing w:val="0"/>
                <w:sz w:val="20"/>
                <w:szCs w:val="24"/>
              </w:rPr>
            </w:pPr>
            <w:r w:rsidRPr="00D32767">
              <w:rPr>
                <w:rFonts w:ascii="Times New Roman" w:hAnsi="Times New Roman"/>
                <w:b/>
                <w:snapToGrid w:val="0"/>
                <w:spacing w:val="0"/>
                <w:sz w:val="20"/>
                <w:szCs w:val="24"/>
              </w:rPr>
              <w:t>PERIODICIDADE</w:t>
            </w:r>
          </w:p>
        </w:tc>
        <w:tc>
          <w:tcPr>
            <w:tcW w:w="967" w:type="dxa"/>
            <w:shd w:val="clear" w:color="auto" w:fill="C0C0C0"/>
            <w:vAlign w:val="center"/>
          </w:tcPr>
          <w:p w:rsidR="004A1A2C" w:rsidRPr="00D32767" w:rsidRDefault="004A1A2C" w:rsidP="004A1A2C">
            <w:pPr>
              <w:pStyle w:val="Normal2"/>
              <w:ind w:right="26"/>
              <w:jc w:val="center"/>
              <w:rPr>
                <w:rFonts w:ascii="Times New Roman" w:hAnsi="Times New Roman"/>
                <w:b/>
                <w:snapToGrid w:val="0"/>
                <w:spacing w:val="0"/>
                <w:sz w:val="20"/>
                <w:szCs w:val="24"/>
              </w:rPr>
            </w:pPr>
            <w:r w:rsidRPr="00D32767">
              <w:rPr>
                <w:rFonts w:ascii="Times New Roman" w:hAnsi="Times New Roman"/>
                <w:b/>
                <w:snapToGrid w:val="0"/>
                <w:spacing w:val="0"/>
                <w:sz w:val="20"/>
                <w:szCs w:val="24"/>
              </w:rPr>
              <w:t>CARGO</w:t>
            </w:r>
          </w:p>
        </w:tc>
      </w:tr>
      <w:tr w:rsidR="004A1A2C" w:rsidRPr="00D32767" w:rsidTr="004A1A2C">
        <w:trPr>
          <w:trHeight w:val="535"/>
        </w:trPr>
        <w:tc>
          <w:tcPr>
            <w:tcW w:w="2911" w:type="dxa"/>
            <w:vAlign w:val="center"/>
          </w:tcPr>
          <w:p w:rsidR="004A1A2C" w:rsidRPr="00D32767" w:rsidRDefault="004A1A2C" w:rsidP="002053E4">
            <w:pPr>
              <w:pStyle w:val="Normal2"/>
              <w:ind w:right="26"/>
              <w:rPr>
                <w:rFonts w:ascii="Times New Roman" w:hAnsi="Times New Roman"/>
                <w:snapToGrid w:val="0"/>
                <w:spacing w:val="0"/>
                <w:sz w:val="20"/>
                <w:szCs w:val="24"/>
              </w:rPr>
            </w:pPr>
            <w:r w:rsidRPr="00D32767">
              <w:rPr>
                <w:rFonts w:ascii="Times New Roman" w:hAnsi="Times New Roman"/>
                <w:snapToGrid w:val="0"/>
                <w:spacing w:val="0"/>
                <w:sz w:val="20"/>
                <w:szCs w:val="24"/>
              </w:rPr>
              <w:t>Área de piso interna</w:t>
            </w:r>
          </w:p>
        </w:tc>
        <w:tc>
          <w:tcPr>
            <w:tcW w:w="816" w:type="dxa"/>
            <w:vAlign w:val="center"/>
          </w:tcPr>
          <w:p w:rsidR="004A1A2C" w:rsidRPr="00D32767" w:rsidRDefault="004A1A2C" w:rsidP="002053E4">
            <w:pPr>
              <w:pStyle w:val="Normal2"/>
              <w:ind w:right="26"/>
              <w:jc w:val="center"/>
              <w:rPr>
                <w:rFonts w:ascii="Times New Roman" w:hAnsi="Times New Roman"/>
                <w:snapToGrid w:val="0"/>
                <w:spacing w:val="0"/>
                <w:sz w:val="20"/>
                <w:szCs w:val="24"/>
              </w:rPr>
            </w:pPr>
            <w:r w:rsidRPr="00D32767">
              <w:rPr>
                <w:rFonts w:ascii="Times New Roman" w:hAnsi="Times New Roman"/>
                <w:snapToGrid w:val="0"/>
                <w:spacing w:val="0"/>
                <w:sz w:val="20"/>
                <w:szCs w:val="24"/>
              </w:rPr>
              <w:t>14.175</w:t>
            </w:r>
          </w:p>
        </w:tc>
        <w:tc>
          <w:tcPr>
            <w:tcW w:w="2219" w:type="dxa"/>
            <w:vAlign w:val="center"/>
          </w:tcPr>
          <w:p w:rsidR="004A1A2C" w:rsidRPr="00D32767" w:rsidRDefault="004A1A2C" w:rsidP="004A1A2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700</w:t>
            </w:r>
          </w:p>
        </w:tc>
        <w:tc>
          <w:tcPr>
            <w:tcW w:w="2219" w:type="dxa"/>
            <w:vAlign w:val="center"/>
          </w:tcPr>
          <w:p w:rsidR="004A1A2C" w:rsidRPr="00D32767" w:rsidRDefault="004A1A2C" w:rsidP="002053E4">
            <w:pPr>
              <w:pStyle w:val="Normal2"/>
              <w:ind w:right="26"/>
              <w:rPr>
                <w:rFonts w:ascii="Times New Roman" w:hAnsi="Times New Roman"/>
                <w:snapToGrid w:val="0"/>
                <w:spacing w:val="0"/>
                <w:sz w:val="20"/>
                <w:szCs w:val="24"/>
              </w:rPr>
            </w:pPr>
            <w:r w:rsidRPr="00D32767">
              <w:rPr>
                <w:rFonts w:ascii="Times New Roman" w:hAnsi="Times New Roman"/>
                <w:snapToGrid w:val="0"/>
                <w:spacing w:val="0"/>
                <w:sz w:val="20"/>
                <w:szCs w:val="24"/>
              </w:rPr>
              <w:t>Diária</w:t>
            </w:r>
          </w:p>
        </w:tc>
        <w:tc>
          <w:tcPr>
            <w:tcW w:w="967" w:type="dxa"/>
            <w:vAlign w:val="center"/>
          </w:tcPr>
          <w:p w:rsidR="004A1A2C" w:rsidRPr="00D32767" w:rsidRDefault="004A1A2C" w:rsidP="002053E4">
            <w:pPr>
              <w:pStyle w:val="Normal2"/>
              <w:ind w:right="26"/>
              <w:rPr>
                <w:rFonts w:ascii="Times New Roman" w:hAnsi="Times New Roman"/>
                <w:snapToGrid w:val="0"/>
                <w:spacing w:val="0"/>
                <w:sz w:val="20"/>
                <w:szCs w:val="24"/>
              </w:rPr>
            </w:pPr>
            <w:r w:rsidRPr="00D32767">
              <w:rPr>
                <w:rFonts w:ascii="Times New Roman" w:hAnsi="Times New Roman"/>
                <w:snapToGrid w:val="0"/>
                <w:spacing w:val="0"/>
                <w:sz w:val="20"/>
                <w:szCs w:val="24"/>
              </w:rPr>
              <w:t>Servente</w:t>
            </w:r>
          </w:p>
        </w:tc>
      </w:tr>
      <w:tr w:rsidR="004A1A2C" w:rsidRPr="00D32767" w:rsidTr="004A1A2C">
        <w:trPr>
          <w:trHeight w:val="535"/>
        </w:trPr>
        <w:tc>
          <w:tcPr>
            <w:tcW w:w="2911" w:type="dxa"/>
            <w:vAlign w:val="center"/>
          </w:tcPr>
          <w:p w:rsidR="004A1A2C" w:rsidRPr="00D32767" w:rsidRDefault="004A1A2C" w:rsidP="002053E4">
            <w:pPr>
              <w:pStyle w:val="Normal2"/>
              <w:ind w:right="26"/>
              <w:rPr>
                <w:rFonts w:ascii="Times New Roman" w:hAnsi="Times New Roman"/>
                <w:snapToGrid w:val="0"/>
                <w:spacing w:val="0"/>
                <w:sz w:val="20"/>
                <w:szCs w:val="24"/>
              </w:rPr>
            </w:pPr>
            <w:r w:rsidRPr="00D32767">
              <w:rPr>
                <w:rFonts w:ascii="Times New Roman" w:hAnsi="Times New Roman"/>
                <w:snapToGrid w:val="0"/>
                <w:spacing w:val="0"/>
                <w:sz w:val="20"/>
                <w:szCs w:val="24"/>
              </w:rPr>
              <w:t>Área de pisos acarpetados interna</w:t>
            </w:r>
          </w:p>
        </w:tc>
        <w:tc>
          <w:tcPr>
            <w:tcW w:w="816" w:type="dxa"/>
            <w:vAlign w:val="center"/>
          </w:tcPr>
          <w:p w:rsidR="004A1A2C" w:rsidRPr="00D32767" w:rsidRDefault="004A1A2C" w:rsidP="002053E4">
            <w:pPr>
              <w:pStyle w:val="Normal2"/>
              <w:ind w:right="26"/>
              <w:jc w:val="center"/>
              <w:rPr>
                <w:rFonts w:ascii="Times New Roman" w:hAnsi="Times New Roman"/>
                <w:snapToGrid w:val="0"/>
                <w:spacing w:val="0"/>
                <w:sz w:val="20"/>
                <w:szCs w:val="24"/>
              </w:rPr>
            </w:pPr>
            <w:r w:rsidRPr="00D32767">
              <w:rPr>
                <w:rFonts w:ascii="Times New Roman" w:hAnsi="Times New Roman"/>
                <w:snapToGrid w:val="0"/>
                <w:spacing w:val="0"/>
                <w:sz w:val="20"/>
                <w:szCs w:val="24"/>
              </w:rPr>
              <w:t>12.100</w:t>
            </w:r>
          </w:p>
        </w:tc>
        <w:tc>
          <w:tcPr>
            <w:tcW w:w="2219" w:type="dxa"/>
            <w:vAlign w:val="center"/>
          </w:tcPr>
          <w:p w:rsidR="004A1A2C" w:rsidRPr="00D32767" w:rsidRDefault="004A1A2C" w:rsidP="004A1A2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700</w:t>
            </w:r>
          </w:p>
        </w:tc>
        <w:tc>
          <w:tcPr>
            <w:tcW w:w="2219" w:type="dxa"/>
            <w:vAlign w:val="center"/>
          </w:tcPr>
          <w:p w:rsidR="004A1A2C" w:rsidRPr="00D32767" w:rsidRDefault="004A1A2C" w:rsidP="002053E4">
            <w:pPr>
              <w:pStyle w:val="Normal2"/>
              <w:ind w:right="26"/>
              <w:rPr>
                <w:rFonts w:ascii="Times New Roman" w:hAnsi="Times New Roman"/>
                <w:snapToGrid w:val="0"/>
                <w:spacing w:val="0"/>
                <w:sz w:val="20"/>
                <w:szCs w:val="24"/>
              </w:rPr>
            </w:pPr>
            <w:r w:rsidRPr="00D32767">
              <w:rPr>
                <w:rFonts w:ascii="Times New Roman" w:hAnsi="Times New Roman"/>
                <w:snapToGrid w:val="0"/>
                <w:spacing w:val="0"/>
                <w:sz w:val="20"/>
                <w:szCs w:val="24"/>
              </w:rPr>
              <w:t>Diária</w:t>
            </w:r>
          </w:p>
        </w:tc>
        <w:tc>
          <w:tcPr>
            <w:tcW w:w="967" w:type="dxa"/>
            <w:vAlign w:val="center"/>
          </w:tcPr>
          <w:p w:rsidR="004A1A2C" w:rsidRPr="00D32767" w:rsidRDefault="004A1A2C" w:rsidP="002053E4">
            <w:pPr>
              <w:pStyle w:val="Normal2"/>
              <w:ind w:right="26"/>
              <w:rPr>
                <w:rFonts w:ascii="Times New Roman" w:hAnsi="Times New Roman"/>
                <w:snapToGrid w:val="0"/>
                <w:spacing w:val="0"/>
                <w:sz w:val="20"/>
                <w:szCs w:val="24"/>
              </w:rPr>
            </w:pPr>
            <w:r w:rsidRPr="00D32767">
              <w:rPr>
                <w:rFonts w:ascii="Times New Roman" w:hAnsi="Times New Roman"/>
                <w:snapToGrid w:val="0"/>
                <w:spacing w:val="0"/>
                <w:sz w:val="20"/>
                <w:szCs w:val="24"/>
              </w:rPr>
              <w:t>Servente</w:t>
            </w:r>
          </w:p>
        </w:tc>
      </w:tr>
      <w:tr w:rsidR="004A1A2C" w:rsidRPr="00D32767" w:rsidTr="004A1A2C">
        <w:tc>
          <w:tcPr>
            <w:tcW w:w="2911" w:type="dxa"/>
            <w:vAlign w:val="center"/>
          </w:tcPr>
          <w:p w:rsidR="004A1A2C" w:rsidRPr="00D32767" w:rsidRDefault="004A1A2C" w:rsidP="002053E4">
            <w:pPr>
              <w:pStyle w:val="Normal2"/>
              <w:ind w:right="26"/>
              <w:rPr>
                <w:rFonts w:ascii="Times New Roman" w:hAnsi="Times New Roman"/>
                <w:snapToGrid w:val="0"/>
                <w:spacing w:val="0"/>
                <w:sz w:val="20"/>
                <w:szCs w:val="24"/>
              </w:rPr>
            </w:pPr>
            <w:r w:rsidRPr="00D32767">
              <w:rPr>
                <w:rFonts w:ascii="Times New Roman" w:hAnsi="Times New Roman"/>
                <w:snapToGrid w:val="0"/>
                <w:spacing w:val="0"/>
                <w:sz w:val="20"/>
                <w:szCs w:val="24"/>
              </w:rPr>
              <w:t>Área de piso externa e terra</w:t>
            </w:r>
          </w:p>
        </w:tc>
        <w:tc>
          <w:tcPr>
            <w:tcW w:w="816" w:type="dxa"/>
            <w:vAlign w:val="center"/>
          </w:tcPr>
          <w:p w:rsidR="004A1A2C" w:rsidRPr="00D32767" w:rsidRDefault="004A1A2C" w:rsidP="002053E4">
            <w:pPr>
              <w:pStyle w:val="Normal2"/>
              <w:ind w:right="26"/>
              <w:jc w:val="center"/>
              <w:rPr>
                <w:rFonts w:ascii="Times New Roman" w:hAnsi="Times New Roman"/>
                <w:snapToGrid w:val="0"/>
                <w:spacing w:val="0"/>
                <w:sz w:val="20"/>
                <w:szCs w:val="24"/>
              </w:rPr>
            </w:pPr>
            <w:r w:rsidRPr="00D32767">
              <w:rPr>
                <w:rFonts w:ascii="Times New Roman" w:hAnsi="Times New Roman"/>
                <w:snapToGrid w:val="0"/>
                <w:spacing w:val="0"/>
                <w:sz w:val="20"/>
                <w:szCs w:val="24"/>
              </w:rPr>
              <w:t>8.750</w:t>
            </w:r>
          </w:p>
        </w:tc>
        <w:tc>
          <w:tcPr>
            <w:tcW w:w="2219" w:type="dxa"/>
            <w:vAlign w:val="center"/>
          </w:tcPr>
          <w:p w:rsidR="004A1A2C" w:rsidRPr="00D32767" w:rsidRDefault="004A1A2C" w:rsidP="004A1A2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1800</w:t>
            </w:r>
          </w:p>
        </w:tc>
        <w:tc>
          <w:tcPr>
            <w:tcW w:w="2219" w:type="dxa"/>
            <w:vAlign w:val="center"/>
          </w:tcPr>
          <w:p w:rsidR="004A1A2C" w:rsidRPr="00D32767" w:rsidRDefault="004A1A2C" w:rsidP="002053E4">
            <w:pPr>
              <w:pStyle w:val="Normal2"/>
              <w:ind w:right="26"/>
              <w:rPr>
                <w:rFonts w:ascii="Times New Roman" w:hAnsi="Times New Roman"/>
                <w:snapToGrid w:val="0"/>
                <w:spacing w:val="0"/>
                <w:sz w:val="20"/>
                <w:szCs w:val="24"/>
              </w:rPr>
            </w:pPr>
            <w:r w:rsidRPr="00D32767">
              <w:rPr>
                <w:rFonts w:ascii="Times New Roman" w:hAnsi="Times New Roman"/>
                <w:snapToGrid w:val="0"/>
                <w:spacing w:val="0"/>
                <w:sz w:val="20"/>
                <w:szCs w:val="24"/>
              </w:rPr>
              <w:t>Diária</w:t>
            </w:r>
          </w:p>
        </w:tc>
        <w:tc>
          <w:tcPr>
            <w:tcW w:w="967" w:type="dxa"/>
            <w:vAlign w:val="center"/>
          </w:tcPr>
          <w:p w:rsidR="004A1A2C" w:rsidRPr="00D32767" w:rsidRDefault="004A1A2C" w:rsidP="002053E4">
            <w:pPr>
              <w:pStyle w:val="Normal2"/>
              <w:ind w:right="26"/>
              <w:rPr>
                <w:rFonts w:ascii="Times New Roman" w:hAnsi="Times New Roman"/>
                <w:snapToGrid w:val="0"/>
                <w:spacing w:val="0"/>
                <w:sz w:val="20"/>
                <w:szCs w:val="24"/>
              </w:rPr>
            </w:pPr>
            <w:r w:rsidRPr="00D32767">
              <w:rPr>
                <w:rFonts w:ascii="Times New Roman" w:hAnsi="Times New Roman"/>
                <w:snapToGrid w:val="0"/>
                <w:spacing w:val="0"/>
                <w:sz w:val="20"/>
                <w:szCs w:val="24"/>
              </w:rPr>
              <w:t>Servente</w:t>
            </w:r>
          </w:p>
        </w:tc>
      </w:tr>
      <w:tr w:rsidR="004A1A2C" w:rsidRPr="00D32767" w:rsidTr="004A1A2C">
        <w:tc>
          <w:tcPr>
            <w:tcW w:w="2911" w:type="dxa"/>
            <w:vAlign w:val="center"/>
          </w:tcPr>
          <w:p w:rsidR="004A1A2C" w:rsidRPr="00D32767" w:rsidRDefault="004A1A2C" w:rsidP="002053E4">
            <w:pPr>
              <w:pStyle w:val="Normal2"/>
              <w:ind w:right="26"/>
              <w:rPr>
                <w:rFonts w:ascii="Times New Roman" w:hAnsi="Times New Roman"/>
                <w:snapToGrid w:val="0"/>
                <w:spacing w:val="0"/>
                <w:sz w:val="20"/>
                <w:szCs w:val="24"/>
              </w:rPr>
            </w:pPr>
            <w:r w:rsidRPr="00D32767">
              <w:rPr>
                <w:rFonts w:ascii="Times New Roman" w:hAnsi="Times New Roman"/>
                <w:snapToGrid w:val="0"/>
                <w:spacing w:val="0"/>
                <w:sz w:val="20"/>
                <w:szCs w:val="24"/>
              </w:rPr>
              <w:t>Área de esquadrias internas e externas sem risco</w:t>
            </w:r>
          </w:p>
        </w:tc>
        <w:tc>
          <w:tcPr>
            <w:tcW w:w="816" w:type="dxa"/>
            <w:vAlign w:val="center"/>
          </w:tcPr>
          <w:p w:rsidR="004A1A2C" w:rsidRPr="00D32767" w:rsidRDefault="004A1A2C" w:rsidP="002053E4">
            <w:pPr>
              <w:pStyle w:val="Normal2"/>
              <w:ind w:right="26"/>
              <w:jc w:val="center"/>
              <w:rPr>
                <w:rFonts w:ascii="Times New Roman" w:hAnsi="Times New Roman"/>
                <w:snapToGrid w:val="0"/>
                <w:spacing w:val="0"/>
                <w:sz w:val="20"/>
                <w:szCs w:val="24"/>
              </w:rPr>
            </w:pPr>
            <w:r w:rsidRPr="00D32767">
              <w:rPr>
                <w:rFonts w:ascii="Times New Roman" w:hAnsi="Times New Roman"/>
                <w:snapToGrid w:val="0"/>
                <w:spacing w:val="0"/>
                <w:sz w:val="20"/>
                <w:szCs w:val="24"/>
              </w:rPr>
              <w:t>2.684</w:t>
            </w:r>
          </w:p>
        </w:tc>
        <w:tc>
          <w:tcPr>
            <w:tcW w:w="2219" w:type="dxa"/>
            <w:vAlign w:val="center"/>
          </w:tcPr>
          <w:p w:rsidR="004A1A2C" w:rsidRPr="00D32767" w:rsidRDefault="004A1A2C" w:rsidP="004A1A2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220</w:t>
            </w:r>
          </w:p>
        </w:tc>
        <w:tc>
          <w:tcPr>
            <w:tcW w:w="2219" w:type="dxa"/>
            <w:vAlign w:val="center"/>
          </w:tcPr>
          <w:p w:rsidR="004A1A2C" w:rsidRPr="00D32767" w:rsidRDefault="008750AC" w:rsidP="002053E4">
            <w:pPr>
              <w:pStyle w:val="Normal2"/>
              <w:ind w:right="26"/>
              <w:rPr>
                <w:rFonts w:ascii="Times New Roman" w:hAnsi="Times New Roman"/>
                <w:snapToGrid w:val="0"/>
                <w:spacing w:val="0"/>
                <w:sz w:val="20"/>
                <w:szCs w:val="24"/>
              </w:rPr>
            </w:pPr>
            <w:r>
              <w:rPr>
                <w:rFonts w:ascii="Times New Roman" w:hAnsi="Times New Roman"/>
                <w:snapToGrid w:val="0"/>
                <w:spacing w:val="0"/>
                <w:sz w:val="20"/>
                <w:szCs w:val="24"/>
              </w:rPr>
              <w:t>16h/mês</w:t>
            </w:r>
          </w:p>
        </w:tc>
        <w:tc>
          <w:tcPr>
            <w:tcW w:w="967" w:type="dxa"/>
            <w:vAlign w:val="center"/>
          </w:tcPr>
          <w:p w:rsidR="004A1A2C" w:rsidRPr="00D32767" w:rsidRDefault="004A1A2C" w:rsidP="002053E4">
            <w:pPr>
              <w:pStyle w:val="Normal2"/>
              <w:ind w:right="26"/>
              <w:rPr>
                <w:rFonts w:ascii="Times New Roman" w:hAnsi="Times New Roman"/>
                <w:snapToGrid w:val="0"/>
                <w:spacing w:val="0"/>
                <w:sz w:val="20"/>
                <w:szCs w:val="24"/>
              </w:rPr>
            </w:pPr>
            <w:r w:rsidRPr="00D32767">
              <w:rPr>
                <w:rFonts w:ascii="Times New Roman" w:hAnsi="Times New Roman"/>
                <w:snapToGrid w:val="0"/>
                <w:spacing w:val="0"/>
                <w:sz w:val="20"/>
                <w:szCs w:val="24"/>
              </w:rPr>
              <w:t>Servente</w:t>
            </w:r>
          </w:p>
        </w:tc>
      </w:tr>
      <w:tr w:rsidR="004A1A2C" w:rsidRPr="00D32767" w:rsidTr="004A1A2C">
        <w:tc>
          <w:tcPr>
            <w:tcW w:w="2911" w:type="dxa"/>
            <w:vAlign w:val="center"/>
          </w:tcPr>
          <w:p w:rsidR="004A1A2C" w:rsidRPr="00D32767" w:rsidRDefault="004A1A2C" w:rsidP="002053E4">
            <w:pPr>
              <w:pStyle w:val="Normal2"/>
              <w:ind w:right="26"/>
              <w:rPr>
                <w:rFonts w:ascii="Times New Roman" w:hAnsi="Times New Roman"/>
                <w:snapToGrid w:val="0"/>
                <w:spacing w:val="0"/>
                <w:sz w:val="20"/>
                <w:szCs w:val="24"/>
              </w:rPr>
            </w:pPr>
            <w:r w:rsidRPr="00D32767">
              <w:rPr>
                <w:rFonts w:ascii="Times New Roman" w:hAnsi="Times New Roman"/>
                <w:snapToGrid w:val="0"/>
                <w:spacing w:val="0"/>
                <w:sz w:val="20"/>
                <w:szCs w:val="24"/>
              </w:rPr>
              <w:t>Área de esquadrias externas com exposição à situação de risco</w:t>
            </w:r>
          </w:p>
        </w:tc>
        <w:tc>
          <w:tcPr>
            <w:tcW w:w="816" w:type="dxa"/>
            <w:vAlign w:val="center"/>
          </w:tcPr>
          <w:p w:rsidR="004A1A2C" w:rsidRPr="00D32767" w:rsidRDefault="004A1A2C" w:rsidP="002053E4">
            <w:pPr>
              <w:pStyle w:val="Normal2"/>
              <w:ind w:right="26"/>
              <w:jc w:val="center"/>
              <w:rPr>
                <w:rFonts w:ascii="Times New Roman" w:hAnsi="Times New Roman"/>
                <w:snapToGrid w:val="0"/>
                <w:spacing w:val="0"/>
                <w:sz w:val="20"/>
                <w:szCs w:val="24"/>
              </w:rPr>
            </w:pPr>
            <w:r w:rsidRPr="00D32767">
              <w:rPr>
                <w:rFonts w:ascii="Times New Roman" w:hAnsi="Times New Roman"/>
                <w:snapToGrid w:val="0"/>
                <w:spacing w:val="0"/>
                <w:sz w:val="20"/>
                <w:szCs w:val="24"/>
              </w:rPr>
              <w:t>1.789</w:t>
            </w:r>
          </w:p>
        </w:tc>
        <w:tc>
          <w:tcPr>
            <w:tcW w:w="2219" w:type="dxa"/>
            <w:vAlign w:val="center"/>
          </w:tcPr>
          <w:p w:rsidR="004A1A2C" w:rsidRPr="00D32767" w:rsidRDefault="008750AC" w:rsidP="004A1A2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110</w:t>
            </w:r>
          </w:p>
        </w:tc>
        <w:tc>
          <w:tcPr>
            <w:tcW w:w="2219" w:type="dxa"/>
            <w:vAlign w:val="center"/>
          </w:tcPr>
          <w:p w:rsidR="004A1A2C" w:rsidRPr="00D32767" w:rsidRDefault="008750AC" w:rsidP="002053E4">
            <w:pPr>
              <w:pStyle w:val="Normal2"/>
              <w:ind w:right="26"/>
              <w:rPr>
                <w:rFonts w:ascii="Times New Roman" w:hAnsi="Times New Roman"/>
                <w:snapToGrid w:val="0"/>
                <w:spacing w:val="0"/>
                <w:sz w:val="20"/>
                <w:szCs w:val="24"/>
              </w:rPr>
            </w:pPr>
            <w:r>
              <w:rPr>
                <w:rFonts w:ascii="Times New Roman" w:hAnsi="Times New Roman"/>
                <w:snapToGrid w:val="0"/>
                <w:spacing w:val="0"/>
                <w:sz w:val="20"/>
                <w:szCs w:val="24"/>
              </w:rPr>
              <w:t>8h/semestre</w:t>
            </w:r>
          </w:p>
        </w:tc>
        <w:tc>
          <w:tcPr>
            <w:tcW w:w="967" w:type="dxa"/>
            <w:vAlign w:val="center"/>
          </w:tcPr>
          <w:p w:rsidR="004A1A2C" w:rsidRPr="00D32767" w:rsidRDefault="004A1A2C" w:rsidP="002053E4">
            <w:pPr>
              <w:pStyle w:val="Normal2"/>
              <w:ind w:right="26"/>
              <w:rPr>
                <w:rFonts w:ascii="Times New Roman" w:hAnsi="Times New Roman"/>
                <w:snapToGrid w:val="0"/>
                <w:spacing w:val="0"/>
                <w:sz w:val="20"/>
                <w:szCs w:val="24"/>
              </w:rPr>
            </w:pPr>
            <w:r w:rsidRPr="00D32767">
              <w:rPr>
                <w:rFonts w:ascii="Times New Roman" w:hAnsi="Times New Roman"/>
                <w:snapToGrid w:val="0"/>
                <w:spacing w:val="0"/>
                <w:sz w:val="20"/>
                <w:szCs w:val="24"/>
              </w:rPr>
              <w:t>Servente</w:t>
            </w:r>
          </w:p>
        </w:tc>
      </w:tr>
      <w:tr w:rsidR="004E6338" w:rsidRPr="00044DAA" w:rsidTr="004A1A2C">
        <w:trPr>
          <w:gridAfter w:val="3"/>
          <w:wAfter w:w="5405" w:type="dxa"/>
          <w:trHeight w:val="425"/>
        </w:trPr>
        <w:tc>
          <w:tcPr>
            <w:tcW w:w="2911" w:type="dxa"/>
            <w:vAlign w:val="center"/>
          </w:tcPr>
          <w:p w:rsidR="004E6338" w:rsidRPr="00044DAA" w:rsidRDefault="004E6338" w:rsidP="002053E4">
            <w:pPr>
              <w:pStyle w:val="Normal2"/>
              <w:ind w:right="26"/>
              <w:rPr>
                <w:rFonts w:ascii="Times New Roman" w:hAnsi="Times New Roman"/>
                <w:b/>
                <w:snapToGrid w:val="0"/>
                <w:spacing w:val="0"/>
                <w:sz w:val="20"/>
                <w:szCs w:val="24"/>
              </w:rPr>
            </w:pPr>
            <w:r w:rsidRPr="00044DAA">
              <w:rPr>
                <w:rFonts w:ascii="Times New Roman" w:hAnsi="Times New Roman"/>
                <w:b/>
                <w:snapToGrid w:val="0"/>
                <w:spacing w:val="0"/>
                <w:sz w:val="20"/>
                <w:szCs w:val="24"/>
              </w:rPr>
              <w:t>Área total</w:t>
            </w:r>
          </w:p>
        </w:tc>
        <w:tc>
          <w:tcPr>
            <w:tcW w:w="816" w:type="dxa"/>
            <w:vAlign w:val="center"/>
          </w:tcPr>
          <w:p w:rsidR="004E6338" w:rsidRPr="00044DAA" w:rsidRDefault="004E6338" w:rsidP="002053E4">
            <w:pPr>
              <w:pStyle w:val="Normal2"/>
              <w:ind w:right="26"/>
              <w:jc w:val="center"/>
              <w:rPr>
                <w:rFonts w:ascii="Times New Roman" w:hAnsi="Times New Roman"/>
                <w:b/>
                <w:snapToGrid w:val="0"/>
                <w:spacing w:val="0"/>
                <w:sz w:val="20"/>
                <w:szCs w:val="24"/>
              </w:rPr>
            </w:pPr>
            <w:r w:rsidRPr="00044DAA">
              <w:rPr>
                <w:rFonts w:ascii="Times New Roman" w:hAnsi="Times New Roman"/>
                <w:b/>
                <w:snapToGrid w:val="0"/>
                <w:spacing w:val="0"/>
                <w:sz w:val="20"/>
                <w:szCs w:val="24"/>
              </w:rPr>
              <w:t>39.498</w:t>
            </w:r>
          </w:p>
        </w:tc>
      </w:tr>
    </w:tbl>
    <w:p w:rsidR="00573ACC" w:rsidRPr="002053E4" w:rsidRDefault="00573ACC" w:rsidP="002053E4">
      <w:pPr>
        <w:spacing w:line="360" w:lineRule="auto"/>
        <w:ind w:right="26"/>
        <w:jc w:val="both"/>
      </w:pPr>
    </w:p>
    <w:p w:rsidR="00573ACC" w:rsidRPr="00044DAA" w:rsidRDefault="00573ACC" w:rsidP="00665BB5">
      <w:pPr>
        <w:pStyle w:val="PargrafodaLista"/>
        <w:numPr>
          <w:ilvl w:val="1"/>
          <w:numId w:val="25"/>
        </w:numPr>
        <w:spacing w:before="240" w:line="360" w:lineRule="auto"/>
        <w:ind w:right="26"/>
        <w:rPr>
          <w:b/>
          <w:sz w:val="24"/>
        </w:rPr>
      </w:pPr>
      <w:proofErr w:type="spellStart"/>
      <w:r w:rsidRPr="00044DAA">
        <w:rPr>
          <w:b/>
          <w:sz w:val="24"/>
        </w:rPr>
        <w:t>Depom</w:t>
      </w:r>
      <w:proofErr w:type="spellEnd"/>
      <w:r w:rsidRPr="00044DAA">
        <w:rPr>
          <w:b/>
          <w:sz w:val="24"/>
        </w:rPr>
        <w:t>/RJ</w:t>
      </w:r>
      <w:r w:rsidR="009B3139">
        <w:rPr>
          <w:b/>
          <w:sz w:val="24"/>
        </w:rPr>
        <w:t xml:space="preserve"> – </w:t>
      </w:r>
      <w:proofErr w:type="spellStart"/>
      <w:r w:rsidR="009B3139">
        <w:rPr>
          <w:b/>
          <w:sz w:val="24"/>
        </w:rPr>
        <w:t>Pç</w:t>
      </w:r>
      <w:proofErr w:type="spellEnd"/>
      <w:r w:rsidR="009B3139">
        <w:rPr>
          <w:b/>
          <w:sz w:val="24"/>
        </w:rPr>
        <w:t xml:space="preserve"> XV</w:t>
      </w:r>
    </w:p>
    <w:tbl>
      <w:tblPr>
        <w:tblW w:w="9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18"/>
        <w:gridCol w:w="802"/>
        <w:gridCol w:w="2219"/>
        <w:gridCol w:w="2219"/>
        <w:gridCol w:w="967"/>
      </w:tblGrid>
      <w:tr w:rsidR="009A5607" w:rsidRPr="004E1CB0" w:rsidTr="007E28FC">
        <w:tc>
          <w:tcPr>
            <w:tcW w:w="2918" w:type="dxa"/>
            <w:shd w:val="clear" w:color="auto" w:fill="C0C0C0"/>
            <w:vAlign w:val="center"/>
          </w:tcPr>
          <w:p w:rsidR="009A5607" w:rsidRPr="004E1CB0" w:rsidRDefault="009A5607" w:rsidP="002053E4">
            <w:pPr>
              <w:pStyle w:val="Normal2"/>
              <w:ind w:right="26"/>
              <w:rPr>
                <w:rFonts w:ascii="Times New Roman" w:hAnsi="Times New Roman"/>
                <w:b/>
                <w:snapToGrid w:val="0"/>
                <w:spacing w:val="0"/>
                <w:sz w:val="20"/>
                <w:szCs w:val="24"/>
              </w:rPr>
            </w:pPr>
            <w:r w:rsidRPr="004E1CB0">
              <w:rPr>
                <w:rFonts w:ascii="Times New Roman" w:hAnsi="Times New Roman"/>
                <w:b/>
                <w:snapToGrid w:val="0"/>
                <w:spacing w:val="0"/>
                <w:sz w:val="20"/>
                <w:szCs w:val="24"/>
              </w:rPr>
              <w:t>TIPO DE ÁREA</w:t>
            </w:r>
          </w:p>
        </w:tc>
        <w:tc>
          <w:tcPr>
            <w:tcW w:w="802" w:type="dxa"/>
            <w:shd w:val="clear" w:color="auto" w:fill="C0C0C0"/>
            <w:vAlign w:val="center"/>
          </w:tcPr>
          <w:p w:rsidR="009A5607" w:rsidRPr="004E1CB0" w:rsidRDefault="009A5607" w:rsidP="002053E4">
            <w:pPr>
              <w:pStyle w:val="Normal2"/>
              <w:ind w:right="26"/>
              <w:jc w:val="center"/>
              <w:rPr>
                <w:rFonts w:ascii="Times New Roman" w:hAnsi="Times New Roman"/>
                <w:b/>
                <w:snapToGrid w:val="0"/>
                <w:spacing w:val="0"/>
                <w:sz w:val="20"/>
                <w:szCs w:val="24"/>
              </w:rPr>
            </w:pPr>
            <w:r w:rsidRPr="004E1CB0">
              <w:rPr>
                <w:rFonts w:ascii="Times New Roman" w:hAnsi="Times New Roman"/>
                <w:b/>
                <w:snapToGrid w:val="0"/>
                <w:spacing w:val="0"/>
                <w:sz w:val="20"/>
                <w:szCs w:val="24"/>
              </w:rPr>
              <w:t>ÁREA</w:t>
            </w:r>
          </w:p>
          <w:p w:rsidR="009A5607" w:rsidRPr="004E1CB0" w:rsidRDefault="009A5607" w:rsidP="002053E4">
            <w:pPr>
              <w:pStyle w:val="Normal2"/>
              <w:ind w:right="26"/>
              <w:jc w:val="center"/>
              <w:rPr>
                <w:rFonts w:ascii="Times New Roman" w:hAnsi="Times New Roman"/>
                <w:b/>
                <w:snapToGrid w:val="0"/>
                <w:spacing w:val="0"/>
                <w:sz w:val="20"/>
                <w:szCs w:val="24"/>
              </w:rPr>
            </w:pPr>
            <w:r w:rsidRPr="004E1CB0">
              <w:rPr>
                <w:rFonts w:ascii="Times New Roman" w:hAnsi="Times New Roman"/>
                <w:b/>
                <w:snapToGrid w:val="0"/>
                <w:spacing w:val="0"/>
                <w:sz w:val="20"/>
                <w:szCs w:val="24"/>
              </w:rPr>
              <w:t>(M²)</w:t>
            </w:r>
          </w:p>
        </w:tc>
        <w:tc>
          <w:tcPr>
            <w:tcW w:w="2219" w:type="dxa"/>
            <w:shd w:val="clear" w:color="auto" w:fill="C0C0C0"/>
            <w:vAlign w:val="center"/>
          </w:tcPr>
          <w:p w:rsidR="009A5607" w:rsidRPr="00D32767" w:rsidRDefault="009A5607" w:rsidP="007E28FC">
            <w:pPr>
              <w:pStyle w:val="Normal2"/>
              <w:ind w:right="26"/>
              <w:jc w:val="center"/>
              <w:rPr>
                <w:rFonts w:ascii="Times New Roman" w:hAnsi="Times New Roman"/>
                <w:b/>
                <w:snapToGrid w:val="0"/>
                <w:spacing w:val="0"/>
                <w:sz w:val="20"/>
                <w:szCs w:val="24"/>
              </w:rPr>
            </w:pPr>
            <w:r>
              <w:rPr>
                <w:rFonts w:ascii="Times New Roman" w:hAnsi="Times New Roman"/>
                <w:b/>
                <w:snapToGrid w:val="0"/>
                <w:spacing w:val="0"/>
                <w:sz w:val="20"/>
                <w:szCs w:val="24"/>
              </w:rPr>
              <w:t>PRODUTIVIDADE (M2)</w:t>
            </w:r>
          </w:p>
        </w:tc>
        <w:tc>
          <w:tcPr>
            <w:tcW w:w="2219" w:type="dxa"/>
            <w:shd w:val="clear" w:color="auto" w:fill="C0C0C0"/>
            <w:vAlign w:val="center"/>
          </w:tcPr>
          <w:p w:rsidR="009A5607" w:rsidRPr="004E1CB0" w:rsidRDefault="009A5607" w:rsidP="002053E4">
            <w:pPr>
              <w:pStyle w:val="Normal2"/>
              <w:ind w:right="26"/>
              <w:rPr>
                <w:rFonts w:ascii="Times New Roman" w:hAnsi="Times New Roman"/>
                <w:b/>
                <w:snapToGrid w:val="0"/>
                <w:spacing w:val="0"/>
                <w:sz w:val="20"/>
                <w:szCs w:val="24"/>
              </w:rPr>
            </w:pPr>
            <w:r w:rsidRPr="004E1CB0">
              <w:rPr>
                <w:rFonts w:ascii="Times New Roman" w:hAnsi="Times New Roman"/>
                <w:b/>
                <w:snapToGrid w:val="0"/>
                <w:spacing w:val="0"/>
                <w:sz w:val="20"/>
                <w:szCs w:val="24"/>
              </w:rPr>
              <w:t>PERIODICIDADE</w:t>
            </w:r>
          </w:p>
        </w:tc>
        <w:tc>
          <w:tcPr>
            <w:tcW w:w="967" w:type="dxa"/>
            <w:shd w:val="clear" w:color="auto" w:fill="C0C0C0"/>
            <w:vAlign w:val="center"/>
          </w:tcPr>
          <w:p w:rsidR="009A5607" w:rsidRPr="004E1CB0" w:rsidRDefault="009A5607" w:rsidP="002053E4">
            <w:pPr>
              <w:pStyle w:val="Normal2"/>
              <w:ind w:right="26"/>
              <w:rPr>
                <w:rFonts w:ascii="Times New Roman" w:hAnsi="Times New Roman"/>
                <w:b/>
                <w:snapToGrid w:val="0"/>
                <w:spacing w:val="0"/>
                <w:sz w:val="20"/>
                <w:szCs w:val="24"/>
              </w:rPr>
            </w:pPr>
            <w:r w:rsidRPr="004E1CB0">
              <w:rPr>
                <w:rFonts w:ascii="Times New Roman" w:hAnsi="Times New Roman"/>
                <w:b/>
                <w:snapToGrid w:val="0"/>
                <w:spacing w:val="0"/>
                <w:sz w:val="20"/>
                <w:szCs w:val="24"/>
              </w:rPr>
              <w:t>CARGO</w:t>
            </w:r>
          </w:p>
        </w:tc>
      </w:tr>
      <w:tr w:rsidR="009A5607" w:rsidRPr="00044DAA" w:rsidTr="007E28FC">
        <w:trPr>
          <w:trHeight w:val="535"/>
        </w:trPr>
        <w:tc>
          <w:tcPr>
            <w:tcW w:w="2918" w:type="dxa"/>
            <w:vAlign w:val="center"/>
          </w:tcPr>
          <w:p w:rsidR="009A5607" w:rsidRPr="00044DAA" w:rsidRDefault="009A5607" w:rsidP="002053E4">
            <w:pPr>
              <w:pStyle w:val="Normal2"/>
              <w:ind w:right="26"/>
              <w:rPr>
                <w:rFonts w:ascii="Times New Roman" w:hAnsi="Times New Roman"/>
                <w:snapToGrid w:val="0"/>
                <w:spacing w:val="0"/>
                <w:sz w:val="20"/>
                <w:szCs w:val="24"/>
              </w:rPr>
            </w:pPr>
            <w:r w:rsidRPr="00044DAA">
              <w:rPr>
                <w:rFonts w:ascii="Times New Roman" w:hAnsi="Times New Roman"/>
                <w:snapToGrid w:val="0"/>
                <w:spacing w:val="0"/>
                <w:sz w:val="20"/>
                <w:szCs w:val="24"/>
              </w:rPr>
              <w:t>Área de piso interna</w:t>
            </w:r>
          </w:p>
        </w:tc>
        <w:tc>
          <w:tcPr>
            <w:tcW w:w="802" w:type="dxa"/>
            <w:vAlign w:val="center"/>
          </w:tcPr>
          <w:p w:rsidR="009A5607" w:rsidRPr="00044DAA" w:rsidRDefault="009A5607" w:rsidP="002053E4">
            <w:pPr>
              <w:pStyle w:val="Normal2"/>
              <w:ind w:right="26"/>
              <w:jc w:val="center"/>
              <w:rPr>
                <w:rFonts w:ascii="Times New Roman" w:hAnsi="Times New Roman"/>
                <w:snapToGrid w:val="0"/>
                <w:spacing w:val="0"/>
                <w:sz w:val="20"/>
                <w:szCs w:val="24"/>
              </w:rPr>
            </w:pPr>
            <w:r w:rsidRPr="00044DAA">
              <w:rPr>
                <w:rFonts w:ascii="Times New Roman" w:hAnsi="Times New Roman"/>
                <w:snapToGrid w:val="0"/>
                <w:spacing w:val="0"/>
                <w:sz w:val="20"/>
                <w:szCs w:val="24"/>
              </w:rPr>
              <w:t>670</w:t>
            </w:r>
          </w:p>
        </w:tc>
        <w:tc>
          <w:tcPr>
            <w:tcW w:w="2219" w:type="dxa"/>
            <w:vAlign w:val="center"/>
          </w:tcPr>
          <w:p w:rsidR="009A5607" w:rsidRPr="00D32767" w:rsidRDefault="000B30EA"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800</w:t>
            </w:r>
          </w:p>
        </w:tc>
        <w:tc>
          <w:tcPr>
            <w:tcW w:w="2219" w:type="dxa"/>
            <w:vAlign w:val="center"/>
          </w:tcPr>
          <w:p w:rsidR="009A5607" w:rsidRPr="00044DAA" w:rsidRDefault="009A5607" w:rsidP="002053E4">
            <w:pPr>
              <w:pStyle w:val="Normal2"/>
              <w:ind w:right="26"/>
              <w:rPr>
                <w:rFonts w:ascii="Times New Roman" w:hAnsi="Times New Roman"/>
                <w:snapToGrid w:val="0"/>
                <w:spacing w:val="0"/>
                <w:sz w:val="20"/>
                <w:szCs w:val="24"/>
              </w:rPr>
            </w:pPr>
            <w:r w:rsidRPr="00044DAA">
              <w:rPr>
                <w:rFonts w:ascii="Times New Roman" w:hAnsi="Times New Roman"/>
                <w:snapToGrid w:val="0"/>
                <w:spacing w:val="0"/>
                <w:sz w:val="20"/>
                <w:szCs w:val="24"/>
              </w:rPr>
              <w:t>Diária</w:t>
            </w:r>
          </w:p>
        </w:tc>
        <w:tc>
          <w:tcPr>
            <w:tcW w:w="967" w:type="dxa"/>
            <w:vAlign w:val="center"/>
          </w:tcPr>
          <w:p w:rsidR="009A5607" w:rsidRPr="00044DAA" w:rsidRDefault="009A5607" w:rsidP="002053E4">
            <w:pPr>
              <w:pStyle w:val="Normal2"/>
              <w:ind w:right="26"/>
              <w:rPr>
                <w:rFonts w:ascii="Times New Roman" w:hAnsi="Times New Roman"/>
                <w:snapToGrid w:val="0"/>
                <w:spacing w:val="0"/>
                <w:sz w:val="20"/>
                <w:szCs w:val="24"/>
              </w:rPr>
            </w:pPr>
            <w:r w:rsidRPr="00044DAA">
              <w:rPr>
                <w:rFonts w:ascii="Times New Roman" w:hAnsi="Times New Roman"/>
                <w:snapToGrid w:val="0"/>
                <w:spacing w:val="0"/>
                <w:sz w:val="20"/>
                <w:szCs w:val="24"/>
              </w:rPr>
              <w:t>Servente</w:t>
            </w:r>
          </w:p>
        </w:tc>
      </w:tr>
      <w:tr w:rsidR="009A5607" w:rsidRPr="00044DAA" w:rsidTr="007E28FC">
        <w:trPr>
          <w:trHeight w:val="535"/>
        </w:trPr>
        <w:tc>
          <w:tcPr>
            <w:tcW w:w="2918" w:type="dxa"/>
            <w:vAlign w:val="center"/>
          </w:tcPr>
          <w:p w:rsidR="009A5607" w:rsidRPr="00044DAA" w:rsidRDefault="009A5607" w:rsidP="002053E4">
            <w:pPr>
              <w:pStyle w:val="Normal2"/>
              <w:ind w:right="26"/>
              <w:rPr>
                <w:rFonts w:ascii="Times New Roman" w:hAnsi="Times New Roman"/>
                <w:snapToGrid w:val="0"/>
                <w:spacing w:val="0"/>
                <w:sz w:val="20"/>
                <w:szCs w:val="24"/>
              </w:rPr>
            </w:pPr>
            <w:r w:rsidRPr="00044DAA">
              <w:rPr>
                <w:rFonts w:ascii="Times New Roman" w:hAnsi="Times New Roman"/>
                <w:snapToGrid w:val="0"/>
                <w:spacing w:val="0"/>
                <w:sz w:val="20"/>
                <w:szCs w:val="24"/>
              </w:rPr>
              <w:t>Área de pisos acarpetados interna</w:t>
            </w:r>
          </w:p>
        </w:tc>
        <w:tc>
          <w:tcPr>
            <w:tcW w:w="802" w:type="dxa"/>
            <w:vAlign w:val="center"/>
          </w:tcPr>
          <w:p w:rsidR="009A5607" w:rsidRPr="00044DAA" w:rsidRDefault="009A5607" w:rsidP="002053E4">
            <w:pPr>
              <w:pStyle w:val="Normal2"/>
              <w:ind w:right="26"/>
              <w:jc w:val="center"/>
              <w:rPr>
                <w:rFonts w:ascii="Times New Roman" w:hAnsi="Times New Roman"/>
                <w:snapToGrid w:val="0"/>
                <w:spacing w:val="0"/>
                <w:sz w:val="20"/>
                <w:szCs w:val="24"/>
              </w:rPr>
            </w:pPr>
            <w:r w:rsidRPr="00044DAA">
              <w:rPr>
                <w:rFonts w:ascii="Times New Roman" w:hAnsi="Times New Roman"/>
                <w:snapToGrid w:val="0"/>
                <w:spacing w:val="0"/>
                <w:sz w:val="20"/>
                <w:szCs w:val="24"/>
              </w:rPr>
              <w:t>0</w:t>
            </w:r>
          </w:p>
        </w:tc>
        <w:tc>
          <w:tcPr>
            <w:tcW w:w="2219" w:type="dxa"/>
            <w:vAlign w:val="center"/>
          </w:tcPr>
          <w:p w:rsidR="009A5607" w:rsidRPr="00D32767" w:rsidRDefault="000B30EA"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800</w:t>
            </w:r>
          </w:p>
        </w:tc>
        <w:tc>
          <w:tcPr>
            <w:tcW w:w="2219" w:type="dxa"/>
            <w:vAlign w:val="center"/>
          </w:tcPr>
          <w:p w:rsidR="009A5607" w:rsidRPr="00044DAA" w:rsidRDefault="009A5607" w:rsidP="002053E4">
            <w:pPr>
              <w:pStyle w:val="Normal2"/>
              <w:ind w:right="26"/>
              <w:rPr>
                <w:rFonts w:ascii="Times New Roman" w:hAnsi="Times New Roman"/>
                <w:snapToGrid w:val="0"/>
                <w:spacing w:val="0"/>
                <w:sz w:val="20"/>
                <w:szCs w:val="24"/>
              </w:rPr>
            </w:pPr>
            <w:r w:rsidRPr="00044DAA">
              <w:rPr>
                <w:rFonts w:ascii="Times New Roman" w:hAnsi="Times New Roman"/>
                <w:snapToGrid w:val="0"/>
                <w:spacing w:val="0"/>
                <w:sz w:val="20"/>
                <w:szCs w:val="24"/>
              </w:rPr>
              <w:t>Diária</w:t>
            </w:r>
          </w:p>
        </w:tc>
        <w:tc>
          <w:tcPr>
            <w:tcW w:w="967" w:type="dxa"/>
            <w:vAlign w:val="center"/>
          </w:tcPr>
          <w:p w:rsidR="009A5607" w:rsidRPr="00044DAA" w:rsidRDefault="009A5607" w:rsidP="002053E4">
            <w:pPr>
              <w:pStyle w:val="Normal2"/>
              <w:ind w:right="26"/>
              <w:rPr>
                <w:rFonts w:ascii="Times New Roman" w:hAnsi="Times New Roman"/>
                <w:snapToGrid w:val="0"/>
                <w:spacing w:val="0"/>
                <w:sz w:val="20"/>
                <w:szCs w:val="24"/>
              </w:rPr>
            </w:pPr>
            <w:r w:rsidRPr="00044DAA">
              <w:rPr>
                <w:rFonts w:ascii="Times New Roman" w:hAnsi="Times New Roman"/>
                <w:snapToGrid w:val="0"/>
                <w:spacing w:val="0"/>
                <w:sz w:val="20"/>
                <w:szCs w:val="24"/>
              </w:rPr>
              <w:t>Servente</w:t>
            </w:r>
          </w:p>
        </w:tc>
      </w:tr>
      <w:tr w:rsidR="009A5607" w:rsidRPr="00044DAA" w:rsidTr="007E28FC">
        <w:tc>
          <w:tcPr>
            <w:tcW w:w="2918" w:type="dxa"/>
            <w:vAlign w:val="center"/>
          </w:tcPr>
          <w:p w:rsidR="009A5607" w:rsidRPr="00044DAA" w:rsidRDefault="009A5607" w:rsidP="002053E4">
            <w:pPr>
              <w:pStyle w:val="Normal2"/>
              <w:ind w:right="26"/>
              <w:rPr>
                <w:rFonts w:ascii="Times New Roman" w:hAnsi="Times New Roman"/>
                <w:snapToGrid w:val="0"/>
                <w:spacing w:val="0"/>
                <w:sz w:val="20"/>
                <w:szCs w:val="24"/>
              </w:rPr>
            </w:pPr>
            <w:r w:rsidRPr="00044DAA">
              <w:rPr>
                <w:rFonts w:ascii="Times New Roman" w:hAnsi="Times New Roman"/>
                <w:snapToGrid w:val="0"/>
                <w:spacing w:val="0"/>
                <w:sz w:val="20"/>
                <w:szCs w:val="24"/>
              </w:rPr>
              <w:t>Área de piso externa e terra</w:t>
            </w:r>
          </w:p>
        </w:tc>
        <w:tc>
          <w:tcPr>
            <w:tcW w:w="802" w:type="dxa"/>
            <w:vAlign w:val="center"/>
          </w:tcPr>
          <w:p w:rsidR="009A5607" w:rsidRPr="00044DAA" w:rsidRDefault="009A5607" w:rsidP="002053E4">
            <w:pPr>
              <w:pStyle w:val="Normal2"/>
              <w:ind w:right="26"/>
              <w:jc w:val="center"/>
              <w:rPr>
                <w:rFonts w:ascii="Times New Roman" w:hAnsi="Times New Roman"/>
                <w:snapToGrid w:val="0"/>
                <w:spacing w:val="0"/>
                <w:sz w:val="20"/>
                <w:szCs w:val="24"/>
              </w:rPr>
            </w:pPr>
            <w:r w:rsidRPr="00044DAA">
              <w:rPr>
                <w:rFonts w:ascii="Times New Roman" w:hAnsi="Times New Roman"/>
                <w:snapToGrid w:val="0"/>
                <w:spacing w:val="0"/>
                <w:sz w:val="20"/>
                <w:szCs w:val="24"/>
              </w:rPr>
              <w:t>641</w:t>
            </w:r>
          </w:p>
        </w:tc>
        <w:tc>
          <w:tcPr>
            <w:tcW w:w="2219" w:type="dxa"/>
            <w:vAlign w:val="center"/>
          </w:tcPr>
          <w:p w:rsidR="009A5607" w:rsidRPr="00D32767" w:rsidRDefault="00756CB9"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1200</w:t>
            </w:r>
          </w:p>
        </w:tc>
        <w:tc>
          <w:tcPr>
            <w:tcW w:w="2219" w:type="dxa"/>
            <w:vAlign w:val="center"/>
          </w:tcPr>
          <w:p w:rsidR="009A5607" w:rsidRPr="00044DAA" w:rsidRDefault="009A5607" w:rsidP="002053E4">
            <w:pPr>
              <w:pStyle w:val="Normal2"/>
              <w:ind w:right="26"/>
              <w:rPr>
                <w:rFonts w:ascii="Times New Roman" w:hAnsi="Times New Roman"/>
                <w:snapToGrid w:val="0"/>
                <w:spacing w:val="0"/>
                <w:sz w:val="20"/>
                <w:szCs w:val="24"/>
              </w:rPr>
            </w:pPr>
            <w:r w:rsidRPr="00044DAA">
              <w:rPr>
                <w:rFonts w:ascii="Times New Roman" w:hAnsi="Times New Roman"/>
                <w:snapToGrid w:val="0"/>
                <w:spacing w:val="0"/>
                <w:sz w:val="20"/>
                <w:szCs w:val="24"/>
              </w:rPr>
              <w:t>Diária</w:t>
            </w:r>
          </w:p>
        </w:tc>
        <w:tc>
          <w:tcPr>
            <w:tcW w:w="967" w:type="dxa"/>
            <w:vAlign w:val="center"/>
          </w:tcPr>
          <w:p w:rsidR="009A5607" w:rsidRPr="00044DAA" w:rsidRDefault="009A5607" w:rsidP="002053E4">
            <w:pPr>
              <w:pStyle w:val="Normal2"/>
              <w:ind w:right="26"/>
              <w:rPr>
                <w:rFonts w:ascii="Times New Roman" w:hAnsi="Times New Roman"/>
                <w:snapToGrid w:val="0"/>
                <w:spacing w:val="0"/>
                <w:sz w:val="20"/>
                <w:szCs w:val="24"/>
              </w:rPr>
            </w:pPr>
            <w:r w:rsidRPr="00044DAA">
              <w:rPr>
                <w:rFonts w:ascii="Times New Roman" w:hAnsi="Times New Roman"/>
                <w:snapToGrid w:val="0"/>
                <w:spacing w:val="0"/>
                <w:sz w:val="20"/>
                <w:szCs w:val="24"/>
              </w:rPr>
              <w:t>Servente</w:t>
            </w:r>
          </w:p>
        </w:tc>
      </w:tr>
      <w:tr w:rsidR="00756CB9" w:rsidRPr="00044DAA" w:rsidTr="007E28FC">
        <w:tc>
          <w:tcPr>
            <w:tcW w:w="2918" w:type="dxa"/>
            <w:vAlign w:val="center"/>
          </w:tcPr>
          <w:p w:rsidR="00756CB9" w:rsidRPr="00044DAA" w:rsidRDefault="00756CB9" w:rsidP="002053E4">
            <w:pPr>
              <w:pStyle w:val="Normal2"/>
              <w:ind w:right="26"/>
              <w:rPr>
                <w:rFonts w:ascii="Times New Roman" w:hAnsi="Times New Roman"/>
                <w:snapToGrid w:val="0"/>
                <w:spacing w:val="0"/>
                <w:sz w:val="20"/>
                <w:szCs w:val="24"/>
              </w:rPr>
            </w:pPr>
            <w:r w:rsidRPr="00044DAA">
              <w:rPr>
                <w:rFonts w:ascii="Times New Roman" w:hAnsi="Times New Roman"/>
                <w:snapToGrid w:val="0"/>
                <w:spacing w:val="0"/>
                <w:sz w:val="20"/>
                <w:szCs w:val="24"/>
              </w:rPr>
              <w:t>Área de esquadrias internas e externas sem risco</w:t>
            </w:r>
          </w:p>
        </w:tc>
        <w:tc>
          <w:tcPr>
            <w:tcW w:w="802" w:type="dxa"/>
            <w:vAlign w:val="center"/>
          </w:tcPr>
          <w:p w:rsidR="00756CB9" w:rsidRPr="00044DAA" w:rsidRDefault="00756CB9" w:rsidP="002053E4">
            <w:pPr>
              <w:pStyle w:val="Normal2"/>
              <w:ind w:right="26"/>
              <w:jc w:val="center"/>
              <w:rPr>
                <w:rFonts w:ascii="Times New Roman" w:hAnsi="Times New Roman"/>
                <w:snapToGrid w:val="0"/>
                <w:spacing w:val="0"/>
                <w:sz w:val="20"/>
                <w:szCs w:val="24"/>
              </w:rPr>
            </w:pPr>
            <w:r w:rsidRPr="00044DAA">
              <w:rPr>
                <w:rFonts w:ascii="Times New Roman" w:hAnsi="Times New Roman"/>
                <w:snapToGrid w:val="0"/>
                <w:spacing w:val="0"/>
                <w:sz w:val="20"/>
                <w:szCs w:val="24"/>
              </w:rPr>
              <w:t>49</w:t>
            </w:r>
          </w:p>
        </w:tc>
        <w:tc>
          <w:tcPr>
            <w:tcW w:w="2219" w:type="dxa"/>
            <w:vAlign w:val="center"/>
          </w:tcPr>
          <w:p w:rsidR="00756CB9" w:rsidRPr="00D32767" w:rsidRDefault="00756CB9"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220</w:t>
            </w:r>
          </w:p>
        </w:tc>
        <w:tc>
          <w:tcPr>
            <w:tcW w:w="2219" w:type="dxa"/>
            <w:vAlign w:val="center"/>
          </w:tcPr>
          <w:p w:rsidR="00756CB9" w:rsidRPr="00D32767" w:rsidRDefault="00756CB9" w:rsidP="007E28FC">
            <w:pPr>
              <w:pStyle w:val="Normal2"/>
              <w:ind w:right="26"/>
              <w:rPr>
                <w:rFonts w:ascii="Times New Roman" w:hAnsi="Times New Roman"/>
                <w:snapToGrid w:val="0"/>
                <w:spacing w:val="0"/>
                <w:sz w:val="20"/>
                <w:szCs w:val="24"/>
              </w:rPr>
            </w:pPr>
            <w:r>
              <w:rPr>
                <w:rFonts w:ascii="Times New Roman" w:hAnsi="Times New Roman"/>
                <w:snapToGrid w:val="0"/>
                <w:spacing w:val="0"/>
                <w:sz w:val="20"/>
                <w:szCs w:val="24"/>
              </w:rPr>
              <w:t>16h/mês</w:t>
            </w:r>
          </w:p>
        </w:tc>
        <w:tc>
          <w:tcPr>
            <w:tcW w:w="967" w:type="dxa"/>
            <w:vAlign w:val="center"/>
          </w:tcPr>
          <w:p w:rsidR="00756CB9" w:rsidRPr="00044DAA" w:rsidRDefault="00756CB9" w:rsidP="002053E4">
            <w:pPr>
              <w:pStyle w:val="Normal2"/>
              <w:ind w:right="26"/>
              <w:rPr>
                <w:rFonts w:ascii="Times New Roman" w:hAnsi="Times New Roman"/>
                <w:snapToGrid w:val="0"/>
                <w:spacing w:val="0"/>
                <w:sz w:val="20"/>
                <w:szCs w:val="24"/>
              </w:rPr>
            </w:pPr>
            <w:r w:rsidRPr="00044DAA">
              <w:rPr>
                <w:rFonts w:ascii="Times New Roman" w:hAnsi="Times New Roman"/>
                <w:snapToGrid w:val="0"/>
                <w:spacing w:val="0"/>
                <w:sz w:val="20"/>
                <w:szCs w:val="24"/>
              </w:rPr>
              <w:t>Servente</w:t>
            </w:r>
          </w:p>
        </w:tc>
      </w:tr>
      <w:tr w:rsidR="00756CB9" w:rsidRPr="00044DAA" w:rsidTr="007E28FC">
        <w:tc>
          <w:tcPr>
            <w:tcW w:w="2918" w:type="dxa"/>
            <w:vAlign w:val="center"/>
          </w:tcPr>
          <w:p w:rsidR="00756CB9" w:rsidRPr="00044DAA" w:rsidRDefault="00756CB9" w:rsidP="002053E4">
            <w:pPr>
              <w:pStyle w:val="Normal2"/>
              <w:ind w:right="26"/>
              <w:rPr>
                <w:rFonts w:ascii="Times New Roman" w:hAnsi="Times New Roman"/>
                <w:snapToGrid w:val="0"/>
                <w:spacing w:val="0"/>
                <w:sz w:val="20"/>
                <w:szCs w:val="24"/>
              </w:rPr>
            </w:pPr>
            <w:r w:rsidRPr="00044DAA">
              <w:rPr>
                <w:rFonts w:ascii="Times New Roman" w:hAnsi="Times New Roman"/>
                <w:snapToGrid w:val="0"/>
                <w:spacing w:val="0"/>
                <w:sz w:val="20"/>
                <w:szCs w:val="24"/>
              </w:rPr>
              <w:t>Área de esquadrias externas com exposição à situação de risco</w:t>
            </w:r>
          </w:p>
        </w:tc>
        <w:tc>
          <w:tcPr>
            <w:tcW w:w="802" w:type="dxa"/>
            <w:vAlign w:val="center"/>
          </w:tcPr>
          <w:p w:rsidR="00756CB9" w:rsidRPr="00044DAA" w:rsidRDefault="00756CB9" w:rsidP="002053E4">
            <w:pPr>
              <w:pStyle w:val="Normal2"/>
              <w:ind w:right="26"/>
              <w:jc w:val="center"/>
              <w:rPr>
                <w:rFonts w:ascii="Times New Roman" w:hAnsi="Times New Roman"/>
                <w:snapToGrid w:val="0"/>
                <w:spacing w:val="0"/>
                <w:sz w:val="20"/>
                <w:szCs w:val="24"/>
              </w:rPr>
            </w:pPr>
            <w:r w:rsidRPr="00044DAA">
              <w:rPr>
                <w:rFonts w:ascii="Times New Roman" w:hAnsi="Times New Roman"/>
                <w:snapToGrid w:val="0"/>
                <w:spacing w:val="0"/>
                <w:sz w:val="20"/>
                <w:szCs w:val="24"/>
              </w:rPr>
              <w:t>32</w:t>
            </w:r>
          </w:p>
        </w:tc>
        <w:tc>
          <w:tcPr>
            <w:tcW w:w="2219" w:type="dxa"/>
            <w:vAlign w:val="center"/>
          </w:tcPr>
          <w:p w:rsidR="00756CB9" w:rsidRPr="00D32767" w:rsidRDefault="00756CB9"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110</w:t>
            </w:r>
          </w:p>
        </w:tc>
        <w:tc>
          <w:tcPr>
            <w:tcW w:w="2219" w:type="dxa"/>
            <w:vAlign w:val="center"/>
          </w:tcPr>
          <w:p w:rsidR="00756CB9" w:rsidRPr="00D32767" w:rsidRDefault="00756CB9" w:rsidP="007E28FC">
            <w:pPr>
              <w:pStyle w:val="Normal2"/>
              <w:ind w:right="26"/>
              <w:rPr>
                <w:rFonts w:ascii="Times New Roman" w:hAnsi="Times New Roman"/>
                <w:snapToGrid w:val="0"/>
                <w:spacing w:val="0"/>
                <w:sz w:val="20"/>
                <w:szCs w:val="24"/>
              </w:rPr>
            </w:pPr>
            <w:r>
              <w:rPr>
                <w:rFonts w:ascii="Times New Roman" w:hAnsi="Times New Roman"/>
                <w:snapToGrid w:val="0"/>
                <w:spacing w:val="0"/>
                <w:sz w:val="20"/>
                <w:szCs w:val="24"/>
              </w:rPr>
              <w:t>8h/semestre</w:t>
            </w:r>
          </w:p>
        </w:tc>
        <w:tc>
          <w:tcPr>
            <w:tcW w:w="967" w:type="dxa"/>
            <w:vAlign w:val="center"/>
          </w:tcPr>
          <w:p w:rsidR="00756CB9" w:rsidRPr="00044DAA" w:rsidRDefault="00756CB9" w:rsidP="002053E4">
            <w:pPr>
              <w:pStyle w:val="Normal2"/>
              <w:ind w:right="26"/>
              <w:rPr>
                <w:rFonts w:ascii="Times New Roman" w:hAnsi="Times New Roman"/>
                <w:snapToGrid w:val="0"/>
                <w:spacing w:val="0"/>
                <w:sz w:val="20"/>
                <w:szCs w:val="24"/>
              </w:rPr>
            </w:pPr>
            <w:r w:rsidRPr="00044DAA">
              <w:rPr>
                <w:rFonts w:ascii="Times New Roman" w:hAnsi="Times New Roman"/>
                <w:snapToGrid w:val="0"/>
                <w:spacing w:val="0"/>
                <w:sz w:val="20"/>
                <w:szCs w:val="24"/>
              </w:rPr>
              <w:t>Servente</w:t>
            </w:r>
          </w:p>
        </w:tc>
      </w:tr>
      <w:tr w:rsidR="009A5607" w:rsidRPr="00044DAA" w:rsidTr="009A5607">
        <w:trPr>
          <w:gridAfter w:val="3"/>
          <w:wAfter w:w="5405" w:type="dxa"/>
          <w:trHeight w:val="425"/>
        </w:trPr>
        <w:tc>
          <w:tcPr>
            <w:tcW w:w="2918" w:type="dxa"/>
            <w:vAlign w:val="center"/>
          </w:tcPr>
          <w:p w:rsidR="009A5607" w:rsidRPr="00044DAA" w:rsidRDefault="009A5607" w:rsidP="002053E4">
            <w:pPr>
              <w:pStyle w:val="Normal2"/>
              <w:ind w:right="26"/>
              <w:rPr>
                <w:rFonts w:ascii="Times New Roman" w:hAnsi="Times New Roman"/>
                <w:b/>
                <w:snapToGrid w:val="0"/>
                <w:spacing w:val="0"/>
                <w:sz w:val="20"/>
                <w:szCs w:val="24"/>
              </w:rPr>
            </w:pPr>
            <w:r w:rsidRPr="00044DAA">
              <w:rPr>
                <w:rFonts w:ascii="Times New Roman" w:hAnsi="Times New Roman"/>
                <w:b/>
                <w:snapToGrid w:val="0"/>
                <w:spacing w:val="0"/>
                <w:sz w:val="20"/>
                <w:szCs w:val="24"/>
              </w:rPr>
              <w:t>Área total</w:t>
            </w:r>
          </w:p>
        </w:tc>
        <w:tc>
          <w:tcPr>
            <w:tcW w:w="802" w:type="dxa"/>
            <w:vAlign w:val="center"/>
          </w:tcPr>
          <w:p w:rsidR="009A5607" w:rsidRPr="00044DAA" w:rsidRDefault="009A5607" w:rsidP="002053E4">
            <w:pPr>
              <w:pStyle w:val="Normal2"/>
              <w:ind w:right="26"/>
              <w:jc w:val="center"/>
              <w:rPr>
                <w:rFonts w:ascii="Times New Roman" w:hAnsi="Times New Roman"/>
                <w:b/>
                <w:snapToGrid w:val="0"/>
                <w:spacing w:val="0"/>
                <w:sz w:val="20"/>
                <w:szCs w:val="24"/>
              </w:rPr>
            </w:pPr>
            <w:r w:rsidRPr="00044DAA">
              <w:rPr>
                <w:rFonts w:ascii="Times New Roman" w:hAnsi="Times New Roman"/>
                <w:b/>
                <w:snapToGrid w:val="0"/>
                <w:spacing w:val="0"/>
                <w:sz w:val="20"/>
                <w:szCs w:val="24"/>
              </w:rPr>
              <w:t>1.392</w:t>
            </w:r>
          </w:p>
        </w:tc>
      </w:tr>
    </w:tbl>
    <w:p w:rsidR="00573ACC" w:rsidRPr="002053E4" w:rsidRDefault="00573ACC" w:rsidP="002053E4">
      <w:pPr>
        <w:pStyle w:val="PargrafodaLista"/>
        <w:spacing w:line="360" w:lineRule="auto"/>
        <w:ind w:left="660" w:right="26"/>
        <w:jc w:val="both"/>
        <w:rPr>
          <w:sz w:val="24"/>
          <w:szCs w:val="24"/>
        </w:rPr>
      </w:pPr>
    </w:p>
    <w:p w:rsidR="00573ACC" w:rsidRPr="004E1CB0" w:rsidRDefault="00573ACC" w:rsidP="00665BB5">
      <w:pPr>
        <w:pStyle w:val="PargrafodaLista"/>
        <w:numPr>
          <w:ilvl w:val="1"/>
          <w:numId w:val="25"/>
        </w:numPr>
        <w:spacing w:before="240" w:line="360" w:lineRule="auto"/>
        <w:ind w:right="26"/>
        <w:rPr>
          <w:b/>
          <w:sz w:val="24"/>
        </w:rPr>
      </w:pPr>
      <w:r w:rsidRPr="004E1CB0">
        <w:rPr>
          <w:b/>
          <w:sz w:val="24"/>
        </w:rPr>
        <w:t>Delegacia de Macaé/RJ</w:t>
      </w:r>
    </w:p>
    <w:tbl>
      <w:tblPr>
        <w:tblW w:w="9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19"/>
        <w:gridCol w:w="841"/>
        <w:gridCol w:w="2175"/>
        <w:gridCol w:w="2175"/>
        <w:gridCol w:w="1011"/>
      </w:tblGrid>
      <w:tr w:rsidR="0093078A" w:rsidRPr="004E1CB0" w:rsidTr="007E28FC">
        <w:tc>
          <w:tcPr>
            <w:tcW w:w="2819" w:type="dxa"/>
            <w:shd w:val="clear" w:color="auto" w:fill="C0C0C0"/>
            <w:vAlign w:val="center"/>
          </w:tcPr>
          <w:p w:rsidR="0093078A" w:rsidRPr="004E1CB0" w:rsidRDefault="0093078A" w:rsidP="002053E4">
            <w:pPr>
              <w:pStyle w:val="Normal2"/>
              <w:ind w:right="26"/>
              <w:rPr>
                <w:rFonts w:ascii="Times New Roman" w:hAnsi="Times New Roman"/>
                <w:b/>
                <w:snapToGrid w:val="0"/>
                <w:spacing w:val="0"/>
                <w:sz w:val="20"/>
                <w:szCs w:val="24"/>
              </w:rPr>
            </w:pPr>
            <w:r w:rsidRPr="004E1CB0">
              <w:rPr>
                <w:rFonts w:ascii="Times New Roman" w:hAnsi="Times New Roman"/>
                <w:b/>
                <w:snapToGrid w:val="0"/>
                <w:spacing w:val="0"/>
                <w:sz w:val="20"/>
                <w:szCs w:val="24"/>
              </w:rPr>
              <w:t>TIPO DE ÁREA</w:t>
            </w:r>
          </w:p>
        </w:tc>
        <w:tc>
          <w:tcPr>
            <w:tcW w:w="841" w:type="dxa"/>
            <w:shd w:val="clear" w:color="auto" w:fill="C0C0C0"/>
            <w:vAlign w:val="center"/>
          </w:tcPr>
          <w:p w:rsidR="0093078A" w:rsidRPr="004E1CB0" w:rsidRDefault="0093078A" w:rsidP="002053E4">
            <w:pPr>
              <w:pStyle w:val="Normal2"/>
              <w:ind w:right="26"/>
              <w:jc w:val="center"/>
              <w:rPr>
                <w:rFonts w:ascii="Times New Roman" w:hAnsi="Times New Roman"/>
                <w:b/>
                <w:snapToGrid w:val="0"/>
                <w:spacing w:val="0"/>
                <w:sz w:val="20"/>
                <w:szCs w:val="24"/>
              </w:rPr>
            </w:pPr>
            <w:r w:rsidRPr="004E1CB0">
              <w:rPr>
                <w:rFonts w:ascii="Times New Roman" w:hAnsi="Times New Roman"/>
                <w:b/>
                <w:snapToGrid w:val="0"/>
                <w:spacing w:val="0"/>
                <w:sz w:val="20"/>
                <w:szCs w:val="24"/>
              </w:rPr>
              <w:t>ÁREA</w:t>
            </w:r>
          </w:p>
          <w:p w:rsidR="0093078A" w:rsidRPr="004E1CB0" w:rsidRDefault="0093078A" w:rsidP="002053E4">
            <w:pPr>
              <w:pStyle w:val="Normal2"/>
              <w:ind w:right="26"/>
              <w:jc w:val="center"/>
              <w:rPr>
                <w:rFonts w:ascii="Times New Roman" w:hAnsi="Times New Roman"/>
                <w:b/>
                <w:snapToGrid w:val="0"/>
                <w:spacing w:val="0"/>
                <w:sz w:val="20"/>
                <w:szCs w:val="24"/>
              </w:rPr>
            </w:pPr>
            <w:r w:rsidRPr="004E1CB0">
              <w:rPr>
                <w:rFonts w:ascii="Times New Roman" w:hAnsi="Times New Roman"/>
                <w:b/>
                <w:snapToGrid w:val="0"/>
                <w:spacing w:val="0"/>
                <w:sz w:val="20"/>
                <w:szCs w:val="24"/>
              </w:rPr>
              <w:t>(M²)</w:t>
            </w:r>
          </w:p>
        </w:tc>
        <w:tc>
          <w:tcPr>
            <w:tcW w:w="2175" w:type="dxa"/>
            <w:shd w:val="clear" w:color="auto" w:fill="C0C0C0"/>
            <w:vAlign w:val="center"/>
          </w:tcPr>
          <w:p w:rsidR="0093078A" w:rsidRPr="00D32767" w:rsidRDefault="0093078A" w:rsidP="007E28FC">
            <w:pPr>
              <w:pStyle w:val="Normal2"/>
              <w:ind w:right="26"/>
              <w:jc w:val="center"/>
              <w:rPr>
                <w:rFonts w:ascii="Times New Roman" w:hAnsi="Times New Roman"/>
                <w:b/>
                <w:snapToGrid w:val="0"/>
                <w:spacing w:val="0"/>
                <w:sz w:val="20"/>
                <w:szCs w:val="24"/>
              </w:rPr>
            </w:pPr>
            <w:r>
              <w:rPr>
                <w:rFonts w:ascii="Times New Roman" w:hAnsi="Times New Roman"/>
                <w:b/>
                <w:snapToGrid w:val="0"/>
                <w:spacing w:val="0"/>
                <w:sz w:val="20"/>
                <w:szCs w:val="24"/>
              </w:rPr>
              <w:t>PRODUTIVIDADE (M2)</w:t>
            </w:r>
          </w:p>
        </w:tc>
        <w:tc>
          <w:tcPr>
            <w:tcW w:w="2175" w:type="dxa"/>
            <w:shd w:val="clear" w:color="auto" w:fill="C0C0C0"/>
            <w:vAlign w:val="center"/>
          </w:tcPr>
          <w:p w:rsidR="0093078A" w:rsidRPr="004E1CB0" w:rsidRDefault="0093078A" w:rsidP="002053E4">
            <w:pPr>
              <w:pStyle w:val="Normal2"/>
              <w:ind w:right="26"/>
              <w:rPr>
                <w:rFonts w:ascii="Times New Roman" w:hAnsi="Times New Roman"/>
                <w:b/>
                <w:snapToGrid w:val="0"/>
                <w:spacing w:val="0"/>
                <w:sz w:val="20"/>
                <w:szCs w:val="24"/>
              </w:rPr>
            </w:pPr>
            <w:r w:rsidRPr="004E1CB0">
              <w:rPr>
                <w:rFonts w:ascii="Times New Roman" w:hAnsi="Times New Roman"/>
                <w:b/>
                <w:snapToGrid w:val="0"/>
                <w:spacing w:val="0"/>
                <w:sz w:val="20"/>
                <w:szCs w:val="24"/>
              </w:rPr>
              <w:t>PERIODICIDADE</w:t>
            </w:r>
          </w:p>
        </w:tc>
        <w:tc>
          <w:tcPr>
            <w:tcW w:w="1011" w:type="dxa"/>
            <w:shd w:val="clear" w:color="auto" w:fill="C0C0C0"/>
            <w:vAlign w:val="center"/>
          </w:tcPr>
          <w:p w:rsidR="0093078A" w:rsidRPr="004E1CB0" w:rsidRDefault="0093078A" w:rsidP="002053E4">
            <w:pPr>
              <w:pStyle w:val="Normal2"/>
              <w:ind w:right="26"/>
              <w:rPr>
                <w:rFonts w:ascii="Times New Roman" w:hAnsi="Times New Roman"/>
                <w:b/>
                <w:snapToGrid w:val="0"/>
                <w:spacing w:val="0"/>
                <w:sz w:val="20"/>
                <w:szCs w:val="24"/>
              </w:rPr>
            </w:pPr>
            <w:r w:rsidRPr="004E1CB0">
              <w:rPr>
                <w:rFonts w:ascii="Times New Roman" w:hAnsi="Times New Roman"/>
                <w:b/>
                <w:snapToGrid w:val="0"/>
                <w:spacing w:val="0"/>
                <w:sz w:val="20"/>
                <w:szCs w:val="24"/>
              </w:rPr>
              <w:t>CARGO</w:t>
            </w:r>
          </w:p>
        </w:tc>
      </w:tr>
      <w:tr w:rsidR="0093078A" w:rsidRPr="004E1CB0" w:rsidTr="007E28FC">
        <w:trPr>
          <w:trHeight w:val="535"/>
        </w:trPr>
        <w:tc>
          <w:tcPr>
            <w:tcW w:w="2819" w:type="dxa"/>
            <w:vAlign w:val="center"/>
          </w:tcPr>
          <w:p w:rsidR="0093078A" w:rsidRPr="004E1CB0" w:rsidRDefault="0093078A" w:rsidP="002053E4">
            <w:pPr>
              <w:pStyle w:val="Normal2"/>
              <w:ind w:right="26"/>
              <w:rPr>
                <w:rFonts w:ascii="Times New Roman" w:hAnsi="Times New Roman"/>
                <w:snapToGrid w:val="0"/>
                <w:spacing w:val="0"/>
                <w:sz w:val="20"/>
                <w:szCs w:val="24"/>
              </w:rPr>
            </w:pPr>
            <w:r w:rsidRPr="004E1CB0">
              <w:rPr>
                <w:rFonts w:ascii="Times New Roman" w:hAnsi="Times New Roman"/>
                <w:snapToGrid w:val="0"/>
                <w:spacing w:val="0"/>
                <w:sz w:val="20"/>
                <w:szCs w:val="24"/>
              </w:rPr>
              <w:t>Área de piso interna</w:t>
            </w:r>
          </w:p>
        </w:tc>
        <w:tc>
          <w:tcPr>
            <w:tcW w:w="841" w:type="dxa"/>
            <w:vAlign w:val="center"/>
          </w:tcPr>
          <w:p w:rsidR="0093078A" w:rsidRPr="004E1CB0" w:rsidRDefault="0093078A" w:rsidP="002053E4">
            <w:pPr>
              <w:pStyle w:val="Normal2"/>
              <w:ind w:right="26"/>
              <w:jc w:val="center"/>
              <w:rPr>
                <w:rFonts w:ascii="Times New Roman" w:hAnsi="Times New Roman"/>
                <w:snapToGrid w:val="0"/>
                <w:spacing w:val="0"/>
                <w:sz w:val="20"/>
                <w:szCs w:val="24"/>
              </w:rPr>
            </w:pPr>
            <w:r w:rsidRPr="004E1CB0">
              <w:rPr>
                <w:rFonts w:ascii="Times New Roman" w:hAnsi="Times New Roman"/>
                <w:snapToGrid w:val="0"/>
                <w:spacing w:val="0"/>
                <w:sz w:val="20"/>
                <w:szCs w:val="24"/>
              </w:rPr>
              <w:t>1.306</w:t>
            </w:r>
          </w:p>
        </w:tc>
        <w:tc>
          <w:tcPr>
            <w:tcW w:w="2175" w:type="dxa"/>
            <w:vAlign w:val="center"/>
          </w:tcPr>
          <w:p w:rsidR="0093078A" w:rsidRPr="00D32767" w:rsidRDefault="000B30EA"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8</w:t>
            </w:r>
            <w:r w:rsidR="0093078A">
              <w:rPr>
                <w:rFonts w:ascii="Times New Roman" w:hAnsi="Times New Roman"/>
                <w:snapToGrid w:val="0"/>
                <w:spacing w:val="0"/>
                <w:sz w:val="20"/>
                <w:szCs w:val="24"/>
              </w:rPr>
              <w:t>00</w:t>
            </w:r>
          </w:p>
        </w:tc>
        <w:tc>
          <w:tcPr>
            <w:tcW w:w="2175" w:type="dxa"/>
            <w:vAlign w:val="center"/>
          </w:tcPr>
          <w:p w:rsidR="0093078A" w:rsidRPr="004E1CB0" w:rsidRDefault="0093078A" w:rsidP="002053E4">
            <w:pPr>
              <w:pStyle w:val="Normal2"/>
              <w:ind w:right="26"/>
              <w:rPr>
                <w:rFonts w:ascii="Times New Roman" w:hAnsi="Times New Roman"/>
                <w:snapToGrid w:val="0"/>
                <w:spacing w:val="0"/>
                <w:sz w:val="20"/>
                <w:szCs w:val="24"/>
              </w:rPr>
            </w:pPr>
            <w:r w:rsidRPr="004E1CB0">
              <w:rPr>
                <w:rFonts w:ascii="Times New Roman" w:hAnsi="Times New Roman"/>
                <w:snapToGrid w:val="0"/>
                <w:spacing w:val="0"/>
                <w:sz w:val="20"/>
                <w:szCs w:val="24"/>
              </w:rPr>
              <w:t>Diária</w:t>
            </w:r>
          </w:p>
        </w:tc>
        <w:tc>
          <w:tcPr>
            <w:tcW w:w="1011" w:type="dxa"/>
            <w:vAlign w:val="center"/>
          </w:tcPr>
          <w:p w:rsidR="0093078A" w:rsidRPr="004E1CB0" w:rsidRDefault="0093078A" w:rsidP="002053E4">
            <w:pPr>
              <w:pStyle w:val="Normal2"/>
              <w:ind w:right="26"/>
              <w:rPr>
                <w:rFonts w:ascii="Times New Roman" w:hAnsi="Times New Roman"/>
                <w:snapToGrid w:val="0"/>
                <w:spacing w:val="0"/>
                <w:sz w:val="20"/>
                <w:szCs w:val="24"/>
              </w:rPr>
            </w:pPr>
            <w:r w:rsidRPr="004E1CB0">
              <w:rPr>
                <w:rFonts w:ascii="Times New Roman" w:hAnsi="Times New Roman"/>
                <w:snapToGrid w:val="0"/>
                <w:spacing w:val="0"/>
                <w:sz w:val="20"/>
                <w:szCs w:val="24"/>
              </w:rPr>
              <w:t>Servente</w:t>
            </w:r>
          </w:p>
        </w:tc>
      </w:tr>
      <w:tr w:rsidR="0093078A" w:rsidRPr="004E1CB0" w:rsidTr="007E28FC">
        <w:trPr>
          <w:trHeight w:val="535"/>
        </w:trPr>
        <w:tc>
          <w:tcPr>
            <w:tcW w:w="2819" w:type="dxa"/>
            <w:vAlign w:val="center"/>
          </w:tcPr>
          <w:p w:rsidR="0093078A" w:rsidRPr="004E1CB0" w:rsidRDefault="0093078A" w:rsidP="002053E4">
            <w:pPr>
              <w:pStyle w:val="Normal2"/>
              <w:ind w:right="26"/>
              <w:rPr>
                <w:rFonts w:ascii="Times New Roman" w:hAnsi="Times New Roman"/>
                <w:snapToGrid w:val="0"/>
                <w:spacing w:val="0"/>
                <w:sz w:val="20"/>
                <w:szCs w:val="24"/>
              </w:rPr>
            </w:pPr>
            <w:r w:rsidRPr="004E1CB0">
              <w:rPr>
                <w:rFonts w:ascii="Times New Roman" w:hAnsi="Times New Roman"/>
                <w:snapToGrid w:val="0"/>
                <w:spacing w:val="0"/>
                <w:sz w:val="20"/>
                <w:szCs w:val="24"/>
              </w:rPr>
              <w:t>Área de pisos acarpetados interna</w:t>
            </w:r>
          </w:p>
        </w:tc>
        <w:tc>
          <w:tcPr>
            <w:tcW w:w="841" w:type="dxa"/>
            <w:vAlign w:val="center"/>
          </w:tcPr>
          <w:p w:rsidR="0093078A" w:rsidRPr="004E1CB0" w:rsidRDefault="0093078A" w:rsidP="002053E4">
            <w:pPr>
              <w:pStyle w:val="Normal2"/>
              <w:ind w:right="26"/>
              <w:jc w:val="center"/>
              <w:rPr>
                <w:rFonts w:ascii="Times New Roman" w:hAnsi="Times New Roman"/>
                <w:snapToGrid w:val="0"/>
                <w:spacing w:val="0"/>
                <w:sz w:val="20"/>
                <w:szCs w:val="24"/>
              </w:rPr>
            </w:pPr>
            <w:r w:rsidRPr="004E1CB0">
              <w:rPr>
                <w:rFonts w:ascii="Times New Roman" w:hAnsi="Times New Roman"/>
                <w:snapToGrid w:val="0"/>
                <w:spacing w:val="0"/>
                <w:sz w:val="20"/>
                <w:szCs w:val="24"/>
              </w:rPr>
              <w:t>0</w:t>
            </w:r>
          </w:p>
        </w:tc>
        <w:tc>
          <w:tcPr>
            <w:tcW w:w="2175" w:type="dxa"/>
            <w:vAlign w:val="center"/>
          </w:tcPr>
          <w:p w:rsidR="0093078A" w:rsidRPr="00D32767" w:rsidRDefault="000B30EA"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8</w:t>
            </w:r>
            <w:r w:rsidR="0093078A">
              <w:rPr>
                <w:rFonts w:ascii="Times New Roman" w:hAnsi="Times New Roman"/>
                <w:snapToGrid w:val="0"/>
                <w:spacing w:val="0"/>
                <w:sz w:val="20"/>
                <w:szCs w:val="24"/>
              </w:rPr>
              <w:t>00</w:t>
            </w:r>
          </w:p>
        </w:tc>
        <w:tc>
          <w:tcPr>
            <w:tcW w:w="2175" w:type="dxa"/>
            <w:vAlign w:val="center"/>
          </w:tcPr>
          <w:p w:rsidR="0093078A" w:rsidRPr="004E1CB0" w:rsidRDefault="0093078A" w:rsidP="002053E4">
            <w:pPr>
              <w:pStyle w:val="Normal2"/>
              <w:ind w:right="26"/>
              <w:rPr>
                <w:rFonts w:ascii="Times New Roman" w:hAnsi="Times New Roman"/>
                <w:snapToGrid w:val="0"/>
                <w:spacing w:val="0"/>
                <w:sz w:val="20"/>
                <w:szCs w:val="24"/>
              </w:rPr>
            </w:pPr>
            <w:r w:rsidRPr="004E1CB0">
              <w:rPr>
                <w:rFonts w:ascii="Times New Roman" w:hAnsi="Times New Roman"/>
                <w:snapToGrid w:val="0"/>
                <w:spacing w:val="0"/>
                <w:sz w:val="20"/>
                <w:szCs w:val="24"/>
              </w:rPr>
              <w:t>Diária</w:t>
            </w:r>
          </w:p>
        </w:tc>
        <w:tc>
          <w:tcPr>
            <w:tcW w:w="1011" w:type="dxa"/>
            <w:vAlign w:val="center"/>
          </w:tcPr>
          <w:p w:rsidR="0093078A" w:rsidRPr="004E1CB0" w:rsidRDefault="0093078A" w:rsidP="002053E4">
            <w:pPr>
              <w:pStyle w:val="Normal2"/>
              <w:ind w:right="26"/>
              <w:rPr>
                <w:rFonts w:ascii="Times New Roman" w:hAnsi="Times New Roman"/>
                <w:snapToGrid w:val="0"/>
                <w:spacing w:val="0"/>
                <w:sz w:val="20"/>
                <w:szCs w:val="24"/>
              </w:rPr>
            </w:pPr>
            <w:r w:rsidRPr="004E1CB0">
              <w:rPr>
                <w:rFonts w:ascii="Times New Roman" w:hAnsi="Times New Roman"/>
                <w:snapToGrid w:val="0"/>
                <w:spacing w:val="0"/>
                <w:sz w:val="20"/>
                <w:szCs w:val="24"/>
              </w:rPr>
              <w:t>Servente</w:t>
            </w:r>
          </w:p>
        </w:tc>
      </w:tr>
      <w:tr w:rsidR="0093078A" w:rsidRPr="004E1CB0" w:rsidTr="007E28FC">
        <w:tc>
          <w:tcPr>
            <w:tcW w:w="2819" w:type="dxa"/>
            <w:vAlign w:val="center"/>
          </w:tcPr>
          <w:p w:rsidR="0093078A" w:rsidRPr="004E1CB0" w:rsidRDefault="0093078A" w:rsidP="002053E4">
            <w:pPr>
              <w:pStyle w:val="Normal2"/>
              <w:ind w:right="26"/>
              <w:rPr>
                <w:rFonts w:ascii="Times New Roman" w:hAnsi="Times New Roman"/>
                <w:snapToGrid w:val="0"/>
                <w:spacing w:val="0"/>
                <w:sz w:val="20"/>
                <w:szCs w:val="24"/>
              </w:rPr>
            </w:pPr>
            <w:r w:rsidRPr="004E1CB0">
              <w:rPr>
                <w:rFonts w:ascii="Times New Roman" w:hAnsi="Times New Roman"/>
                <w:snapToGrid w:val="0"/>
                <w:spacing w:val="0"/>
                <w:sz w:val="20"/>
                <w:szCs w:val="24"/>
              </w:rPr>
              <w:t>Área de piso externa e terra</w:t>
            </w:r>
          </w:p>
        </w:tc>
        <w:tc>
          <w:tcPr>
            <w:tcW w:w="841" w:type="dxa"/>
            <w:vAlign w:val="center"/>
          </w:tcPr>
          <w:p w:rsidR="0093078A" w:rsidRPr="004E1CB0" w:rsidRDefault="0093078A" w:rsidP="002053E4">
            <w:pPr>
              <w:pStyle w:val="Normal2"/>
              <w:ind w:right="26"/>
              <w:jc w:val="center"/>
              <w:rPr>
                <w:rFonts w:ascii="Times New Roman" w:hAnsi="Times New Roman"/>
                <w:snapToGrid w:val="0"/>
                <w:spacing w:val="0"/>
                <w:sz w:val="20"/>
                <w:szCs w:val="24"/>
              </w:rPr>
            </w:pPr>
            <w:r w:rsidRPr="004E1CB0">
              <w:rPr>
                <w:rFonts w:ascii="Times New Roman" w:hAnsi="Times New Roman"/>
                <w:snapToGrid w:val="0"/>
                <w:spacing w:val="0"/>
                <w:sz w:val="20"/>
                <w:szCs w:val="24"/>
              </w:rPr>
              <w:t>1.171</w:t>
            </w:r>
          </w:p>
        </w:tc>
        <w:tc>
          <w:tcPr>
            <w:tcW w:w="2175" w:type="dxa"/>
            <w:vAlign w:val="center"/>
          </w:tcPr>
          <w:p w:rsidR="0093078A" w:rsidRPr="00D32767" w:rsidRDefault="0093078A"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1800</w:t>
            </w:r>
          </w:p>
        </w:tc>
        <w:tc>
          <w:tcPr>
            <w:tcW w:w="2175" w:type="dxa"/>
            <w:vAlign w:val="center"/>
          </w:tcPr>
          <w:p w:rsidR="0093078A" w:rsidRPr="004E1CB0" w:rsidRDefault="0093078A" w:rsidP="002053E4">
            <w:pPr>
              <w:pStyle w:val="Normal2"/>
              <w:ind w:right="26"/>
              <w:rPr>
                <w:rFonts w:ascii="Times New Roman" w:hAnsi="Times New Roman"/>
                <w:snapToGrid w:val="0"/>
                <w:spacing w:val="0"/>
                <w:sz w:val="20"/>
                <w:szCs w:val="24"/>
              </w:rPr>
            </w:pPr>
            <w:r w:rsidRPr="004E1CB0">
              <w:rPr>
                <w:rFonts w:ascii="Times New Roman" w:hAnsi="Times New Roman"/>
                <w:snapToGrid w:val="0"/>
                <w:spacing w:val="0"/>
                <w:sz w:val="20"/>
                <w:szCs w:val="24"/>
              </w:rPr>
              <w:t>Diária</w:t>
            </w:r>
          </w:p>
        </w:tc>
        <w:tc>
          <w:tcPr>
            <w:tcW w:w="1011" w:type="dxa"/>
            <w:vAlign w:val="center"/>
          </w:tcPr>
          <w:p w:rsidR="0093078A" w:rsidRPr="004E1CB0" w:rsidRDefault="0093078A" w:rsidP="002053E4">
            <w:pPr>
              <w:pStyle w:val="Normal2"/>
              <w:ind w:right="26"/>
              <w:rPr>
                <w:rFonts w:ascii="Times New Roman" w:hAnsi="Times New Roman"/>
                <w:snapToGrid w:val="0"/>
                <w:spacing w:val="0"/>
                <w:sz w:val="20"/>
                <w:szCs w:val="24"/>
              </w:rPr>
            </w:pPr>
            <w:r w:rsidRPr="004E1CB0">
              <w:rPr>
                <w:rFonts w:ascii="Times New Roman" w:hAnsi="Times New Roman"/>
                <w:snapToGrid w:val="0"/>
                <w:spacing w:val="0"/>
                <w:sz w:val="20"/>
                <w:szCs w:val="24"/>
              </w:rPr>
              <w:t>Servente</w:t>
            </w:r>
          </w:p>
        </w:tc>
      </w:tr>
      <w:tr w:rsidR="0093078A" w:rsidRPr="004E1CB0" w:rsidTr="007E28FC">
        <w:tc>
          <w:tcPr>
            <w:tcW w:w="2819" w:type="dxa"/>
            <w:vAlign w:val="center"/>
          </w:tcPr>
          <w:p w:rsidR="0093078A" w:rsidRPr="004E1CB0" w:rsidRDefault="0093078A" w:rsidP="002053E4">
            <w:pPr>
              <w:pStyle w:val="Normal2"/>
              <w:ind w:right="26"/>
              <w:rPr>
                <w:rFonts w:ascii="Times New Roman" w:hAnsi="Times New Roman"/>
                <w:snapToGrid w:val="0"/>
                <w:spacing w:val="0"/>
                <w:sz w:val="20"/>
                <w:szCs w:val="24"/>
              </w:rPr>
            </w:pPr>
            <w:r w:rsidRPr="004E1CB0">
              <w:rPr>
                <w:rFonts w:ascii="Times New Roman" w:hAnsi="Times New Roman"/>
                <w:snapToGrid w:val="0"/>
                <w:spacing w:val="0"/>
                <w:sz w:val="20"/>
                <w:szCs w:val="24"/>
              </w:rPr>
              <w:t>Área de esquadrias internas e externas sem risco</w:t>
            </w:r>
          </w:p>
        </w:tc>
        <w:tc>
          <w:tcPr>
            <w:tcW w:w="841" w:type="dxa"/>
            <w:vAlign w:val="center"/>
          </w:tcPr>
          <w:p w:rsidR="0093078A" w:rsidRPr="004E1CB0" w:rsidRDefault="0093078A" w:rsidP="002053E4">
            <w:pPr>
              <w:pStyle w:val="Normal2"/>
              <w:ind w:right="26"/>
              <w:jc w:val="center"/>
              <w:rPr>
                <w:rFonts w:ascii="Times New Roman" w:hAnsi="Times New Roman"/>
                <w:snapToGrid w:val="0"/>
                <w:spacing w:val="0"/>
                <w:sz w:val="20"/>
                <w:szCs w:val="24"/>
              </w:rPr>
            </w:pPr>
            <w:r w:rsidRPr="004E1CB0">
              <w:rPr>
                <w:rFonts w:ascii="Times New Roman" w:hAnsi="Times New Roman"/>
                <w:snapToGrid w:val="0"/>
                <w:spacing w:val="0"/>
                <w:sz w:val="20"/>
                <w:szCs w:val="24"/>
              </w:rPr>
              <w:t>65</w:t>
            </w:r>
          </w:p>
        </w:tc>
        <w:tc>
          <w:tcPr>
            <w:tcW w:w="2175" w:type="dxa"/>
            <w:vAlign w:val="center"/>
          </w:tcPr>
          <w:p w:rsidR="0093078A" w:rsidRPr="00D32767" w:rsidRDefault="0093078A"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220</w:t>
            </w:r>
          </w:p>
        </w:tc>
        <w:tc>
          <w:tcPr>
            <w:tcW w:w="2175" w:type="dxa"/>
            <w:vAlign w:val="center"/>
          </w:tcPr>
          <w:p w:rsidR="0093078A" w:rsidRPr="00D32767" w:rsidRDefault="0093078A" w:rsidP="007E28FC">
            <w:pPr>
              <w:pStyle w:val="Normal2"/>
              <w:ind w:right="26"/>
              <w:rPr>
                <w:rFonts w:ascii="Times New Roman" w:hAnsi="Times New Roman"/>
                <w:snapToGrid w:val="0"/>
                <w:spacing w:val="0"/>
                <w:sz w:val="20"/>
                <w:szCs w:val="24"/>
              </w:rPr>
            </w:pPr>
            <w:r>
              <w:rPr>
                <w:rFonts w:ascii="Times New Roman" w:hAnsi="Times New Roman"/>
                <w:snapToGrid w:val="0"/>
                <w:spacing w:val="0"/>
                <w:sz w:val="20"/>
                <w:szCs w:val="24"/>
              </w:rPr>
              <w:t>16h/mês</w:t>
            </w:r>
          </w:p>
        </w:tc>
        <w:tc>
          <w:tcPr>
            <w:tcW w:w="1011" w:type="dxa"/>
            <w:vAlign w:val="center"/>
          </w:tcPr>
          <w:p w:rsidR="0093078A" w:rsidRPr="004E1CB0" w:rsidRDefault="0093078A" w:rsidP="002053E4">
            <w:pPr>
              <w:pStyle w:val="Normal2"/>
              <w:ind w:right="26"/>
              <w:rPr>
                <w:rFonts w:ascii="Times New Roman" w:hAnsi="Times New Roman"/>
                <w:snapToGrid w:val="0"/>
                <w:spacing w:val="0"/>
                <w:sz w:val="20"/>
                <w:szCs w:val="24"/>
              </w:rPr>
            </w:pPr>
            <w:r w:rsidRPr="004E1CB0">
              <w:rPr>
                <w:rFonts w:ascii="Times New Roman" w:hAnsi="Times New Roman"/>
                <w:snapToGrid w:val="0"/>
                <w:spacing w:val="0"/>
                <w:sz w:val="20"/>
                <w:szCs w:val="24"/>
              </w:rPr>
              <w:t>Servente</w:t>
            </w:r>
          </w:p>
        </w:tc>
      </w:tr>
      <w:tr w:rsidR="0093078A" w:rsidRPr="004E1CB0" w:rsidTr="007E28FC">
        <w:tc>
          <w:tcPr>
            <w:tcW w:w="2819" w:type="dxa"/>
            <w:vAlign w:val="center"/>
          </w:tcPr>
          <w:p w:rsidR="0093078A" w:rsidRPr="004E1CB0" w:rsidRDefault="0093078A" w:rsidP="002053E4">
            <w:pPr>
              <w:pStyle w:val="Normal2"/>
              <w:ind w:right="26"/>
              <w:rPr>
                <w:rFonts w:ascii="Times New Roman" w:hAnsi="Times New Roman"/>
                <w:snapToGrid w:val="0"/>
                <w:spacing w:val="0"/>
                <w:sz w:val="20"/>
                <w:szCs w:val="24"/>
              </w:rPr>
            </w:pPr>
            <w:r w:rsidRPr="004E1CB0">
              <w:rPr>
                <w:rFonts w:ascii="Times New Roman" w:hAnsi="Times New Roman"/>
                <w:snapToGrid w:val="0"/>
                <w:spacing w:val="0"/>
                <w:sz w:val="20"/>
                <w:szCs w:val="24"/>
              </w:rPr>
              <w:t>Área de esquadrias externas com exposição à situação de risco</w:t>
            </w:r>
          </w:p>
        </w:tc>
        <w:tc>
          <w:tcPr>
            <w:tcW w:w="841" w:type="dxa"/>
            <w:vAlign w:val="center"/>
          </w:tcPr>
          <w:p w:rsidR="0093078A" w:rsidRPr="004E1CB0" w:rsidRDefault="0093078A" w:rsidP="002053E4">
            <w:pPr>
              <w:pStyle w:val="Normal2"/>
              <w:ind w:right="26"/>
              <w:jc w:val="center"/>
              <w:rPr>
                <w:rFonts w:ascii="Times New Roman" w:hAnsi="Times New Roman"/>
                <w:snapToGrid w:val="0"/>
                <w:spacing w:val="0"/>
                <w:sz w:val="20"/>
                <w:szCs w:val="24"/>
              </w:rPr>
            </w:pPr>
            <w:r w:rsidRPr="004E1CB0">
              <w:rPr>
                <w:rFonts w:ascii="Times New Roman" w:hAnsi="Times New Roman"/>
                <w:snapToGrid w:val="0"/>
                <w:spacing w:val="0"/>
                <w:sz w:val="20"/>
                <w:szCs w:val="24"/>
              </w:rPr>
              <w:t>43</w:t>
            </w:r>
          </w:p>
        </w:tc>
        <w:tc>
          <w:tcPr>
            <w:tcW w:w="2175" w:type="dxa"/>
            <w:vAlign w:val="center"/>
          </w:tcPr>
          <w:p w:rsidR="0093078A" w:rsidRPr="00D32767" w:rsidRDefault="0093078A"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110</w:t>
            </w:r>
          </w:p>
        </w:tc>
        <w:tc>
          <w:tcPr>
            <w:tcW w:w="2175" w:type="dxa"/>
            <w:vAlign w:val="center"/>
          </w:tcPr>
          <w:p w:rsidR="0093078A" w:rsidRPr="00D32767" w:rsidRDefault="0093078A" w:rsidP="007E28FC">
            <w:pPr>
              <w:pStyle w:val="Normal2"/>
              <w:ind w:right="26"/>
              <w:rPr>
                <w:rFonts w:ascii="Times New Roman" w:hAnsi="Times New Roman"/>
                <w:snapToGrid w:val="0"/>
                <w:spacing w:val="0"/>
                <w:sz w:val="20"/>
                <w:szCs w:val="24"/>
              </w:rPr>
            </w:pPr>
            <w:r>
              <w:rPr>
                <w:rFonts w:ascii="Times New Roman" w:hAnsi="Times New Roman"/>
                <w:snapToGrid w:val="0"/>
                <w:spacing w:val="0"/>
                <w:sz w:val="20"/>
                <w:szCs w:val="24"/>
              </w:rPr>
              <w:t>8h/semestre</w:t>
            </w:r>
          </w:p>
        </w:tc>
        <w:tc>
          <w:tcPr>
            <w:tcW w:w="1011" w:type="dxa"/>
            <w:vAlign w:val="center"/>
          </w:tcPr>
          <w:p w:rsidR="0093078A" w:rsidRPr="004E1CB0" w:rsidRDefault="0093078A" w:rsidP="002053E4">
            <w:pPr>
              <w:pStyle w:val="Normal2"/>
              <w:ind w:right="26"/>
              <w:rPr>
                <w:rFonts w:ascii="Times New Roman" w:hAnsi="Times New Roman"/>
                <w:snapToGrid w:val="0"/>
                <w:spacing w:val="0"/>
                <w:sz w:val="20"/>
                <w:szCs w:val="24"/>
              </w:rPr>
            </w:pPr>
            <w:r w:rsidRPr="004E1CB0">
              <w:rPr>
                <w:rFonts w:ascii="Times New Roman" w:hAnsi="Times New Roman"/>
                <w:snapToGrid w:val="0"/>
                <w:spacing w:val="0"/>
                <w:sz w:val="20"/>
                <w:szCs w:val="24"/>
              </w:rPr>
              <w:t>Servente</w:t>
            </w:r>
          </w:p>
        </w:tc>
      </w:tr>
      <w:tr w:rsidR="0093078A" w:rsidRPr="00F146B3" w:rsidTr="0093078A">
        <w:trPr>
          <w:gridAfter w:val="3"/>
          <w:wAfter w:w="5361" w:type="dxa"/>
          <w:trHeight w:val="425"/>
        </w:trPr>
        <w:tc>
          <w:tcPr>
            <w:tcW w:w="2819" w:type="dxa"/>
            <w:vAlign w:val="center"/>
          </w:tcPr>
          <w:p w:rsidR="0093078A" w:rsidRPr="00F146B3" w:rsidRDefault="0093078A" w:rsidP="002053E4">
            <w:pPr>
              <w:pStyle w:val="Normal2"/>
              <w:ind w:right="26"/>
              <w:rPr>
                <w:rFonts w:ascii="Times New Roman" w:hAnsi="Times New Roman"/>
                <w:b/>
                <w:snapToGrid w:val="0"/>
                <w:spacing w:val="0"/>
                <w:sz w:val="20"/>
                <w:szCs w:val="24"/>
              </w:rPr>
            </w:pPr>
            <w:r w:rsidRPr="00F146B3">
              <w:rPr>
                <w:rFonts w:ascii="Times New Roman" w:hAnsi="Times New Roman"/>
                <w:b/>
                <w:snapToGrid w:val="0"/>
                <w:spacing w:val="0"/>
                <w:sz w:val="20"/>
                <w:szCs w:val="24"/>
              </w:rPr>
              <w:t>Área total</w:t>
            </w:r>
          </w:p>
        </w:tc>
        <w:tc>
          <w:tcPr>
            <w:tcW w:w="841" w:type="dxa"/>
            <w:vAlign w:val="center"/>
          </w:tcPr>
          <w:p w:rsidR="0093078A" w:rsidRPr="00F146B3" w:rsidRDefault="0093078A" w:rsidP="002053E4">
            <w:pPr>
              <w:pStyle w:val="Normal2"/>
              <w:ind w:right="26"/>
              <w:jc w:val="center"/>
              <w:rPr>
                <w:rFonts w:ascii="Times New Roman" w:hAnsi="Times New Roman"/>
                <w:b/>
                <w:snapToGrid w:val="0"/>
                <w:spacing w:val="0"/>
                <w:sz w:val="20"/>
                <w:szCs w:val="24"/>
              </w:rPr>
            </w:pPr>
            <w:r w:rsidRPr="00F146B3">
              <w:rPr>
                <w:rFonts w:ascii="Times New Roman" w:hAnsi="Times New Roman"/>
                <w:b/>
                <w:snapToGrid w:val="0"/>
                <w:spacing w:val="0"/>
                <w:sz w:val="20"/>
                <w:szCs w:val="24"/>
              </w:rPr>
              <w:t>2.585</w:t>
            </w:r>
          </w:p>
        </w:tc>
      </w:tr>
    </w:tbl>
    <w:p w:rsidR="00573ACC" w:rsidRPr="002053E4" w:rsidRDefault="00573ACC" w:rsidP="002053E4">
      <w:pPr>
        <w:pStyle w:val="PargrafodaLista"/>
        <w:spacing w:line="360" w:lineRule="auto"/>
        <w:ind w:left="660" w:right="26"/>
        <w:jc w:val="both"/>
        <w:rPr>
          <w:sz w:val="24"/>
          <w:szCs w:val="24"/>
        </w:rPr>
      </w:pPr>
    </w:p>
    <w:p w:rsidR="00573ACC" w:rsidRPr="00F146B3" w:rsidRDefault="00573ACC" w:rsidP="00665BB5">
      <w:pPr>
        <w:pStyle w:val="PargrafodaLista"/>
        <w:numPr>
          <w:ilvl w:val="1"/>
          <w:numId w:val="25"/>
        </w:numPr>
        <w:spacing w:before="240" w:line="360" w:lineRule="auto"/>
        <w:ind w:right="26"/>
        <w:rPr>
          <w:b/>
          <w:sz w:val="24"/>
        </w:rPr>
      </w:pPr>
      <w:r w:rsidRPr="00F146B3">
        <w:rPr>
          <w:b/>
          <w:sz w:val="24"/>
        </w:rPr>
        <w:t>Delegacia de Niterói/RJ</w:t>
      </w:r>
    </w:p>
    <w:tbl>
      <w:tblPr>
        <w:tblW w:w="9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18"/>
        <w:gridCol w:w="802"/>
        <w:gridCol w:w="2219"/>
        <w:gridCol w:w="2219"/>
        <w:gridCol w:w="967"/>
      </w:tblGrid>
      <w:tr w:rsidR="007E5CBC" w:rsidRPr="00F146B3" w:rsidTr="007E28FC">
        <w:tc>
          <w:tcPr>
            <w:tcW w:w="2918" w:type="dxa"/>
            <w:shd w:val="clear" w:color="auto" w:fill="C0C0C0"/>
            <w:vAlign w:val="center"/>
          </w:tcPr>
          <w:p w:rsidR="007E5CBC" w:rsidRPr="00F146B3" w:rsidRDefault="007E5CBC" w:rsidP="002053E4">
            <w:pPr>
              <w:pStyle w:val="Normal2"/>
              <w:ind w:right="26"/>
              <w:rPr>
                <w:rFonts w:ascii="Times New Roman" w:hAnsi="Times New Roman"/>
                <w:b/>
                <w:snapToGrid w:val="0"/>
                <w:spacing w:val="0"/>
                <w:sz w:val="20"/>
                <w:szCs w:val="24"/>
              </w:rPr>
            </w:pPr>
            <w:r w:rsidRPr="00F146B3">
              <w:rPr>
                <w:rFonts w:ascii="Times New Roman" w:hAnsi="Times New Roman"/>
                <w:b/>
                <w:snapToGrid w:val="0"/>
                <w:spacing w:val="0"/>
                <w:sz w:val="20"/>
                <w:szCs w:val="24"/>
              </w:rPr>
              <w:t>TIPO DE ÁREA</w:t>
            </w:r>
          </w:p>
        </w:tc>
        <w:tc>
          <w:tcPr>
            <w:tcW w:w="802" w:type="dxa"/>
            <w:shd w:val="clear" w:color="auto" w:fill="C0C0C0"/>
            <w:vAlign w:val="center"/>
          </w:tcPr>
          <w:p w:rsidR="007E5CBC" w:rsidRPr="00F146B3" w:rsidRDefault="007E5CBC" w:rsidP="002053E4">
            <w:pPr>
              <w:pStyle w:val="Normal2"/>
              <w:ind w:right="26"/>
              <w:jc w:val="center"/>
              <w:rPr>
                <w:rFonts w:ascii="Times New Roman" w:hAnsi="Times New Roman"/>
                <w:b/>
                <w:snapToGrid w:val="0"/>
                <w:spacing w:val="0"/>
                <w:sz w:val="20"/>
                <w:szCs w:val="24"/>
              </w:rPr>
            </w:pPr>
            <w:r w:rsidRPr="00F146B3">
              <w:rPr>
                <w:rFonts w:ascii="Times New Roman" w:hAnsi="Times New Roman"/>
                <w:b/>
                <w:snapToGrid w:val="0"/>
                <w:spacing w:val="0"/>
                <w:sz w:val="20"/>
                <w:szCs w:val="24"/>
              </w:rPr>
              <w:t>ÁREA</w:t>
            </w:r>
          </w:p>
          <w:p w:rsidR="007E5CBC" w:rsidRPr="00F146B3" w:rsidRDefault="007E5CBC" w:rsidP="002053E4">
            <w:pPr>
              <w:pStyle w:val="Normal2"/>
              <w:ind w:right="26"/>
              <w:jc w:val="center"/>
              <w:rPr>
                <w:rFonts w:ascii="Times New Roman" w:hAnsi="Times New Roman"/>
                <w:b/>
                <w:snapToGrid w:val="0"/>
                <w:spacing w:val="0"/>
                <w:sz w:val="20"/>
                <w:szCs w:val="24"/>
              </w:rPr>
            </w:pPr>
            <w:r w:rsidRPr="00F146B3">
              <w:rPr>
                <w:rFonts w:ascii="Times New Roman" w:hAnsi="Times New Roman"/>
                <w:b/>
                <w:snapToGrid w:val="0"/>
                <w:spacing w:val="0"/>
                <w:sz w:val="20"/>
                <w:szCs w:val="24"/>
              </w:rPr>
              <w:t>(M²)</w:t>
            </w:r>
          </w:p>
        </w:tc>
        <w:tc>
          <w:tcPr>
            <w:tcW w:w="2219" w:type="dxa"/>
            <w:shd w:val="clear" w:color="auto" w:fill="C0C0C0"/>
            <w:vAlign w:val="center"/>
          </w:tcPr>
          <w:p w:rsidR="007E5CBC" w:rsidRPr="00D32767" w:rsidRDefault="007E5CBC" w:rsidP="007E28FC">
            <w:pPr>
              <w:pStyle w:val="Normal2"/>
              <w:ind w:right="26"/>
              <w:jc w:val="center"/>
              <w:rPr>
                <w:rFonts w:ascii="Times New Roman" w:hAnsi="Times New Roman"/>
                <w:b/>
                <w:snapToGrid w:val="0"/>
                <w:spacing w:val="0"/>
                <w:sz w:val="20"/>
                <w:szCs w:val="24"/>
              </w:rPr>
            </w:pPr>
            <w:r>
              <w:rPr>
                <w:rFonts w:ascii="Times New Roman" w:hAnsi="Times New Roman"/>
                <w:b/>
                <w:snapToGrid w:val="0"/>
                <w:spacing w:val="0"/>
                <w:sz w:val="20"/>
                <w:szCs w:val="24"/>
              </w:rPr>
              <w:t>PRODUTIVIDADE (M2)</w:t>
            </w:r>
          </w:p>
        </w:tc>
        <w:tc>
          <w:tcPr>
            <w:tcW w:w="2219" w:type="dxa"/>
            <w:shd w:val="clear" w:color="auto" w:fill="C0C0C0"/>
            <w:vAlign w:val="center"/>
          </w:tcPr>
          <w:p w:rsidR="007E5CBC" w:rsidRPr="00F146B3" w:rsidRDefault="007E5CBC" w:rsidP="002053E4">
            <w:pPr>
              <w:pStyle w:val="Normal2"/>
              <w:ind w:right="26"/>
              <w:rPr>
                <w:rFonts w:ascii="Times New Roman" w:hAnsi="Times New Roman"/>
                <w:b/>
                <w:snapToGrid w:val="0"/>
                <w:spacing w:val="0"/>
                <w:sz w:val="20"/>
                <w:szCs w:val="24"/>
              </w:rPr>
            </w:pPr>
            <w:r w:rsidRPr="00F146B3">
              <w:rPr>
                <w:rFonts w:ascii="Times New Roman" w:hAnsi="Times New Roman"/>
                <w:b/>
                <w:snapToGrid w:val="0"/>
                <w:spacing w:val="0"/>
                <w:sz w:val="20"/>
                <w:szCs w:val="24"/>
              </w:rPr>
              <w:t>PERIODICIDADE</w:t>
            </w:r>
          </w:p>
        </w:tc>
        <w:tc>
          <w:tcPr>
            <w:tcW w:w="967" w:type="dxa"/>
            <w:shd w:val="clear" w:color="auto" w:fill="C0C0C0"/>
            <w:vAlign w:val="center"/>
          </w:tcPr>
          <w:p w:rsidR="007E5CBC" w:rsidRPr="00F146B3" w:rsidRDefault="007E5CBC" w:rsidP="002053E4">
            <w:pPr>
              <w:pStyle w:val="Normal2"/>
              <w:ind w:right="26"/>
              <w:rPr>
                <w:rFonts w:ascii="Times New Roman" w:hAnsi="Times New Roman"/>
                <w:b/>
                <w:snapToGrid w:val="0"/>
                <w:spacing w:val="0"/>
                <w:sz w:val="20"/>
                <w:szCs w:val="24"/>
              </w:rPr>
            </w:pPr>
            <w:r w:rsidRPr="00F146B3">
              <w:rPr>
                <w:rFonts w:ascii="Times New Roman" w:hAnsi="Times New Roman"/>
                <w:b/>
                <w:snapToGrid w:val="0"/>
                <w:spacing w:val="0"/>
                <w:sz w:val="20"/>
                <w:szCs w:val="24"/>
              </w:rPr>
              <w:t>CARGO</w:t>
            </w:r>
          </w:p>
        </w:tc>
      </w:tr>
      <w:tr w:rsidR="007E5CBC" w:rsidRPr="00F146B3" w:rsidTr="007E28FC">
        <w:trPr>
          <w:trHeight w:val="535"/>
        </w:trPr>
        <w:tc>
          <w:tcPr>
            <w:tcW w:w="2918" w:type="dxa"/>
            <w:vAlign w:val="center"/>
          </w:tcPr>
          <w:p w:rsidR="007E5CBC" w:rsidRPr="00F146B3" w:rsidRDefault="007E5CBC" w:rsidP="002053E4">
            <w:pPr>
              <w:pStyle w:val="Normal2"/>
              <w:ind w:right="26"/>
              <w:rPr>
                <w:rFonts w:ascii="Times New Roman" w:hAnsi="Times New Roman"/>
                <w:snapToGrid w:val="0"/>
                <w:spacing w:val="0"/>
                <w:sz w:val="20"/>
                <w:szCs w:val="24"/>
              </w:rPr>
            </w:pPr>
            <w:r w:rsidRPr="00F146B3">
              <w:rPr>
                <w:rFonts w:ascii="Times New Roman" w:hAnsi="Times New Roman"/>
                <w:snapToGrid w:val="0"/>
                <w:spacing w:val="0"/>
                <w:sz w:val="20"/>
                <w:szCs w:val="24"/>
              </w:rPr>
              <w:t>Área de piso interna</w:t>
            </w:r>
          </w:p>
        </w:tc>
        <w:tc>
          <w:tcPr>
            <w:tcW w:w="802" w:type="dxa"/>
            <w:vAlign w:val="center"/>
          </w:tcPr>
          <w:p w:rsidR="007E5CBC" w:rsidRPr="00F146B3" w:rsidRDefault="007E5CBC" w:rsidP="002053E4">
            <w:pPr>
              <w:pStyle w:val="Normal2"/>
              <w:ind w:right="26"/>
              <w:jc w:val="center"/>
              <w:rPr>
                <w:rFonts w:ascii="Times New Roman" w:hAnsi="Times New Roman"/>
                <w:snapToGrid w:val="0"/>
                <w:spacing w:val="0"/>
                <w:sz w:val="20"/>
                <w:szCs w:val="24"/>
              </w:rPr>
            </w:pPr>
            <w:r w:rsidRPr="00F146B3">
              <w:rPr>
                <w:rFonts w:ascii="Times New Roman" w:hAnsi="Times New Roman"/>
                <w:snapToGrid w:val="0"/>
                <w:spacing w:val="0"/>
                <w:sz w:val="20"/>
                <w:szCs w:val="24"/>
              </w:rPr>
              <w:t>1.348</w:t>
            </w:r>
          </w:p>
        </w:tc>
        <w:tc>
          <w:tcPr>
            <w:tcW w:w="2219" w:type="dxa"/>
            <w:vAlign w:val="center"/>
          </w:tcPr>
          <w:p w:rsidR="007E5CBC" w:rsidRPr="00D32767" w:rsidRDefault="000B30EA"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8</w:t>
            </w:r>
            <w:r w:rsidR="007E5CBC">
              <w:rPr>
                <w:rFonts w:ascii="Times New Roman" w:hAnsi="Times New Roman"/>
                <w:snapToGrid w:val="0"/>
                <w:spacing w:val="0"/>
                <w:sz w:val="20"/>
                <w:szCs w:val="24"/>
              </w:rPr>
              <w:t>00</w:t>
            </w:r>
          </w:p>
        </w:tc>
        <w:tc>
          <w:tcPr>
            <w:tcW w:w="2219" w:type="dxa"/>
            <w:vAlign w:val="center"/>
          </w:tcPr>
          <w:p w:rsidR="007E5CBC" w:rsidRPr="00F146B3" w:rsidRDefault="007E5CBC" w:rsidP="002053E4">
            <w:pPr>
              <w:pStyle w:val="Normal2"/>
              <w:ind w:right="26"/>
              <w:rPr>
                <w:rFonts w:ascii="Times New Roman" w:hAnsi="Times New Roman"/>
                <w:snapToGrid w:val="0"/>
                <w:spacing w:val="0"/>
                <w:sz w:val="20"/>
                <w:szCs w:val="24"/>
              </w:rPr>
            </w:pPr>
            <w:r w:rsidRPr="00F146B3">
              <w:rPr>
                <w:rFonts w:ascii="Times New Roman" w:hAnsi="Times New Roman"/>
                <w:snapToGrid w:val="0"/>
                <w:spacing w:val="0"/>
                <w:sz w:val="20"/>
                <w:szCs w:val="24"/>
              </w:rPr>
              <w:t>Diária</w:t>
            </w:r>
          </w:p>
        </w:tc>
        <w:tc>
          <w:tcPr>
            <w:tcW w:w="967" w:type="dxa"/>
            <w:vAlign w:val="center"/>
          </w:tcPr>
          <w:p w:rsidR="007E5CBC" w:rsidRPr="00F146B3" w:rsidRDefault="007E5CBC" w:rsidP="002053E4">
            <w:pPr>
              <w:pStyle w:val="Normal2"/>
              <w:ind w:right="26"/>
              <w:rPr>
                <w:rFonts w:ascii="Times New Roman" w:hAnsi="Times New Roman"/>
                <w:snapToGrid w:val="0"/>
                <w:spacing w:val="0"/>
                <w:sz w:val="20"/>
                <w:szCs w:val="24"/>
              </w:rPr>
            </w:pPr>
            <w:r w:rsidRPr="00F146B3">
              <w:rPr>
                <w:rFonts w:ascii="Times New Roman" w:hAnsi="Times New Roman"/>
                <w:snapToGrid w:val="0"/>
                <w:spacing w:val="0"/>
                <w:sz w:val="20"/>
                <w:szCs w:val="24"/>
              </w:rPr>
              <w:t>Servente</w:t>
            </w:r>
          </w:p>
        </w:tc>
      </w:tr>
      <w:tr w:rsidR="007E5CBC" w:rsidRPr="00F146B3" w:rsidTr="007E28FC">
        <w:trPr>
          <w:trHeight w:val="535"/>
        </w:trPr>
        <w:tc>
          <w:tcPr>
            <w:tcW w:w="2918" w:type="dxa"/>
            <w:vAlign w:val="center"/>
          </w:tcPr>
          <w:p w:rsidR="007E5CBC" w:rsidRPr="00F146B3" w:rsidRDefault="007E5CBC" w:rsidP="002053E4">
            <w:pPr>
              <w:pStyle w:val="Normal2"/>
              <w:ind w:right="26"/>
              <w:rPr>
                <w:rFonts w:ascii="Times New Roman" w:hAnsi="Times New Roman"/>
                <w:snapToGrid w:val="0"/>
                <w:spacing w:val="0"/>
                <w:sz w:val="20"/>
                <w:szCs w:val="24"/>
              </w:rPr>
            </w:pPr>
            <w:r w:rsidRPr="00F146B3">
              <w:rPr>
                <w:rFonts w:ascii="Times New Roman" w:hAnsi="Times New Roman"/>
                <w:snapToGrid w:val="0"/>
                <w:spacing w:val="0"/>
                <w:sz w:val="20"/>
                <w:szCs w:val="24"/>
              </w:rPr>
              <w:t>Área de pisos acarpetados interna</w:t>
            </w:r>
          </w:p>
        </w:tc>
        <w:tc>
          <w:tcPr>
            <w:tcW w:w="802" w:type="dxa"/>
            <w:vAlign w:val="center"/>
          </w:tcPr>
          <w:p w:rsidR="007E5CBC" w:rsidRPr="00F146B3" w:rsidRDefault="007E5CBC" w:rsidP="002053E4">
            <w:pPr>
              <w:pStyle w:val="Normal2"/>
              <w:ind w:right="26"/>
              <w:jc w:val="center"/>
              <w:rPr>
                <w:rFonts w:ascii="Times New Roman" w:hAnsi="Times New Roman"/>
                <w:snapToGrid w:val="0"/>
                <w:spacing w:val="0"/>
                <w:sz w:val="20"/>
                <w:szCs w:val="24"/>
              </w:rPr>
            </w:pPr>
            <w:r w:rsidRPr="00F146B3">
              <w:rPr>
                <w:rFonts w:ascii="Times New Roman" w:hAnsi="Times New Roman"/>
                <w:snapToGrid w:val="0"/>
                <w:spacing w:val="0"/>
                <w:sz w:val="20"/>
                <w:szCs w:val="24"/>
              </w:rPr>
              <w:t>121</w:t>
            </w:r>
          </w:p>
        </w:tc>
        <w:tc>
          <w:tcPr>
            <w:tcW w:w="2219" w:type="dxa"/>
            <w:vAlign w:val="center"/>
          </w:tcPr>
          <w:p w:rsidR="007E5CBC" w:rsidRPr="00D32767" w:rsidRDefault="000B30EA"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8</w:t>
            </w:r>
            <w:r w:rsidR="007E5CBC">
              <w:rPr>
                <w:rFonts w:ascii="Times New Roman" w:hAnsi="Times New Roman"/>
                <w:snapToGrid w:val="0"/>
                <w:spacing w:val="0"/>
                <w:sz w:val="20"/>
                <w:szCs w:val="24"/>
              </w:rPr>
              <w:t>00</w:t>
            </w:r>
          </w:p>
        </w:tc>
        <w:tc>
          <w:tcPr>
            <w:tcW w:w="2219" w:type="dxa"/>
            <w:vAlign w:val="center"/>
          </w:tcPr>
          <w:p w:rsidR="007E5CBC" w:rsidRPr="00F146B3" w:rsidRDefault="007E5CBC" w:rsidP="002053E4">
            <w:pPr>
              <w:pStyle w:val="Normal2"/>
              <w:ind w:right="26"/>
              <w:rPr>
                <w:rFonts w:ascii="Times New Roman" w:hAnsi="Times New Roman"/>
                <w:snapToGrid w:val="0"/>
                <w:spacing w:val="0"/>
                <w:sz w:val="20"/>
                <w:szCs w:val="24"/>
              </w:rPr>
            </w:pPr>
            <w:r w:rsidRPr="00F146B3">
              <w:rPr>
                <w:rFonts w:ascii="Times New Roman" w:hAnsi="Times New Roman"/>
                <w:snapToGrid w:val="0"/>
                <w:spacing w:val="0"/>
                <w:sz w:val="20"/>
                <w:szCs w:val="24"/>
              </w:rPr>
              <w:t>Diária</w:t>
            </w:r>
          </w:p>
        </w:tc>
        <w:tc>
          <w:tcPr>
            <w:tcW w:w="967" w:type="dxa"/>
            <w:vAlign w:val="center"/>
          </w:tcPr>
          <w:p w:rsidR="007E5CBC" w:rsidRPr="00F146B3" w:rsidRDefault="007E5CBC" w:rsidP="002053E4">
            <w:pPr>
              <w:pStyle w:val="Normal2"/>
              <w:ind w:right="26"/>
              <w:rPr>
                <w:rFonts w:ascii="Times New Roman" w:hAnsi="Times New Roman"/>
                <w:snapToGrid w:val="0"/>
                <w:spacing w:val="0"/>
                <w:sz w:val="20"/>
                <w:szCs w:val="24"/>
              </w:rPr>
            </w:pPr>
            <w:r w:rsidRPr="00F146B3">
              <w:rPr>
                <w:rFonts w:ascii="Times New Roman" w:hAnsi="Times New Roman"/>
                <w:snapToGrid w:val="0"/>
                <w:spacing w:val="0"/>
                <w:sz w:val="20"/>
                <w:szCs w:val="24"/>
              </w:rPr>
              <w:t>Servente</w:t>
            </w:r>
          </w:p>
        </w:tc>
      </w:tr>
      <w:tr w:rsidR="007E5CBC" w:rsidRPr="00F146B3" w:rsidTr="007E28FC">
        <w:tc>
          <w:tcPr>
            <w:tcW w:w="2918" w:type="dxa"/>
            <w:vAlign w:val="center"/>
          </w:tcPr>
          <w:p w:rsidR="007E5CBC" w:rsidRPr="00F146B3" w:rsidRDefault="007E5CBC" w:rsidP="002053E4">
            <w:pPr>
              <w:pStyle w:val="Normal2"/>
              <w:ind w:right="26"/>
              <w:rPr>
                <w:rFonts w:ascii="Times New Roman" w:hAnsi="Times New Roman"/>
                <w:snapToGrid w:val="0"/>
                <w:spacing w:val="0"/>
                <w:sz w:val="20"/>
                <w:szCs w:val="24"/>
              </w:rPr>
            </w:pPr>
            <w:r w:rsidRPr="00F146B3">
              <w:rPr>
                <w:rFonts w:ascii="Times New Roman" w:hAnsi="Times New Roman"/>
                <w:snapToGrid w:val="0"/>
                <w:spacing w:val="0"/>
                <w:sz w:val="20"/>
                <w:szCs w:val="24"/>
              </w:rPr>
              <w:t>Área de piso externa e terra</w:t>
            </w:r>
          </w:p>
        </w:tc>
        <w:tc>
          <w:tcPr>
            <w:tcW w:w="802" w:type="dxa"/>
            <w:vAlign w:val="center"/>
          </w:tcPr>
          <w:p w:rsidR="007E5CBC" w:rsidRPr="00F146B3" w:rsidRDefault="007E5CBC" w:rsidP="002053E4">
            <w:pPr>
              <w:pStyle w:val="Normal2"/>
              <w:ind w:right="26"/>
              <w:jc w:val="center"/>
              <w:rPr>
                <w:rFonts w:ascii="Times New Roman" w:hAnsi="Times New Roman"/>
                <w:snapToGrid w:val="0"/>
                <w:spacing w:val="0"/>
                <w:sz w:val="20"/>
                <w:szCs w:val="24"/>
              </w:rPr>
            </w:pPr>
            <w:r w:rsidRPr="00F146B3">
              <w:rPr>
                <w:rFonts w:ascii="Times New Roman" w:hAnsi="Times New Roman"/>
                <w:snapToGrid w:val="0"/>
                <w:spacing w:val="0"/>
                <w:sz w:val="20"/>
                <w:szCs w:val="24"/>
              </w:rPr>
              <w:t>1.150</w:t>
            </w:r>
          </w:p>
        </w:tc>
        <w:tc>
          <w:tcPr>
            <w:tcW w:w="2219" w:type="dxa"/>
            <w:vAlign w:val="center"/>
          </w:tcPr>
          <w:p w:rsidR="007E5CBC" w:rsidRPr="00D32767" w:rsidRDefault="007E5CBC"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1800</w:t>
            </w:r>
          </w:p>
        </w:tc>
        <w:tc>
          <w:tcPr>
            <w:tcW w:w="2219" w:type="dxa"/>
            <w:vAlign w:val="center"/>
          </w:tcPr>
          <w:p w:rsidR="007E5CBC" w:rsidRPr="00F146B3" w:rsidRDefault="007E5CBC" w:rsidP="002053E4">
            <w:pPr>
              <w:pStyle w:val="Normal2"/>
              <w:ind w:right="26"/>
              <w:rPr>
                <w:rFonts w:ascii="Times New Roman" w:hAnsi="Times New Roman"/>
                <w:snapToGrid w:val="0"/>
                <w:spacing w:val="0"/>
                <w:sz w:val="20"/>
                <w:szCs w:val="24"/>
              </w:rPr>
            </w:pPr>
            <w:r w:rsidRPr="00F146B3">
              <w:rPr>
                <w:rFonts w:ascii="Times New Roman" w:hAnsi="Times New Roman"/>
                <w:snapToGrid w:val="0"/>
                <w:spacing w:val="0"/>
                <w:sz w:val="20"/>
                <w:szCs w:val="24"/>
              </w:rPr>
              <w:t>Diária</w:t>
            </w:r>
          </w:p>
        </w:tc>
        <w:tc>
          <w:tcPr>
            <w:tcW w:w="967" w:type="dxa"/>
            <w:vAlign w:val="center"/>
          </w:tcPr>
          <w:p w:rsidR="007E5CBC" w:rsidRPr="00F146B3" w:rsidRDefault="007E5CBC" w:rsidP="002053E4">
            <w:pPr>
              <w:pStyle w:val="Normal2"/>
              <w:ind w:right="26"/>
              <w:rPr>
                <w:rFonts w:ascii="Times New Roman" w:hAnsi="Times New Roman"/>
                <w:snapToGrid w:val="0"/>
                <w:spacing w:val="0"/>
                <w:sz w:val="20"/>
                <w:szCs w:val="24"/>
              </w:rPr>
            </w:pPr>
            <w:r w:rsidRPr="00F146B3">
              <w:rPr>
                <w:rFonts w:ascii="Times New Roman" w:hAnsi="Times New Roman"/>
                <w:snapToGrid w:val="0"/>
                <w:spacing w:val="0"/>
                <w:sz w:val="20"/>
                <w:szCs w:val="24"/>
              </w:rPr>
              <w:t>Servente</w:t>
            </w:r>
          </w:p>
        </w:tc>
      </w:tr>
      <w:tr w:rsidR="007E5CBC" w:rsidRPr="00F146B3" w:rsidTr="007E28FC">
        <w:tc>
          <w:tcPr>
            <w:tcW w:w="2918" w:type="dxa"/>
            <w:vAlign w:val="center"/>
          </w:tcPr>
          <w:p w:rsidR="007E5CBC" w:rsidRPr="00F146B3" w:rsidRDefault="007E5CBC" w:rsidP="002053E4">
            <w:pPr>
              <w:pStyle w:val="Normal2"/>
              <w:ind w:right="26"/>
              <w:rPr>
                <w:rFonts w:ascii="Times New Roman" w:hAnsi="Times New Roman"/>
                <w:snapToGrid w:val="0"/>
                <w:spacing w:val="0"/>
                <w:sz w:val="20"/>
                <w:szCs w:val="24"/>
              </w:rPr>
            </w:pPr>
            <w:r w:rsidRPr="00F146B3">
              <w:rPr>
                <w:rFonts w:ascii="Times New Roman" w:hAnsi="Times New Roman"/>
                <w:snapToGrid w:val="0"/>
                <w:spacing w:val="0"/>
                <w:sz w:val="20"/>
                <w:szCs w:val="24"/>
              </w:rPr>
              <w:t>Área de esquadrias internas e externas sem risco</w:t>
            </w:r>
          </w:p>
        </w:tc>
        <w:tc>
          <w:tcPr>
            <w:tcW w:w="802" w:type="dxa"/>
            <w:vAlign w:val="center"/>
          </w:tcPr>
          <w:p w:rsidR="007E5CBC" w:rsidRPr="00F146B3" w:rsidRDefault="007E5CBC" w:rsidP="002053E4">
            <w:pPr>
              <w:pStyle w:val="Normal2"/>
              <w:ind w:right="26"/>
              <w:jc w:val="center"/>
              <w:rPr>
                <w:rFonts w:ascii="Times New Roman" w:hAnsi="Times New Roman"/>
                <w:snapToGrid w:val="0"/>
                <w:spacing w:val="0"/>
                <w:sz w:val="20"/>
                <w:szCs w:val="24"/>
              </w:rPr>
            </w:pPr>
            <w:r w:rsidRPr="00F146B3">
              <w:rPr>
                <w:rFonts w:ascii="Times New Roman" w:hAnsi="Times New Roman"/>
                <w:snapToGrid w:val="0"/>
                <w:spacing w:val="0"/>
                <w:sz w:val="20"/>
                <w:szCs w:val="24"/>
              </w:rPr>
              <w:t>204</w:t>
            </w:r>
          </w:p>
        </w:tc>
        <w:tc>
          <w:tcPr>
            <w:tcW w:w="2219" w:type="dxa"/>
            <w:vAlign w:val="center"/>
          </w:tcPr>
          <w:p w:rsidR="007E5CBC" w:rsidRPr="00D32767" w:rsidRDefault="007E5CBC"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220</w:t>
            </w:r>
          </w:p>
        </w:tc>
        <w:tc>
          <w:tcPr>
            <w:tcW w:w="2219" w:type="dxa"/>
            <w:vAlign w:val="center"/>
          </w:tcPr>
          <w:p w:rsidR="007E5CBC" w:rsidRPr="00D32767" w:rsidRDefault="007E5CBC" w:rsidP="007E28FC">
            <w:pPr>
              <w:pStyle w:val="Normal2"/>
              <w:ind w:right="26"/>
              <w:rPr>
                <w:rFonts w:ascii="Times New Roman" w:hAnsi="Times New Roman"/>
                <w:snapToGrid w:val="0"/>
                <w:spacing w:val="0"/>
                <w:sz w:val="20"/>
                <w:szCs w:val="24"/>
              </w:rPr>
            </w:pPr>
            <w:r>
              <w:rPr>
                <w:rFonts w:ascii="Times New Roman" w:hAnsi="Times New Roman"/>
                <w:snapToGrid w:val="0"/>
                <w:spacing w:val="0"/>
                <w:sz w:val="20"/>
                <w:szCs w:val="24"/>
              </w:rPr>
              <w:t>16h/mês</w:t>
            </w:r>
          </w:p>
        </w:tc>
        <w:tc>
          <w:tcPr>
            <w:tcW w:w="967" w:type="dxa"/>
            <w:vAlign w:val="center"/>
          </w:tcPr>
          <w:p w:rsidR="007E5CBC" w:rsidRPr="00F146B3" w:rsidRDefault="007E5CBC" w:rsidP="002053E4">
            <w:pPr>
              <w:pStyle w:val="Normal2"/>
              <w:ind w:right="26"/>
              <w:rPr>
                <w:rFonts w:ascii="Times New Roman" w:hAnsi="Times New Roman"/>
                <w:snapToGrid w:val="0"/>
                <w:spacing w:val="0"/>
                <w:sz w:val="20"/>
                <w:szCs w:val="24"/>
              </w:rPr>
            </w:pPr>
            <w:r w:rsidRPr="00F146B3">
              <w:rPr>
                <w:rFonts w:ascii="Times New Roman" w:hAnsi="Times New Roman"/>
                <w:snapToGrid w:val="0"/>
                <w:spacing w:val="0"/>
                <w:sz w:val="20"/>
                <w:szCs w:val="24"/>
              </w:rPr>
              <w:t>Servente</w:t>
            </w:r>
          </w:p>
        </w:tc>
      </w:tr>
      <w:tr w:rsidR="007E5CBC" w:rsidRPr="00F146B3" w:rsidTr="007E28FC">
        <w:tc>
          <w:tcPr>
            <w:tcW w:w="2918" w:type="dxa"/>
            <w:vAlign w:val="center"/>
          </w:tcPr>
          <w:p w:rsidR="007E5CBC" w:rsidRPr="00F146B3" w:rsidRDefault="007E5CBC" w:rsidP="002053E4">
            <w:pPr>
              <w:pStyle w:val="Normal2"/>
              <w:ind w:right="26"/>
              <w:rPr>
                <w:rFonts w:ascii="Times New Roman" w:hAnsi="Times New Roman"/>
                <w:snapToGrid w:val="0"/>
                <w:spacing w:val="0"/>
                <w:sz w:val="20"/>
                <w:szCs w:val="24"/>
              </w:rPr>
            </w:pPr>
            <w:r w:rsidRPr="00F146B3">
              <w:rPr>
                <w:rFonts w:ascii="Times New Roman" w:hAnsi="Times New Roman"/>
                <w:snapToGrid w:val="0"/>
                <w:spacing w:val="0"/>
                <w:sz w:val="20"/>
                <w:szCs w:val="24"/>
              </w:rPr>
              <w:t>Área de esquadrias externas com exposição à situação de risco</w:t>
            </w:r>
          </w:p>
        </w:tc>
        <w:tc>
          <w:tcPr>
            <w:tcW w:w="802" w:type="dxa"/>
            <w:vAlign w:val="center"/>
          </w:tcPr>
          <w:p w:rsidR="007E5CBC" w:rsidRPr="00F146B3" w:rsidRDefault="007E5CBC" w:rsidP="002053E4">
            <w:pPr>
              <w:pStyle w:val="Normal2"/>
              <w:ind w:right="26"/>
              <w:jc w:val="center"/>
              <w:rPr>
                <w:rFonts w:ascii="Times New Roman" w:hAnsi="Times New Roman"/>
                <w:snapToGrid w:val="0"/>
                <w:spacing w:val="0"/>
                <w:sz w:val="20"/>
                <w:szCs w:val="24"/>
              </w:rPr>
            </w:pPr>
            <w:r w:rsidRPr="00F146B3">
              <w:rPr>
                <w:rFonts w:ascii="Times New Roman" w:hAnsi="Times New Roman"/>
                <w:snapToGrid w:val="0"/>
                <w:spacing w:val="0"/>
                <w:sz w:val="20"/>
                <w:szCs w:val="24"/>
              </w:rPr>
              <w:t>135</w:t>
            </w:r>
          </w:p>
        </w:tc>
        <w:tc>
          <w:tcPr>
            <w:tcW w:w="2219" w:type="dxa"/>
            <w:vAlign w:val="center"/>
          </w:tcPr>
          <w:p w:rsidR="007E5CBC" w:rsidRPr="00D32767" w:rsidRDefault="007E5CBC"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110</w:t>
            </w:r>
          </w:p>
        </w:tc>
        <w:tc>
          <w:tcPr>
            <w:tcW w:w="2219" w:type="dxa"/>
            <w:vAlign w:val="center"/>
          </w:tcPr>
          <w:p w:rsidR="007E5CBC" w:rsidRPr="00D32767" w:rsidRDefault="007E5CBC" w:rsidP="007E28FC">
            <w:pPr>
              <w:pStyle w:val="Normal2"/>
              <w:ind w:right="26"/>
              <w:rPr>
                <w:rFonts w:ascii="Times New Roman" w:hAnsi="Times New Roman"/>
                <w:snapToGrid w:val="0"/>
                <w:spacing w:val="0"/>
                <w:sz w:val="20"/>
                <w:szCs w:val="24"/>
              </w:rPr>
            </w:pPr>
            <w:r>
              <w:rPr>
                <w:rFonts w:ascii="Times New Roman" w:hAnsi="Times New Roman"/>
                <w:snapToGrid w:val="0"/>
                <w:spacing w:val="0"/>
                <w:sz w:val="20"/>
                <w:szCs w:val="24"/>
              </w:rPr>
              <w:t>8h/semestre</w:t>
            </w:r>
          </w:p>
        </w:tc>
        <w:tc>
          <w:tcPr>
            <w:tcW w:w="967" w:type="dxa"/>
            <w:vAlign w:val="center"/>
          </w:tcPr>
          <w:p w:rsidR="007E5CBC" w:rsidRPr="00F146B3" w:rsidRDefault="007E5CBC" w:rsidP="002053E4">
            <w:pPr>
              <w:pStyle w:val="Normal2"/>
              <w:ind w:right="26"/>
              <w:rPr>
                <w:rFonts w:ascii="Times New Roman" w:hAnsi="Times New Roman"/>
                <w:snapToGrid w:val="0"/>
                <w:spacing w:val="0"/>
                <w:sz w:val="20"/>
                <w:szCs w:val="24"/>
              </w:rPr>
            </w:pPr>
            <w:r w:rsidRPr="00F146B3">
              <w:rPr>
                <w:rFonts w:ascii="Times New Roman" w:hAnsi="Times New Roman"/>
                <w:snapToGrid w:val="0"/>
                <w:spacing w:val="0"/>
                <w:sz w:val="20"/>
                <w:szCs w:val="24"/>
              </w:rPr>
              <w:t>Servente</w:t>
            </w:r>
          </w:p>
        </w:tc>
      </w:tr>
      <w:tr w:rsidR="007E5CBC" w:rsidRPr="00F146B3" w:rsidTr="007E5CBC">
        <w:trPr>
          <w:gridAfter w:val="3"/>
          <w:wAfter w:w="5405" w:type="dxa"/>
          <w:trHeight w:val="425"/>
        </w:trPr>
        <w:tc>
          <w:tcPr>
            <w:tcW w:w="2918" w:type="dxa"/>
            <w:vAlign w:val="center"/>
          </w:tcPr>
          <w:p w:rsidR="007E5CBC" w:rsidRPr="00F146B3" w:rsidRDefault="007E5CBC" w:rsidP="002053E4">
            <w:pPr>
              <w:pStyle w:val="Normal2"/>
              <w:ind w:right="26"/>
              <w:rPr>
                <w:rFonts w:ascii="Times New Roman" w:hAnsi="Times New Roman"/>
                <w:b/>
                <w:snapToGrid w:val="0"/>
                <w:spacing w:val="0"/>
                <w:sz w:val="20"/>
                <w:szCs w:val="24"/>
              </w:rPr>
            </w:pPr>
            <w:r w:rsidRPr="00F146B3">
              <w:rPr>
                <w:rFonts w:ascii="Times New Roman" w:hAnsi="Times New Roman"/>
                <w:b/>
                <w:snapToGrid w:val="0"/>
                <w:spacing w:val="0"/>
                <w:sz w:val="20"/>
                <w:szCs w:val="24"/>
              </w:rPr>
              <w:t>Área total</w:t>
            </w:r>
          </w:p>
        </w:tc>
        <w:tc>
          <w:tcPr>
            <w:tcW w:w="802" w:type="dxa"/>
            <w:vAlign w:val="center"/>
          </w:tcPr>
          <w:p w:rsidR="007E5CBC" w:rsidRPr="00F146B3" w:rsidRDefault="007E5CBC" w:rsidP="002053E4">
            <w:pPr>
              <w:pStyle w:val="Normal2"/>
              <w:ind w:right="26"/>
              <w:jc w:val="center"/>
              <w:rPr>
                <w:rFonts w:ascii="Times New Roman" w:hAnsi="Times New Roman"/>
                <w:b/>
                <w:snapToGrid w:val="0"/>
                <w:spacing w:val="0"/>
                <w:sz w:val="20"/>
                <w:szCs w:val="24"/>
              </w:rPr>
            </w:pPr>
            <w:r w:rsidRPr="00F146B3">
              <w:rPr>
                <w:rFonts w:ascii="Times New Roman" w:hAnsi="Times New Roman"/>
                <w:b/>
                <w:snapToGrid w:val="0"/>
                <w:spacing w:val="0"/>
                <w:sz w:val="20"/>
                <w:szCs w:val="24"/>
              </w:rPr>
              <w:t>2.958</w:t>
            </w:r>
          </w:p>
        </w:tc>
      </w:tr>
    </w:tbl>
    <w:p w:rsidR="00573ACC" w:rsidRDefault="00573ACC" w:rsidP="002053E4">
      <w:pPr>
        <w:pStyle w:val="PargrafodaLista"/>
        <w:spacing w:line="360" w:lineRule="auto"/>
        <w:ind w:left="660" w:right="26"/>
        <w:jc w:val="both"/>
        <w:rPr>
          <w:b/>
          <w:sz w:val="24"/>
          <w:szCs w:val="24"/>
        </w:rPr>
      </w:pPr>
    </w:p>
    <w:p w:rsidR="00573ACC" w:rsidRPr="00494F3C" w:rsidRDefault="00573ACC" w:rsidP="00665BB5">
      <w:pPr>
        <w:pStyle w:val="PargrafodaLista"/>
        <w:numPr>
          <w:ilvl w:val="1"/>
          <w:numId w:val="25"/>
        </w:numPr>
        <w:spacing w:before="240" w:line="360" w:lineRule="auto"/>
        <w:ind w:right="26"/>
        <w:rPr>
          <w:b/>
          <w:sz w:val="24"/>
        </w:rPr>
      </w:pPr>
      <w:r w:rsidRPr="00494F3C">
        <w:rPr>
          <w:b/>
          <w:sz w:val="24"/>
        </w:rPr>
        <w:t>Delegacia de Nova Iguaçu/RJ</w:t>
      </w:r>
    </w:p>
    <w:tbl>
      <w:tblPr>
        <w:tblW w:w="9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18"/>
        <w:gridCol w:w="802"/>
        <w:gridCol w:w="2219"/>
        <w:gridCol w:w="2219"/>
        <w:gridCol w:w="967"/>
      </w:tblGrid>
      <w:tr w:rsidR="007E5CBC" w:rsidRPr="00494F3C" w:rsidTr="007E28FC">
        <w:tc>
          <w:tcPr>
            <w:tcW w:w="2918" w:type="dxa"/>
            <w:shd w:val="clear" w:color="auto" w:fill="C0C0C0"/>
            <w:vAlign w:val="center"/>
          </w:tcPr>
          <w:p w:rsidR="007E5CBC" w:rsidRPr="00494F3C" w:rsidRDefault="007E5CBC" w:rsidP="00006233">
            <w:pPr>
              <w:pStyle w:val="Normal2"/>
              <w:ind w:right="26"/>
              <w:rPr>
                <w:rFonts w:ascii="Times New Roman" w:hAnsi="Times New Roman"/>
                <w:b/>
                <w:snapToGrid w:val="0"/>
                <w:spacing w:val="0"/>
                <w:sz w:val="20"/>
                <w:szCs w:val="24"/>
              </w:rPr>
            </w:pPr>
            <w:r w:rsidRPr="00494F3C">
              <w:rPr>
                <w:rFonts w:ascii="Times New Roman" w:hAnsi="Times New Roman"/>
                <w:b/>
                <w:snapToGrid w:val="0"/>
                <w:spacing w:val="0"/>
                <w:sz w:val="20"/>
                <w:szCs w:val="24"/>
              </w:rPr>
              <w:t>TIPO DE ÁREA</w:t>
            </w:r>
          </w:p>
        </w:tc>
        <w:tc>
          <w:tcPr>
            <w:tcW w:w="802" w:type="dxa"/>
            <w:shd w:val="clear" w:color="auto" w:fill="C0C0C0"/>
            <w:vAlign w:val="center"/>
          </w:tcPr>
          <w:p w:rsidR="007E5CBC" w:rsidRPr="00494F3C" w:rsidRDefault="007E5CBC" w:rsidP="00006233">
            <w:pPr>
              <w:pStyle w:val="Normal2"/>
              <w:ind w:right="26"/>
              <w:jc w:val="center"/>
              <w:rPr>
                <w:rFonts w:ascii="Times New Roman" w:hAnsi="Times New Roman"/>
                <w:b/>
                <w:snapToGrid w:val="0"/>
                <w:spacing w:val="0"/>
                <w:sz w:val="20"/>
                <w:szCs w:val="24"/>
              </w:rPr>
            </w:pPr>
            <w:r w:rsidRPr="00494F3C">
              <w:rPr>
                <w:rFonts w:ascii="Times New Roman" w:hAnsi="Times New Roman"/>
                <w:b/>
                <w:snapToGrid w:val="0"/>
                <w:spacing w:val="0"/>
                <w:sz w:val="20"/>
                <w:szCs w:val="24"/>
              </w:rPr>
              <w:t>ÁREA</w:t>
            </w:r>
          </w:p>
          <w:p w:rsidR="007E5CBC" w:rsidRPr="00494F3C" w:rsidRDefault="007E5CBC" w:rsidP="00006233">
            <w:pPr>
              <w:pStyle w:val="Normal2"/>
              <w:ind w:right="26"/>
              <w:jc w:val="center"/>
              <w:rPr>
                <w:rFonts w:ascii="Times New Roman" w:hAnsi="Times New Roman"/>
                <w:b/>
                <w:snapToGrid w:val="0"/>
                <w:spacing w:val="0"/>
                <w:sz w:val="20"/>
                <w:szCs w:val="24"/>
              </w:rPr>
            </w:pPr>
            <w:r w:rsidRPr="00494F3C">
              <w:rPr>
                <w:rFonts w:ascii="Times New Roman" w:hAnsi="Times New Roman"/>
                <w:b/>
                <w:snapToGrid w:val="0"/>
                <w:spacing w:val="0"/>
                <w:sz w:val="20"/>
                <w:szCs w:val="24"/>
              </w:rPr>
              <w:t>(M²)</w:t>
            </w:r>
          </w:p>
        </w:tc>
        <w:tc>
          <w:tcPr>
            <w:tcW w:w="2219" w:type="dxa"/>
            <w:shd w:val="clear" w:color="auto" w:fill="C0C0C0"/>
            <w:vAlign w:val="center"/>
          </w:tcPr>
          <w:p w:rsidR="007E5CBC" w:rsidRPr="00D32767" w:rsidRDefault="007E5CBC" w:rsidP="007E28FC">
            <w:pPr>
              <w:pStyle w:val="Normal2"/>
              <w:ind w:right="26"/>
              <w:jc w:val="center"/>
              <w:rPr>
                <w:rFonts w:ascii="Times New Roman" w:hAnsi="Times New Roman"/>
                <w:b/>
                <w:snapToGrid w:val="0"/>
                <w:spacing w:val="0"/>
                <w:sz w:val="20"/>
                <w:szCs w:val="24"/>
              </w:rPr>
            </w:pPr>
            <w:r>
              <w:rPr>
                <w:rFonts w:ascii="Times New Roman" w:hAnsi="Times New Roman"/>
                <w:b/>
                <w:snapToGrid w:val="0"/>
                <w:spacing w:val="0"/>
                <w:sz w:val="20"/>
                <w:szCs w:val="24"/>
              </w:rPr>
              <w:t>PRODUTIVIDADE (M2)</w:t>
            </w:r>
          </w:p>
        </w:tc>
        <w:tc>
          <w:tcPr>
            <w:tcW w:w="2219" w:type="dxa"/>
            <w:shd w:val="clear" w:color="auto" w:fill="C0C0C0"/>
            <w:vAlign w:val="center"/>
          </w:tcPr>
          <w:p w:rsidR="007E5CBC" w:rsidRPr="00F146B3" w:rsidRDefault="007E5CBC" w:rsidP="007E28FC">
            <w:pPr>
              <w:pStyle w:val="Normal2"/>
              <w:ind w:right="26"/>
              <w:rPr>
                <w:rFonts w:ascii="Times New Roman" w:hAnsi="Times New Roman"/>
                <w:b/>
                <w:snapToGrid w:val="0"/>
                <w:spacing w:val="0"/>
                <w:sz w:val="20"/>
                <w:szCs w:val="24"/>
              </w:rPr>
            </w:pPr>
            <w:r w:rsidRPr="00F146B3">
              <w:rPr>
                <w:rFonts w:ascii="Times New Roman" w:hAnsi="Times New Roman"/>
                <w:b/>
                <w:snapToGrid w:val="0"/>
                <w:spacing w:val="0"/>
                <w:sz w:val="20"/>
                <w:szCs w:val="24"/>
              </w:rPr>
              <w:t>PERIODICIDADE</w:t>
            </w:r>
          </w:p>
        </w:tc>
        <w:tc>
          <w:tcPr>
            <w:tcW w:w="967" w:type="dxa"/>
            <w:shd w:val="clear" w:color="auto" w:fill="C0C0C0"/>
            <w:vAlign w:val="center"/>
          </w:tcPr>
          <w:p w:rsidR="007E5CBC" w:rsidRPr="00494F3C" w:rsidRDefault="007E5CBC" w:rsidP="00006233">
            <w:pPr>
              <w:pStyle w:val="Normal2"/>
              <w:ind w:right="26"/>
              <w:rPr>
                <w:rFonts w:ascii="Times New Roman" w:hAnsi="Times New Roman"/>
                <w:b/>
                <w:snapToGrid w:val="0"/>
                <w:spacing w:val="0"/>
                <w:sz w:val="20"/>
                <w:szCs w:val="24"/>
              </w:rPr>
            </w:pPr>
            <w:r w:rsidRPr="00494F3C">
              <w:rPr>
                <w:rFonts w:ascii="Times New Roman" w:hAnsi="Times New Roman"/>
                <w:b/>
                <w:snapToGrid w:val="0"/>
                <w:spacing w:val="0"/>
                <w:sz w:val="20"/>
                <w:szCs w:val="24"/>
              </w:rPr>
              <w:t>CARGO</w:t>
            </w:r>
          </w:p>
        </w:tc>
      </w:tr>
      <w:tr w:rsidR="000B30EA" w:rsidRPr="00494F3C" w:rsidTr="007E28FC">
        <w:trPr>
          <w:trHeight w:val="535"/>
        </w:trPr>
        <w:tc>
          <w:tcPr>
            <w:tcW w:w="2918" w:type="dxa"/>
            <w:vAlign w:val="center"/>
          </w:tcPr>
          <w:p w:rsidR="000B30EA" w:rsidRPr="00494F3C" w:rsidRDefault="000B30EA" w:rsidP="00006233">
            <w:pPr>
              <w:pStyle w:val="Normal2"/>
              <w:ind w:right="26"/>
              <w:rPr>
                <w:rFonts w:ascii="Times New Roman" w:hAnsi="Times New Roman"/>
                <w:snapToGrid w:val="0"/>
                <w:spacing w:val="0"/>
                <w:sz w:val="20"/>
                <w:szCs w:val="24"/>
              </w:rPr>
            </w:pPr>
            <w:r w:rsidRPr="00494F3C">
              <w:rPr>
                <w:rFonts w:ascii="Times New Roman" w:hAnsi="Times New Roman"/>
                <w:snapToGrid w:val="0"/>
                <w:spacing w:val="0"/>
                <w:sz w:val="20"/>
                <w:szCs w:val="24"/>
              </w:rPr>
              <w:t>Área de piso interna</w:t>
            </w:r>
          </w:p>
        </w:tc>
        <w:tc>
          <w:tcPr>
            <w:tcW w:w="802" w:type="dxa"/>
            <w:vAlign w:val="center"/>
          </w:tcPr>
          <w:p w:rsidR="000B30EA" w:rsidRPr="00494F3C" w:rsidRDefault="000B30EA" w:rsidP="00006233">
            <w:pPr>
              <w:pStyle w:val="Normal2"/>
              <w:ind w:right="26"/>
              <w:jc w:val="center"/>
              <w:rPr>
                <w:rFonts w:ascii="Times New Roman" w:hAnsi="Times New Roman"/>
                <w:snapToGrid w:val="0"/>
                <w:spacing w:val="0"/>
                <w:sz w:val="20"/>
                <w:szCs w:val="24"/>
              </w:rPr>
            </w:pPr>
            <w:r w:rsidRPr="00494F3C">
              <w:rPr>
                <w:rFonts w:ascii="Times New Roman" w:hAnsi="Times New Roman"/>
                <w:snapToGrid w:val="0"/>
                <w:spacing w:val="0"/>
                <w:sz w:val="20"/>
                <w:szCs w:val="24"/>
              </w:rPr>
              <w:t>2.670</w:t>
            </w:r>
          </w:p>
        </w:tc>
        <w:tc>
          <w:tcPr>
            <w:tcW w:w="2219" w:type="dxa"/>
            <w:vAlign w:val="center"/>
          </w:tcPr>
          <w:p w:rsidR="000B30EA" w:rsidRPr="00D32767" w:rsidRDefault="000B30EA"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800</w:t>
            </w:r>
          </w:p>
        </w:tc>
        <w:tc>
          <w:tcPr>
            <w:tcW w:w="2219" w:type="dxa"/>
            <w:vAlign w:val="center"/>
          </w:tcPr>
          <w:p w:rsidR="000B30EA" w:rsidRPr="00F146B3" w:rsidRDefault="000B30EA" w:rsidP="007E28FC">
            <w:pPr>
              <w:pStyle w:val="Normal2"/>
              <w:ind w:right="26"/>
              <w:rPr>
                <w:rFonts w:ascii="Times New Roman" w:hAnsi="Times New Roman"/>
                <w:snapToGrid w:val="0"/>
                <w:spacing w:val="0"/>
                <w:sz w:val="20"/>
                <w:szCs w:val="24"/>
              </w:rPr>
            </w:pPr>
            <w:r w:rsidRPr="00F146B3">
              <w:rPr>
                <w:rFonts w:ascii="Times New Roman" w:hAnsi="Times New Roman"/>
                <w:snapToGrid w:val="0"/>
                <w:spacing w:val="0"/>
                <w:sz w:val="20"/>
                <w:szCs w:val="24"/>
              </w:rPr>
              <w:t>Diária</w:t>
            </w:r>
          </w:p>
        </w:tc>
        <w:tc>
          <w:tcPr>
            <w:tcW w:w="967" w:type="dxa"/>
            <w:vAlign w:val="center"/>
          </w:tcPr>
          <w:p w:rsidR="000B30EA" w:rsidRPr="00494F3C" w:rsidRDefault="000B30EA" w:rsidP="00006233">
            <w:pPr>
              <w:pStyle w:val="Normal2"/>
              <w:ind w:right="26"/>
              <w:rPr>
                <w:rFonts w:ascii="Times New Roman" w:hAnsi="Times New Roman"/>
                <w:snapToGrid w:val="0"/>
                <w:spacing w:val="0"/>
                <w:sz w:val="20"/>
                <w:szCs w:val="24"/>
              </w:rPr>
            </w:pPr>
            <w:r w:rsidRPr="00494F3C">
              <w:rPr>
                <w:rFonts w:ascii="Times New Roman" w:hAnsi="Times New Roman"/>
                <w:snapToGrid w:val="0"/>
                <w:spacing w:val="0"/>
                <w:sz w:val="20"/>
                <w:szCs w:val="24"/>
              </w:rPr>
              <w:t>Servente</w:t>
            </w:r>
          </w:p>
        </w:tc>
      </w:tr>
      <w:tr w:rsidR="000B30EA" w:rsidRPr="00494F3C" w:rsidTr="007E28FC">
        <w:trPr>
          <w:trHeight w:val="535"/>
        </w:trPr>
        <w:tc>
          <w:tcPr>
            <w:tcW w:w="2918" w:type="dxa"/>
            <w:vAlign w:val="center"/>
          </w:tcPr>
          <w:p w:rsidR="000B30EA" w:rsidRPr="00494F3C" w:rsidRDefault="000B30EA" w:rsidP="00006233">
            <w:pPr>
              <w:pStyle w:val="Normal2"/>
              <w:ind w:right="26"/>
              <w:rPr>
                <w:rFonts w:ascii="Times New Roman" w:hAnsi="Times New Roman"/>
                <w:snapToGrid w:val="0"/>
                <w:spacing w:val="0"/>
                <w:sz w:val="20"/>
                <w:szCs w:val="24"/>
              </w:rPr>
            </w:pPr>
            <w:r w:rsidRPr="00494F3C">
              <w:rPr>
                <w:rFonts w:ascii="Times New Roman" w:hAnsi="Times New Roman"/>
                <w:snapToGrid w:val="0"/>
                <w:spacing w:val="0"/>
                <w:sz w:val="20"/>
                <w:szCs w:val="24"/>
              </w:rPr>
              <w:t>Área de pisos acarpetados interna</w:t>
            </w:r>
          </w:p>
        </w:tc>
        <w:tc>
          <w:tcPr>
            <w:tcW w:w="802" w:type="dxa"/>
            <w:vAlign w:val="center"/>
          </w:tcPr>
          <w:p w:rsidR="000B30EA" w:rsidRPr="00494F3C" w:rsidRDefault="000B30EA" w:rsidP="00006233">
            <w:pPr>
              <w:pStyle w:val="Normal2"/>
              <w:ind w:right="26"/>
              <w:jc w:val="center"/>
              <w:rPr>
                <w:rFonts w:ascii="Times New Roman" w:hAnsi="Times New Roman"/>
                <w:snapToGrid w:val="0"/>
                <w:spacing w:val="0"/>
                <w:sz w:val="20"/>
                <w:szCs w:val="24"/>
              </w:rPr>
            </w:pPr>
            <w:r w:rsidRPr="00494F3C">
              <w:rPr>
                <w:rFonts w:ascii="Times New Roman" w:hAnsi="Times New Roman"/>
                <w:snapToGrid w:val="0"/>
                <w:spacing w:val="0"/>
                <w:sz w:val="20"/>
                <w:szCs w:val="24"/>
              </w:rPr>
              <w:t>0</w:t>
            </w:r>
          </w:p>
        </w:tc>
        <w:tc>
          <w:tcPr>
            <w:tcW w:w="2219" w:type="dxa"/>
            <w:vAlign w:val="center"/>
          </w:tcPr>
          <w:p w:rsidR="000B30EA" w:rsidRPr="00D32767" w:rsidRDefault="000B30EA"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800</w:t>
            </w:r>
          </w:p>
        </w:tc>
        <w:tc>
          <w:tcPr>
            <w:tcW w:w="2219" w:type="dxa"/>
            <w:vAlign w:val="center"/>
          </w:tcPr>
          <w:p w:rsidR="000B30EA" w:rsidRPr="00F146B3" w:rsidRDefault="000B30EA" w:rsidP="007E28FC">
            <w:pPr>
              <w:pStyle w:val="Normal2"/>
              <w:ind w:right="26"/>
              <w:rPr>
                <w:rFonts w:ascii="Times New Roman" w:hAnsi="Times New Roman"/>
                <w:snapToGrid w:val="0"/>
                <w:spacing w:val="0"/>
                <w:sz w:val="20"/>
                <w:szCs w:val="24"/>
              </w:rPr>
            </w:pPr>
            <w:r w:rsidRPr="00F146B3">
              <w:rPr>
                <w:rFonts w:ascii="Times New Roman" w:hAnsi="Times New Roman"/>
                <w:snapToGrid w:val="0"/>
                <w:spacing w:val="0"/>
                <w:sz w:val="20"/>
                <w:szCs w:val="24"/>
              </w:rPr>
              <w:t>Diária</w:t>
            </w:r>
          </w:p>
        </w:tc>
        <w:tc>
          <w:tcPr>
            <w:tcW w:w="967" w:type="dxa"/>
            <w:vAlign w:val="center"/>
          </w:tcPr>
          <w:p w:rsidR="000B30EA" w:rsidRPr="00494F3C" w:rsidRDefault="000B30EA" w:rsidP="00006233">
            <w:pPr>
              <w:pStyle w:val="Normal2"/>
              <w:ind w:right="26"/>
              <w:rPr>
                <w:rFonts w:ascii="Times New Roman" w:hAnsi="Times New Roman"/>
                <w:snapToGrid w:val="0"/>
                <w:spacing w:val="0"/>
                <w:sz w:val="20"/>
                <w:szCs w:val="24"/>
              </w:rPr>
            </w:pPr>
            <w:r w:rsidRPr="00494F3C">
              <w:rPr>
                <w:rFonts w:ascii="Times New Roman" w:hAnsi="Times New Roman"/>
                <w:snapToGrid w:val="0"/>
                <w:spacing w:val="0"/>
                <w:sz w:val="20"/>
                <w:szCs w:val="24"/>
              </w:rPr>
              <w:t>Servente</w:t>
            </w:r>
          </w:p>
        </w:tc>
      </w:tr>
      <w:tr w:rsidR="007E5CBC" w:rsidRPr="00494F3C" w:rsidTr="007E28FC">
        <w:tc>
          <w:tcPr>
            <w:tcW w:w="2918" w:type="dxa"/>
            <w:vAlign w:val="center"/>
          </w:tcPr>
          <w:p w:rsidR="007E5CBC" w:rsidRPr="00494F3C" w:rsidRDefault="007E5CBC" w:rsidP="00006233">
            <w:pPr>
              <w:pStyle w:val="Normal2"/>
              <w:ind w:right="26"/>
              <w:rPr>
                <w:rFonts w:ascii="Times New Roman" w:hAnsi="Times New Roman"/>
                <w:snapToGrid w:val="0"/>
                <w:spacing w:val="0"/>
                <w:sz w:val="20"/>
                <w:szCs w:val="24"/>
              </w:rPr>
            </w:pPr>
            <w:r w:rsidRPr="00494F3C">
              <w:rPr>
                <w:rFonts w:ascii="Times New Roman" w:hAnsi="Times New Roman"/>
                <w:snapToGrid w:val="0"/>
                <w:spacing w:val="0"/>
                <w:sz w:val="20"/>
                <w:szCs w:val="24"/>
              </w:rPr>
              <w:t>Área de piso externa e terra</w:t>
            </w:r>
          </w:p>
        </w:tc>
        <w:tc>
          <w:tcPr>
            <w:tcW w:w="802" w:type="dxa"/>
            <w:vAlign w:val="center"/>
          </w:tcPr>
          <w:p w:rsidR="007E5CBC" w:rsidRPr="00494F3C" w:rsidRDefault="007E5CBC" w:rsidP="00006233">
            <w:pPr>
              <w:pStyle w:val="Normal2"/>
              <w:ind w:right="26"/>
              <w:jc w:val="center"/>
              <w:rPr>
                <w:rFonts w:ascii="Times New Roman" w:hAnsi="Times New Roman"/>
                <w:snapToGrid w:val="0"/>
                <w:spacing w:val="0"/>
                <w:sz w:val="20"/>
                <w:szCs w:val="24"/>
              </w:rPr>
            </w:pPr>
            <w:r w:rsidRPr="00494F3C">
              <w:rPr>
                <w:rFonts w:ascii="Times New Roman" w:hAnsi="Times New Roman"/>
                <w:snapToGrid w:val="0"/>
                <w:spacing w:val="0"/>
                <w:sz w:val="20"/>
                <w:szCs w:val="24"/>
              </w:rPr>
              <w:t>685</w:t>
            </w:r>
          </w:p>
        </w:tc>
        <w:tc>
          <w:tcPr>
            <w:tcW w:w="2219" w:type="dxa"/>
            <w:vAlign w:val="center"/>
          </w:tcPr>
          <w:p w:rsidR="007E5CBC" w:rsidRPr="00D32767" w:rsidRDefault="007E5CBC"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1200</w:t>
            </w:r>
          </w:p>
        </w:tc>
        <w:tc>
          <w:tcPr>
            <w:tcW w:w="2219" w:type="dxa"/>
            <w:vAlign w:val="center"/>
          </w:tcPr>
          <w:p w:rsidR="007E5CBC" w:rsidRPr="00F146B3" w:rsidRDefault="007E5CBC" w:rsidP="007E28FC">
            <w:pPr>
              <w:pStyle w:val="Normal2"/>
              <w:ind w:right="26"/>
              <w:rPr>
                <w:rFonts w:ascii="Times New Roman" w:hAnsi="Times New Roman"/>
                <w:snapToGrid w:val="0"/>
                <w:spacing w:val="0"/>
                <w:sz w:val="20"/>
                <w:szCs w:val="24"/>
              </w:rPr>
            </w:pPr>
            <w:r w:rsidRPr="00F146B3">
              <w:rPr>
                <w:rFonts w:ascii="Times New Roman" w:hAnsi="Times New Roman"/>
                <w:snapToGrid w:val="0"/>
                <w:spacing w:val="0"/>
                <w:sz w:val="20"/>
                <w:szCs w:val="24"/>
              </w:rPr>
              <w:t>Diária</w:t>
            </w:r>
          </w:p>
        </w:tc>
        <w:tc>
          <w:tcPr>
            <w:tcW w:w="967" w:type="dxa"/>
            <w:vAlign w:val="center"/>
          </w:tcPr>
          <w:p w:rsidR="007E5CBC" w:rsidRPr="00494F3C" w:rsidRDefault="007E5CBC" w:rsidP="00006233">
            <w:pPr>
              <w:pStyle w:val="Normal2"/>
              <w:ind w:right="26"/>
              <w:rPr>
                <w:rFonts w:ascii="Times New Roman" w:hAnsi="Times New Roman"/>
                <w:snapToGrid w:val="0"/>
                <w:spacing w:val="0"/>
                <w:sz w:val="20"/>
                <w:szCs w:val="24"/>
              </w:rPr>
            </w:pPr>
            <w:r w:rsidRPr="00494F3C">
              <w:rPr>
                <w:rFonts w:ascii="Times New Roman" w:hAnsi="Times New Roman"/>
                <w:snapToGrid w:val="0"/>
                <w:spacing w:val="0"/>
                <w:sz w:val="20"/>
                <w:szCs w:val="24"/>
              </w:rPr>
              <w:t>Servente</w:t>
            </w:r>
          </w:p>
        </w:tc>
      </w:tr>
      <w:tr w:rsidR="007E5CBC" w:rsidRPr="00494F3C" w:rsidTr="007E28FC">
        <w:tc>
          <w:tcPr>
            <w:tcW w:w="2918" w:type="dxa"/>
            <w:vAlign w:val="center"/>
          </w:tcPr>
          <w:p w:rsidR="007E5CBC" w:rsidRPr="00494F3C" w:rsidRDefault="007E5CBC" w:rsidP="00006233">
            <w:pPr>
              <w:pStyle w:val="Normal2"/>
              <w:ind w:right="26"/>
              <w:rPr>
                <w:rFonts w:ascii="Times New Roman" w:hAnsi="Times New Roman"/>
                <w:snapToGrid w:val="0"/>
                <w:spacing w:val="0"/>
                <w:sz w:val="20"/>
                <w:szCs w:val="24"/>
              </w:rPr>
            </w:pPr>
            <w:r w:rsidRPr="00494F3C">
              <w:rPr>
                <w:rFonts w:ascii="Times New Roman" w:hAnsi="Times New Roman"/>
                <w:snapToGrid w:val="0"/>
                <w:spacing w:val="0"/>
                <w:sz w:val="20"/>
                <w:szCs w:val="24"/>
              </w:rPr>
              <w:t>Área de esquadrias internas e externas sem risco</w:t>
            </w:r>
          </w:p>
        </w:tc>
        <w:tc>
          <w:tcPr>
            <w:tcW w:w="802" w:type="dxa"/>
            <w:vAlign w:val="center"/>
          </w:tcPr>
          <w:p w:rsidR="007E5CBC" w:rsidRPr="00494F3C" w:rsidRDefault="007E5CBC" w:rsidP="00006233">
            <w:pPr>
              <w:pStyle w:val="Normal2"/>
              <w:ind w:right="26"/>
              <w:jc w:val="center"/>
              <w:rPr>
                <w:rFonts w:ascii="Times New Roman" w:hAnsi="Times New Roman"/>
                <w:snapToGrid w:val="0"/>
                <w:spacing w:val="0"/>
                <w:sz w:val="20"/>
                <w:szCs w:val="24"/>
              </w:rPr>
            </w:pPr>
            <w:r w:rsidRPr="00494F3C">
              <w:rPr>
                <w:rFonts w:ascii="Times New Roman" w:hAnsi="Times New Roman"/>
                <w:snapToGrid w:val="0"/>
                <w:spacing w:val="0"/>
                <w:sz w:val="20"/>
                <w:szCs w:val="24"/>
              </w:rPr>
              <w:t>374</w:t>
            </w:r>
          </w:p>
        </w:tc>
        <w:tc>
          <w:tcPr>
            <w:tcW w:w="2219" w:type="dxa"/>
            <w:vAlign w:val="center"/>
          </w:tcPr>
          <w:p w:rsidR="007E5CBC" w:rsidRPr="00D32767" w:rsidRDefault="007E5CBC"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220</w:t>
            </w:r>
          </w:p>
        </w:tc>
        <w:tc>
          <w:tcPr>
            <w:tcW w:w="2219" w:type="dxa"/>
            <w:vAlign w:val="center"/>
          </w:tcPr>
          <w:p w:rsidR="007E5CBC" w:rsidRPr="00D32767" w:rsidRDefault="007E5CBC" w:rsidP="007E28FC">
            <w:pPr>
              <w:pStyle w:val="Normal2"/>
              <w:ind w:right="26"/>
              <w:rPr>
                <w:rFonts w:ascii="Times New Roman" w:hAnsi="Times New Roman"/>
                <w:snapToGrid w:val="0"/>
                <w:spacing w:val="0"/>
                <w:sz w:val="20"/>
                <w:szCs w:val="24"/>
              </w:rPr>
            </w:pPr>
            <w:r>
              <w:rPr>
                <w:rFonts w:ascii="Times New Roman" w:hAnsi="Times New Roman"/>
                <w:snapToGrid w:val="0"/>
                <w:spacing w:val="0"/>
                <w:sz w:val="20"/>
                <w:szCs w:val="24"/>
              </w:rPr>
              <w:t>16h/mês</w:t>
            </w:r>
          </w:p>
        </w:tc>
        <w:tc>
          <w:tcPr>
            <w:tcW w:w="967" w:type="dxa"/>
            <w:vAlign w:val="center"/>
          </w:tcPr>
          <w:p w:rsidR="007E5CBC" w:rsidRPr="00494F3C" w:rsidRDefault="007E5CBC" w:rsidP="00006233">
            <w:pPr>
              <w:pStyle w:val="Normal2"/>
              <w:ind w:right="26"/>
              <w:rPr>
                <w:rFonts w:ascii="Times New Roman" w:hAnsi="Times New Roman"/>
                <w:snapToGrid w:val="0"/>
                <w:spacing w:val="0"/>
                <w:sz w:val="20"/>
                <w:szCs w:val="24"/>
              </w:rPr>
            </w:pPr>
            <w:r w:rsidRPr="00494F3C">
              <w:rPr>
                <w:rFonts w:ascii="Times New Roman" w:hAnsi="Times New Roman"/>
                <w:snapToGrid w:val="0"/>
                <w:spacing w:val="0"/>
                <w:sz w:val="20"/>
                <w:szCs w:val="24"/>
              </w:rPr>
              <w:t>Servente</w:t>
            </w:r>
          </w:p>
        </w:tc>
      </w:tr>
      <w:tr w:rsidR="007E5CBC" w:rsidRPr="00494F3C" w:rsidTr="007E28FC">
        <w:tc>
          <w:tcPr>
            <w:tcW w:w="2918" w:type="dxa"/>
            <w:vAlign w:val="center"/>
          </w:tcPr>
          <w:p w:rsidR="007E5CBC" w:rsidRPr="00494F3C" w:rsidRDefault="007E5CBC" w:rsidP="00006233">
            <w:pPr>
              <w:pStyle w:val="Normal2"/>
              <w:ind w:right="26"/>
              <w:rPr>
                <w:rFonts w:ascii="Times New Roman" w:hAnsi="Times New Roman"/>
                <w:snapToGrid w:val="0"/>
                <w:spacing w:val="0"/>
                <w:sz w:val="20"/>
                <w:szCs w:val="24"/>
              </w:rPr>
            </w:pPr>
            <w:r w:rsidRPr="00494F3C">
              <w:rPr>
                <w:rFonts w:ascii="Times New Roman" w:hAnsi="Times New Roman"/>
                <w:snapToGrid w:val="0"/>
                <w:spacing w:val="0"/>
                <w:sz w:val="20"/>
                <w:szCs w:val="24"/>
              </w:rPr>
              <w:t>Área de esquadrias externas com exposição à situação de risco</w:t>
            </w:r>
          </w:p>
        </w:tc>
        <w:tc>
          <w:tcPr>
            <w:tcW w:w="802" w:type="dxa"/>
            <w:vAlign w:val="center"/>
          </w:tcPr>
          <w:p w:rsidR="007E5CBC" w:rsidRPr="00494F3C" w:rsidRDefault="007E5CBC" w:rsidP="00006233">
            <w:pPr>
              <w:pStyle w:val="Normal2"/>
              <w:ind w:right="26"/>
              <w:jc w:val="center"/>
              <w:rPr>
                <w:rFonts w:ascii="Times New Roman" w:hAnsi="Times New Roman"/>
                <w:snapToGrid w:val="0"/>
                <w:spacing w:val="0"/>
                <w:sz w:val="20"/>
                <w:szCs w:val="24"/>
              </w:rPr>
            </w:pPr>
            <w:r w:rsidRPr="00494F3C">
              <w:rPr>
                <w:rFonts w:ascii="Times New Roman" w:hAnsi="Times New Roman"/>
                <w:snapToGrid w:val="0"/>
                <w:spacing w:val="0"/>
                <w:sz w:val="20"/>
                <w:szCs w:val="24"/>
              </w:rPr>
              <w:t>289</w:t>
            </w:r>
          </w:p>
        </w:tc>
        <w:tc>
          <w:tcPr>
            <w:tcW w:w="2219" w:type="dxa"/>
            <w:vAlign w:val="center"/>
          </w:tcPr>
          <w:p w:rsidR="007E5CBC" w:rsidRPr="00D32767" w:rsidRDefault="007E5CBC"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110</w:t>
            </w:r>
          </w:p>
        </w:tc>
        <w:tc>
          <w:tcPr>
            <w:tcW w:w="2219" w:type="dxa"/>
            <w:vAlign w:val="center"/>
          </w:tcPr>
          <w:p w:rsidR="007E5CBC" w:rsidRPr="00D32767" w:rsidRDefault="007E5CBC" w:rsidP="007E28FC">
            <w:pPr>
              <w:pStyle w:val="Normal2"/>
              <w:ind w:right="26"/>
              <w:rPr>
                <w:rFonts w:ascii="Times New Roman" w:hAnsi="Times New Roman"/>
                <w:snapToGrid w:val="0"/>
                <w:spacing w:val="0"/>
                <w:sz w:val="20"/>
                <w:szCs w:val="24"/>
              </w:rPr>
            </w:pPr>
            <w:r>
              <w:rPr>
                <w:rFonts w:ascii="Times New Roman" w:hAnsi="Times New Roman"/>
                <w:snapToGrid w:val="0"/>
                <w:spacing w:val="0"/>
                <w:sz w:val="20"/>
                <w:szCs w:val="24"/>
              </w:rPr>
              <w:t>8h/semestre</w:t>
            </w:r>
          </w:p>
        </w:tc>
        <w:tc>
          <w:tcPr>
            <w:tcW w:w="967" w:type="dxa"/>
            <w:vAlign w:val="center"/>
          </w:tcPr>
          <w:p w:rsidR="007E5CBC" w:rsidRPr="00494F3C" w:rsidRDefault="007E5CBC" w:rsidP="00006233">
            <w:pPr>
              <w:pStyle w:val="Normal2"/>
              <w:ind w:right="26"/>
              <w:rPr>
                <w:rFonts w:ascii="Times New Roman" w:hAnsi="Times New Roman"/>
                <w:snapToGrid w:val="0"/>
                <w:spacing w:val="0"/>
                <w:sz w:val="20"/>
                <w:szCs w:val="24"/>
              </w:rPr>
            </w:pPr>
            <w:r w:rsidRPr="00494F3C">
              <w:rPr>
                <w:rFonts w:ascii="Times New Roman" w:hAnsi="Times New Roman"/>
                <w:snapToGrid w:val="0"/>
                <w:spacing w:val="0"/>
                <w:sz w:val="20"/>
                <w:szCs w:val="24"/>
              </w:rPr>
              <w:t>Servente</w:t>
            </w:r>
          </w:p>
        </w:tc>
      </w:tr>
      <w:tr w:rsidR="007E5CBC" w:rsidRPr="00494F3C" w:rsidTr="007E5CBC">
        <w:trPr>
          <w:gridAfter w:val="3"/>
          <w:wAfter w:w="5405" w:type="dxa"/>
          <w:trHeight w:val="425"/>
        </w:trPr>
        <w:tc>
          <w:tcPr>
            <w:tcW w:w="2918" w:type="dxa"/>
            <w:vAlign w:val="center"/>
          </w:tcPr>
          <w:p w:rsidR="007E5CBC" w:rsidRPr="00494F3C" w:rsidRDefault="007E5CBC" w:rsidP="00006233">
            <w:pPr>
              <w:pStyle w:val="Normal2"/>
              <w:ind w:right="26"/>
              <w:rPr>
                <w:rFonts w:ascii="Times New Roman" w:hAnsi="Times New Roman"/>
                <w:b/>
                <w:snapToGrid w:val="0"/>
                <w:spacing w:val="0"/>
                <w:sz w:val="20"/>
                <w:szCs w:val="24"/>
              </w:rPr>
            </w:pPr>
            <w:r w:rsidRPr="00494F3C">
              <w:rPr>
                <w:rFonts w:ascii="Times New Roman" w:hAnsi="Times New Roman"/>
                <w:b/>
                <w:snapToGrid w:val="0"/>
                <w:spacing w:val="0"/>
                <w:sz w:val="20"/>
                <w:szCs w:val="24"/>
              </w:rPr>
              <w:t>Área total</w:t>
            </w:r>
          </w:p>
        </w:tc>
        <w:tc>
          <w:tcPr>
            <w:tcW w:w="802" w:type="dxa"/>
            <w:vAlign w:val="center"/>
          </w:tcPr>
          <w:p w:rsidR="007E5CBC" w:rsidRPr="00494F3C" w:rsidRDefault="007E5CBC" w:rsidP="00006233">
            <w:pPr>
              <w:pStyle w:val="Normal2"/>
              <w:ind w:right="26"/>
              <w:jc w:val="center"/>
              <w:rPr>
                <w:rFonts w:ascii="Times New Roman" w:hAnsi="Times New Roman"/>
                <w:b/>
                <w:snapToGrid w:val="0"/>
                <w:spacing w:val="0"/>
                <w:sz w:val="20"/>
                <w:szCs w:val="24"/>
              </w:rPr>
            </w:pPr>
            <w:r w:rsidRPr="00494F3C">
              <w:rPr>
                <w:rFonts w:ascii="Times New Roman" w:hAnsi="Times New Roman"/>
                <w:b/>
                <w:snapToGrid w:val="0"/>
                <w:spacing w:val="0"/>
                <w:sz w:val="20"/>
                <w:szCs w:val="24"/>
              </w:rPr>
              <w:t>4.018</w:t>
            </w:r>
          </w:p>
        </w:tc>
      </w:tr>
    </w:tbl>
    <w:p w:rsidR="00573ACC" w:rsidRPr="002053E4" w:rsidRDefault="00573ACC" w:rsidP="002053E4">
      <w:pPr>
        <w:pStyle w:val="PargrafodaLista"/>
        <w:spacing w:line="360" w:lineRule="auto"/>
        <w:ind w:left="660" w:right="26"/>
        <w:jc w:val="both"/>
        <w:rPr>
          <w:b/>
          <w:sz w:val="24"/>
          <w:szCs w:val="24"/>
        </w:rPr>
      </w:pPr>
    </w:p>
    <w:p w:rsidR="00573ACC" w:rsidRPr="00494F3C" w:rsidRDefault="007F38AB" w:rsidP="00665BB5">
      <w:pPr>
        <w:pStyle w:val="PargrafodaLista"/>
        <w:numPr>
          <w:ilvl w:val="1"/>
          <w:numId w:val="25"/>
        </w:numPr>
        <w:spacing w:before="240" w:line="360" w:lineRule="auto"/>
        <w:ind w:right="26"/>
        <w:rPr>
          <w:b/>
          <w:sz w:val="24"/>
        </w:rPr>
      </w:pPr>
      <w:r>
        <w:rPr>
          <w:b/>
          <w:sz w:val="24"/>
        </w:rPr>
        <w:t xml:space="preserve"> </w:t>
      </w:r>
      <w:r w:rsidR="00573ACC" w:rsidRPr="00494F3C">
        <w:rPr>
          <w:b/>
          <w:sz w:val="24"/>
        </w:rPr>
        <w:t>Aeroporto Internacional Antônio Carlos Jobim/RJ – TPS1 e TPS 2 – DEAIN</w:t>
      </w:r>
      <w:r w:rsidR="000558AE">
        <w:rPr>
          <w:b/>
          <w:sz w:val="24"/>
        </w:rPr>
        <w:t xml:space="preserve">, </w:t>
      </w:r>
      <w:r w:rsidR="00573ACC" w:rsidRPr="00494F3C">
        <w:rPr>
          <w:b/>
          <w:sz w:val="24"/>
        </w:rPr>
        <w:t>DELEMIG</w:t>
      </w:r>
      <w:r w:rsidR="000558AE">
        <w:rPr>
          <w:b/>
          <w:sz w:val="24"/>
        </w:rPr>
        <w:t xml:space="preserve"> e Depósito de Carros da Ilha do Governador</w:t>
      </w:r>
    </w:p>
    <w:tbl>
      <w:tblPr>
        <w:tblW w:w="9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18"/>
        <w:gridCol w:w="802"/>
        <w:gridCol w:w="2219"/>
        <w:gridCol w:w="2219"/>
        <w:gridCol w:w="967"/>
      </w:tblGrid>
      <w:tr w:rsidR="00D25D19" w:rsidRPr="00494F3C" w:rsidTr="007E28FC">
        <w:tc>
          <w:tcPr>
            <w:tcW w:w="2918" w:type="dxa"/>
            <w:shd w:val="clear" w:color="auto" w:fill="C0C0C0"/>
            <w:vAlign w:val="center"/>
          </w:tcPr>
          <w:p w:rsidR="00D25D19" w:rsidRPr="00494F3C" w:rsidRDefault="00D25D19" w:rsidP="002053E4">
            <w:pPr>
              <w:pStyle w:val="Normal2"/>
              <w:ind w:right="26"/>
              <w:rPr>
                <w:rFonts w:ascii="Times New Roman" w:hAnsi="Times New Roman"/>
                <w:b/>
                <w:snapToGrid w:val="0"/>
                <w:spacing w:val="0"/>
                <w:sz w:val="20"/>
                <w:szCs w:val="24"/>
              </w:rPr>
            </w:pPr>
            <w:r w:rsidRPr="00494F3C">
              <w:rPr>
                <w:rFonts w:ascii="Times New Roman" w:hAnsi="Times New Roman"/>
                <w:b/>
                <w:snapToGrid w:val="0"/>
                <w:spacing w:val="0"/>
                <w:sz w:val="20"/>
                <w:szCs w:val="24"/>
              </w:rPr>
              <w:t>TIPO DE ÁREA</w:t>
            </w:r>
          </w:p>
        </w:tc>
        <w:tc>
          <w:tcPr>
            <w:tcW w:w="802" w:type="dxa"/>
            <w:shd w:val="clear" w:color="auto" w:fill="C0C0C0"/>
            <w:vAlign w:val="center"/>
          </w:tcPr>
          <w:p w:rsidR="00D25D19" w:rsidRPr="00494F3C" w:rsidRDefault="00D25D19" w:rsidP="002053E4">
            <w:pPr>
              <w:pStyle w:val="Normal2"/>
              <w:ind w:right="26"/>
              <w:jc w:val="center"/>
              <w:rPr>
                <w:rFonts w:ascii="Times New Roman" w:hAnsi="Times New Roman"/>
                <w:b/>
                <w:snapToGrid w:val="0"/>
                <w:spacing w:val="0"/>
                <w:sz w:val="20"/>
                <w:szCs w:val="24"/>
              </w:rPr>
            </w:pPr>
            <w:r w:rsidRPr="00494F3C">
              <w:rPr>
                <w:rFonts w:ascii="Times New Roman" w:hAnsi="Times New Roman"/>
                <w:b/>
                <w:snapToGrid w:val="0"/>
                <w:spacing w:val="0"/>
                <w:sz w:val="20"/>
                <w:szCs w:val="24"/>
              </w:rPr>
              <w:t>ÁREA</w:t>
            </w:r>
          </w:p>
          <w:p w:rsidR="00D25D19" w:rsidRPr="00494F3C" w:rsidRDefault="00D25D19" w:rsidP="002053E4">
            <w:pPr>
              <w:pStyle w:val="Normal2"/>
              <w:ind w:right="26"/>
              <w:jc w:val="center"/>
              <w:rPr>
                <w:rFonts w:ascii="Times New Roman" w:hAnsi="Times New Roman"/>
                <w:b/>
                <w:snapToGrid w:val="0"/>
                <w:spacing w:val="0"/>
                <w:sz w:val="20"/>
                <w:szCs w:val="24"/>
              </w:rPr>
            </w:pPr>
            <w:r w:rsidRPr="00494F3C">
              <w:rPr>
                <w:rFonts w:ascii="Times New Roman" w:hAnsi="Times New Roman"/>
                <w:b/>
                <w:snapToGrid w:val="0"/>
                <w:spacing w:val="0"/>
                <w:sz w:val="20"/>
                <w:szCs w:val="24"/>
              </w:rPr>
              <w:t>(M²)</w:t>
            </w:r>
          </w:p>
        </w:tc>
        <w:tc>
          <w:tcPr>
            <w:tcW w:w="2219" w:type="dxa"/>
            <w:shd w:val="clear" w:color="auto" w:fill="C0C0C0"/>
            <w:vAlign w:val="center"/>
          </w:tcPr>
          <w:p w:rsidR="00D25D19" w:rsidRPr="00D32767" w:rsidRDefault="00D25D19" w:rsidP="007E28FC">
            <w:pPr>
              <w:pStyle w:val="Normal2"/>
              <w:ind w:right="26"/>
              <w:jc w:val="center"/>
              <w:rPr>
                <w:rFonts w:ascii="Times New Roman" w:hAnsi="Times New Roman"/>
                <w:b/>
                <w:snapToGrid w:val="0"/>
                <w:spacing w:val="0"/>
                <w:sz w:val="20"/>
                <w:szCs w:val="24"/>
              </w:rPr>
            </w:pPr>
            <w:r>
              <w:rPr>
                <w:rFonts w:ascii="Times New Roman" w:hAnsi="Times New Roman"/>
                <w:b/>
                <w:snapToGrid w:val="0"/>
                <w:spacing w:val="0"/>
                <w:sz w:val="20"/>
                <w:szCs w:val="24"/>
              </w:rPr>
              <w:t>PRODUTIVIDADE (M2)</w:t>
            </w:r>
          </w:p>
        </w:tc>
        <w:tc>
          <w:tcPr>
            <w:tcW w:w="2219" w:type="dxa"/>
            <w:shd w:val="clear" w:color="auto" w:fill="C0C0C0"/>
            <w:vAlign w:val="center"/>
          </w:tcPr>
          <w:p w:rsidR="00D25D19" w:rsidRPr="00F146B3" w:rsidRDefault="00D25D19" w:rsidP="007E28FC">
            <w:pPr>
              <w:pStyle w:val="Normal2"/>
              <w:ind w:right="26"/>
              <w:rPr>
                <w:rFonts w:ascii="Times New Roman" w:hAnsi="Times New Roman"/>
                <w:b/>
                <w:snapToGrid w:val="0"/>
                <w:spacing w:val="0"/>
                <w:sz w:val="20"/>
                <w:szCs w:val="24"/>
              </w:rPr>
            </w:pPr>
            <w:r w:rsidRPr="00F146B3">
              <w:rPr>
                <w:rFonts w:ascii="Times New Roman" w:hAnsi="Times New Roman"/>
                <w:b/>
                <w:snapToGrid w:val="0"/>
                <w:spacing w:val="0"/>
                <w:sz w:val="20"/>
                <w:szCs w:val="24"/>
              </w:rPr>
              <w:t>PERIODICIDADE</w:t>
            </w:r>
          </w:p>
        </w:tc>
        <w:tc>
          <w:tcPr>
            <w:tcW w:w="967" w:type="dxa"/>
            <w:shd w:val="clear" w:color="auto" w:fill="C0C0C0"/>
            <w:vAlign w:val="center"/>
          </w:tcPr>
          <w:p w:rsidR="00D25D19" w:rsidRPr="00494F3C" w:rsidRDefault="00D25D19" w:rsidP="002053E4">
            <w:pPr>
              <w:pStyle w:val="Normal2"/>
              <w:ind w:right="26"/>
              <w:rPr>
                <w:rFonts w:ascii="Times New Roman" w:hAnsi="Times New Roman"/>
                <w:b/>
                <w:snapToGrid w:val="0"/>
                <w:spacing w:val="0"/>
                <w:sz w:val="20"/>
                <w:szCs w:val="24"/>
              </w:rPr>
            </w:pPr>
            <w:r w:rsidRPr="00494F3C">
              <w:rPr>
                <w:rFonts w:ascii="Times New Roman" w:hAnsi="Times New Roman"/>
                <w:b/>
                <w:snapToGrid w:val="0"/>
                <w:spacing w:val="0"/>
                <w:sz w:val="20"/>
                <w:szCs w:val="24"/>
              </w:rPr>
              <w:t>CARGO</w:t>
            </w:r>
          </w:p>
        </w:tc>
      </w:tr>
      <w:tr w:rsidR="000B30EA" w:rsidRPr="00494F3C" w:rsidTr="007E28FC">
        <w:trPr>
          <w:trHeight w:val="535"/>
        </w:trPr>
        <w:tc>
          <w:tcPr>
            <w:tcW w:w="2918" w:type="dxa"/>
            <w:vAlign w:val="center"/>
          </w:tcPr>
          <w:p w:rsidR="000B30EA" w:rsidRPr="00494F3C" w:rsidRDefault="000B30EA" w:rsidP="002053E4">
            <w:pPr>
              <w:pStyle w:val="Normal2"/>
              <w:ind w:right="26"/>
              <w:rPr>
                <w:rFonts w:ascii="Times New Roman" w:hAnsi="Times New Roman"/>
                <w:snapToGrid w:val="0"/>
                <w:spacing w:val="0"/>
                <w:sz w:val="20"/>
                <w:szCs w:val="24"/>
              </w:rPr>
            </w:pPr>
            <w:r w:rsidRPr="00494F3C">
              <w:rPr>
                <w:rFonts w:ascii="Times New Roman" w:hAnsi="Times New Roman"/>
                <w:snapToGrid w:val="0"/>
                <w:spacing w:val="0"/>
                <w:sz w:val="20"/>
                <w:szCs w:val="24"/>
              </w:rPr>
              <w:t>Área de piso interna</w:t>
            </w:r>
          </w:p>
        </w:tc>
        <w:tc>
          <w:tcPr>
            <w:tcW w:w="802" w:type="dxa"/>
            <w:vAlign w:val="center"/>
          </w:tcPr>
          <w:p w:rsidR="000B30EA" w:rsidRPr="00494F3C" w:rsidRDefault="000B30EA" w:rsidP="002053E4">
            <w:pPr>
              <w:pStyle w:val="Normal2"/>
              <w:ind w:right="26"/>
              <w:jc w:val="center"/>
              <w:rPr>
                <w:rFonts w:ascii="Times New Roman" w:hAnsi="Times New Roman"/>
                <w:snapToGrid w:val="0"/>
                <w:spacing w:val="0"/>
                <w:sz w:val="20"/>
                <w:szCs w:val="24"/>
              </w:rPr>
            </w:pPr>
            <w:r w:rsidRPr="00494F3C">
              <w:rPr>
                <w:rFonts w:ascii="Times New Roman" w:hAnsi="Times New Roman"/>
                <w:snapToGrid w:val="0"/>
                <w:spacing w:val="0"/>
                <w:sz w:val="20"/>
                <w:szCs w:val="24"/>
              </w:rPr>
              <w:t>3.396</w:t>
            </w:r>
          </w:p>
        </w:tc>
        <w:tc>
          <w:tcPr>
            <w:tcW w:w="2219" w:type="dxa"/>
            <w:vAlign w:val="center"/>
          </w:tcPr>
          <w:p w:rsidR="000B30EA" w:rsidRPr="00D32767" w:rsidRDefault="000B30EA"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800</w:t>
            </w:r>
          </w:p>
        </w:tc>
        <w:tc>
          <w:tcPr>
            <w:tcW w:w="2219" w:type="dxa"/>
            <w:vAlign w:val="center"/>
          </w:tcPr>
          <w:p w:rsidR="000B30EA" w:rsidRPr="00F146B3" w:rsidRDefault="000B30EA" w:rsidP="007E28FC">
            <w:pPr>
              <w:pStyle w:val="Normal2"/>
              <w:ind w:right="26"/>
              <w:rPr>
                <w:rFonts w:ascii="Times New Roman" w:hAnsi="Times New Roman"/>
                <w:snapToGrid w:val="0"/>
                <w:spacing w:val="0"/>
                <w:sz w:val="20"/>
                <w:szCs w:val="24"/>
              </w:rPr>
            </w:pPr>
            <w:r w:rsidRPr="00F146B3">
              <w:rPr>
                <w:rFonts w:ascii="Times New Roman" w:hAnsi="Times New Roman"/>
                <w:snapToGrid w:val="0"/>
                <w:spacing w:val="0"/>
                <w:sz w:val="20"/>
                <w:szCs w:val="24"/>
              </w:rPr>
              <w:t>Diária</w:t>
            </w:r>
          </w:p>
        </w:tc>
        <w:tc>
          <w:tcPr>
            <w:tcW w:w="967" w:type="dxa"/>
            <w:vAlign w:val="center"/>
          </w:tcPr>
          <w:p w:rsidR="000B30EA" w:rsidRPr="00494F3C" w:rsidRDefault="000B30EA" w:rsidP="002053E4">
            <w:pPr>
              <w:pStyle w:val="Normal2"/>
              <w:ind w:right="26"/>
              <w:rPr>
                <w:rFonts w:ascii="Times New Roman" w:hAnsi="Times New Roman"/>
                <w:snapToGrid w:val="0"/>
                <w:spacing w:val="0"/>
                <w:sz w:val="20"/>
                <w:szCs w:val="24"/>
              </w:rPr>
            </w:pPr>
            <w:r w:rsidRPr="00494F3C">
              <w:rPr>
                <w:rFonts w:ascii="Times New Roman" w:hAnsi="Times New Roman"/>
                <w:snapToGrid w:val="0"/>
                <w:spacing w:val="0"/>
                <w:sz w:val="20"/>
                <w:szCs w:val="24"/>
              </w:rPr>
              <w:t>Servente</w:t>
            </w:r>
          </w:p>
        </w:tc>
      </w:tr>
      <w:tr w:rsidR="000B30EA" w:rsidRPr="00494F3C" w:rsidTr="007E28FC">
        <w:trPr>
          <w:trHeight w:val="535"/>
        </w:trPr>
        <w:tc>
          <w:tcPr>
            <w:tcW w:w="2918" w:type="dxa"/>
            <w:vAlign w:val="center"/>
          </w:tcPr>
          <w:p w:rsidR="000B30EA" w:rsidRPr="00494F3C" w:rsidRDefault="000B30EA" w:rsidP="002053E4">
            <w:pPr>
              <w:pStyle w:val="Normal2"/>
              <w:ind w:right="26"/>
              <w:rPr>
                <w:rFonts w:ascii="Times New Roman" w:hAnsi="Times New Roman"/>
                <w:snapToGrid w:val="0"/>
                <w:spacing w:val="0"/>
                <w:sz w:val="20"/>
                <w:szCs w:val="24"/>
              </w:rPr>
            </w:pPr>
            <w:r w:rsidRPr="00494F3C">
              <w:rPr>
                <w:rFonts w:ascii="Times New Roman" w:hAnsi="Times New Roman"/>
                <w:snapToGrid w:val="0"/>
                <w:spacing w:val="0"/>
                <w:sz w:val="20"/>
                <w:szCs w:val="24"/>
              </w:rPr>
              <w:t>Área de pisos acarpetados interna</w:t>
            </w:r>
          </w:p>
        </w:tc>
        <w:tc>
          <w:tcPr>
            <w:tcW w:w="802" w:type="dxa"/>
            <w:vAlign w:val="center"/>
          </w:tcPr>
          <w:p w:rsidR="000B30EA" w:rsidRPr="00494F3C" w:rsidRDefault="000B30EA" w:rsidP="002053E4">
            <w:pPr>
              <w:pStyle w:val="Normal2"/>
              <w:ind w:right="26"/>
              <w:jc w:val="center"/>
              <w:rPr>
                <w:rFonts w:ascii="Times New Roman" w:hAnsi="Times New Roman"/>
                <w:snapToGrid w:val="0"/>
                <w:spacing w:val="0"/>
                <w:sz w:val="20"/>
                <w:szCs w:val="24"/>
              </w:rPr>
            </w:pPr>
            <w:r w:rsidRPr="00494F3C">
              <w:rPr>
                <w:rFonts w:ascii="Times New Roman" w:hAnsi="Times New Roman"/>
                <w:snapToGrid w:val="0"/>
                <w:spacing w:val="0"/>
                <w:sz w:val="20"/>
                <w:szCs w:val="24"/>
              </w:rPr>
              <w:t>0</w:t>
            </w:r>
          </w:p>
        </w:tc>
        <w:tc>
          <w:tcPr>
            <w:tcW w:w="2219" w:type="dxa"/>
            <w:vAlign w:val="center"/>
          </w:tcPr>
          <w:p w:rsidR="000B30EA" w:rsidRPr="00D32767" w:rsidRDefault="000B30EA"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800</w:t>
            </w:r>
          </w:p>
        </w:tc>
        <w:tc>
          <w:tcPr>
            <w:tcW w:w="2219" w:type="dxa"/>
            <w:vAlign w:val="center"/>
          </w:tcPr>
          <w:p w:rsidR="000B30EA" w:rsidRPr="00F146B3" w:rsidRDefault="000B30EA" w:rsidP="007E28FC">
            <w:pPr>
              <w:pStyle w:val="Normal2"/>
              <w:ind w:right="26"/>
              <w:rPr>
                <w:rFonts w:ascii="Times New Roman" w:hAnsi="Times New Roman"/>
                <w:snapToGrid w:val="0"/>
                <w:spacing w:val="0"/>
                <w:sz w:val="20"/>
                <w:szCs w:val="24"/>
              </w:rPr>
            </w:pPr>
            <w:r w:rsidRPr="00F146B3">
              <w:rPr>
                <w:rFonts w:ascii="Times New Roman" w:hAnsi="Times New Roman"/>
                <w:snapToGrid w:val="0"/>
                <w:spacing w:val="0"/>
                <w:sz w:val="20"/>
                <w:szCs w:val="24"/>
              </w:rPr>
              <w:t>Diária</w:t>
            </w:r>
          </w:p>
        </w:tc>
        <w:tc>
          <w:tcPr>
            <w:tcW w:w="967" w:type="dxa"/>
            <w:vAlign w:val="center"/>
          </w:tcPr>
          <w:p w:rsidR="000B30EA" w:rsidRPr="00494F3C" w:rsidRDefault="000B30EA" w:rsidP="002053E4">
            <w:pPr>
              <w:pStyle w:val="Normal2"/>
              <w:ind w:right="26"/>
              <w:rPr>
                <w:rFonts w:ascii="Times New Roman" w:hAnsi="Times New Roman"/>
                <w:snapToGrid w:val="0"/>
                <w:spacing w:val="0"/>
                <w:sz w:val="20"/>
                <w:szCs w:val="24"/>
              </w:rPr>
            </w:pPr>
            <w:r w:rsidRPr="00494F3C">
              <w:rPr>
                <w:rFonts w:ascii="Times New Roman" w:hAnsi="Times New Roman"/>
                <w:snapToGrid w:val="0"/>
                <w:spacing w:val="0"/>
                <w:sz w:val="20"/>
                <w:szCs w:val="24"/>
              </w:rPr>
              <w:t>Servente</w:t>
            </w:r>
          </w:p>
        </w:tc>
      </w:tr>
      <w:tr w:rsidR="00D25D19" w:rsidRPr="00000233" w:rsidTr="007E28FC">
        <w:tc>
          <w:tcPr>
            <w:tcW w:w="2918" w:type="dxa"/>
            <w:vAlign w:val="center"/>
          </w:tcPr>
          <w:p w:rsidR="00D25D19" w:rsidRPr="00000233" w:rsidRDefault="00D25D19" w:rsidP="00E20991">
            <w:pPr>
              <w:pStyle w:val="Normal2"/>
              <w:ind w:right="26"/>
              <w:rPr>
                <w:rFonts w:ascii="Times New Roman" w:hAnsi="Times New Roman"/>
                <w:snapToGrid w:val="0"/>
                <w:spacing w:val="0"/>
                <w:sz w:val="20"/>
                <w:szCs w:val="24"/>
              </w:rPr>
            </w:pPr>
            <w:r w:rsidRPr="00000233">
              <w:rPr>
                <w:rFonts w:ascii="Times New Roman" w:hAnsi="Times New Roman"/>
                <w:snapToGrid w:val="0"/>
                <w:spacing w:val="0"/>
                <w:sz w:val="20"/>
                <w:szCs w:val="24"/>
              </w:rPr>
              <w:t>Área de piso externa - terra e grama</w:t>
            </w:r>
          </w:p>
        </w:tc>
        <w:tc>
          <w:tcPr>
            <w:tcW w:w="802" w:type="dxa"/>
            <w:vAlign w:val="center"/>
          </w:tcPr>
          <w:p w:rsidR="00D25D19" w:rsidRPr="00000233" w:rsidRDefault="00D25D19" w:rsidP="00000233">
            <w:pPr>
              <w:pStyle w:val="Normal2"/>
              <w:ind w:right="26"/>
              <w:rPr>
                <w:rFonts w:ascii="Times New Roman" w:hAnsi="Times New Roman"/>
                <w:snapToGrid w:val="0"/>
                <w:spacing w:val="0"/>
                <w:sz w:val="20"/>
                <w:szCs w:val="24"/>
              </w:rPr>
            </w:pPr>
            <w:r w:rsidRPr="00000233">
              <w:rPr>
                <w:rFonts w:ascii="Times New Roman" w:hAnsi="Times New Roman"/>
                <w:snapToGrid w:val="0"/>
                <w:spacing w:val="0"/>
                <w:sz w:val="20"/>
                <w:szCs w:val="24"/>
              </w:rPr>
              <w:t>25.000</w:t>
            </w:r>
          </w:p>
        </w:tc>
        <w:tc>
          <w:tcPr>
            <w:tcW w:w="2219" w:type="dxa"/>
            <w:vAlign w:val="center"/>
          </w:tcPr>
          <w:p w:rsidR="00D25D19" w:rsidRPr="00D32767" w:rsidRDefault="00D25D19"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1800</w:t>
            </w:r>
          </w:p>
        </w:tc>
        <w:tc>
          <w:tcPr>
            <w:tcW w:w="2219" w:type="dxa"/>
            <w:vAlign w:val="center"/>
          </w:tcPr>
          <w:p w:rsidR="00D25D19" w:rsidRPr="00F146B3" w:rsidRDefault="00D25D19" w:rsidP="007E28FC">
            <w:pPr>
              <w:pStyle w:val="Normal2"/>
              <w:ind w:right="26"/>
              <w:rPr>
                <w:rFonts w:ascii="Times New Roman" w:hAnsi="Times New Roman"/>
                <w:snapToGrid w:val="0"/>
                <w:spacing w:val="0"/>
                <w:sz w:val="20"/>
                <w:szCs w:val="24"/>
              </w:rPr>
            </w:pPr>
            <w:r>
              <w:rPr>
                <w:rFonts w:ascii="Times New Roman" w:hAnsi="Times New Roman"/>
                <w:snapToGrid w:val="0"/>
                <w:spacing w:val="0"/>
                <w:sz w:val="20"/>
                <w:szCs w:val="24"/>
              </w:rPr>
              <w:t>16h/mês</w:t>
            </w:r>
          </w:p>
        </w:tc>
        <w:tc>
          <w:tcPr>
            <w:tcW w:w="967" w:type="dxa"/>
            <w:vAlign w:val="center"/>
          </w:tcPr>
          <w:p w:rsidR="00D25D19" w:rsidRPr="00000233" w:rsidRDefault="00D25D19" w:rsidP="002053E4">
            <w:pPr>
              <w:pStyle w:val="Normal2"/>
              <w:ind w:right="26"/>
              <w:rPr>
                <w:rFonts w:ascii="Times New Roman" w:hAnsi="Times New Roman"/>
                <w:snapToGrid w:val="0"/>
                <w:spacing w:val="0"/>
                <w:sz w:val="20"/>
                <w:szCs w:val="24"/>
              </w:rPr>
            </w:pPr>
            <w:r w:rsidRPr="00000233">
              <w:rPr>
                <w:rFonts w:ascii="Times New Roman" w:hAnsi="Times New Roman"/>
                <w:snapToGrid w:val="0"/>
                <w:spacing w:val="0"/>
                <w:sz w:val="20"/>
                <w:szCs w:val="24"/>
              </w:rPr>
              <w:t>Servente</w:t>
            </w:r>
          </w:p>
        </w:tc>
      </w:tr>
      <w:tr w:rsidR="00D25D19" w:rsidRPr="00494F3C" w:rsidTr="007E28FC">
        <w:tc>
          <w:tcPr>
            <w:tcW w:w="2918" w:type="dxa"/>
            <w:vAlign w:val="center"/>
          </w:tcPr>
          <w:p w:rsidR="00D25D19" w:rsidRPr="00494F3C" w:rsidRDefault="00D25D19" w:rsidP="002053E4">
            <w:pPr>
              <w:pStyle w:val="Normal2"/>
              <w:ind w:right="26"/>
              <w:rPr>
                <w:rFonts w:ascii="Times New Roman" w:hAnsi="Times New Roman"/>
                <w:snapToGrid w:val="0"/>
                <w:spacing w:val="0"/>
                <w:sz w:val="20"/>
                <w:szCs w:val="24"/>
              </w:rPr>
            </w:pPr>
            <w:r w:rsidRPr="00494F3C">
              <w:rPr>
                <w:rFonts w:ascii="Times New Roman" w:hAnsi="Times New Roman"/>
                <w:snapToGrid w:val="0"/>
                <w:spacing w:val="0"/>
                <w:sz w:val="20"/>
                <w:szCs w:val="24"/>
              </w:rPr>
              <w:t>Área de esquadrias internas e externas sem risco</w:t>
            </w:r>
          </w:p>
        </w:tc>
        <w:tc>
          <w:tcPr>
            <w:tcW w:w="802" w:type="dxa"/>
            <w:vAlign w:val="center"/>
          </w:tcPr>
          <w:p w:rsidR="00D25D19" w:rsidRPr="00494F3C" w:rsidRDefault="00D25D19" w:rsidP="002053E4">
            <w:pPr>
              <w:pStyle w:val="Normal2"/>
              <w:ind w:right="26"/>
              <w:jc w:val="center"/>
              <w:rPr>
                <w:rFonts w:ascii="Times New Roman" w:hAnsi="Times New Roman"/>
                <w:snapToGrid w:val="0"/>
                <w:spacing w:val="0"/>
                <w:sz w:val="20"/>
                <w:szCs w:val="24"/>
              </w:rPr>
            </w:pPr>
            <w:r w:rsidRPr="00494F3C">
              <w:rPr>
                <w:rFonts w:ascii="Times New Roman" w:hAnsi="Times New Roman"/>
                <w:snapToGrid w:val="0"/>
                <w:spacing w:val="0"/>
                <w:sz w:val="20"/>
                <w:szCs w:val="24"/>
              </w:rPr>
              <w:t>35</w:t>
            </w:r>
          </w:p>
        </w:tc>
        <w:tc>
          <w:tcPr>
            <w:tcW w:w="2219" w:type="dxa"/>
            <w:vAlign w:val="center"/>
          </w:tcPr>
          <w:p w:rsidR="00D25D19" w:rsidRPr="00D32767" w:rsidRDefault="00D25D19"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220</w:t>
            </w:r>
          </w:p>
        </w:tc>
        <w:tc>
          <w:tcPr>
            <w:tcW w:w="2219" w:type="dxa"/>
            <w:vAlign w:val="center"/>
          </w:tcPr>
          <w:p w:rsidR="00D25D19" w:rsidRPr="00D32767" w:rsidRDefault="00D25D19" w:rsidP="007E28FC">
            <w:pPr>
              <w:pStyle w:val="Normal2"/>
              <w:ind w:right="26"/>
              <w:rPr>
                <w:rFonts w:ascii="Times New Roman" w:hAnsi="Times New Roman"/>
                <w:snapToGrid w:val="0"/>
                <w:spacing w:val="0"/>
                <w:sz w:val="20"/>
                <w:szCs w:val="24"/>
              </w:rPr>
            </w:pPr>
            <w:r>
              <w:rPr>
                <w:rFonts w:ascii="Times New Roman" w:hAnsi="Times New Roman"/>
                <w:snapToGrid w:val="0"/>
                <w:spacing w:val="0"/>
                <w:sz w:val="20"/>
                <w:szCs w:val="24"/>
              </w:rPr>
              <w:t>16h/mês</w:t>
            </w:r>
          </w:p>
        </w:tc>
        <w:tc>
          <w:tcPr>
            <w:tcW w:w="967" w:type="dxa"/>
            <w:vAlign w:val="center"/>
          </w:tcPr>
          <w:p w:rsidR="00D25D19" w:rsidRPr="00494F3C" w:rsidRDefault="00D25D19" w:rsidP="002053E4">
            <w:pPr>
              <w:pStyle w:val="Normal2"/>
              <w:ind w:right="26"/>
              <w:rPr>
                <w:rFonts w:ascii="Times New Roman" w:hAnsi="Times New Roman"/>
                <w:snapToGrid w:val="0"/>
                <w:spacing w:val="0"/>
                <w:sz w:val="20"/>
                <w:szCs w:val="24"/>
              </w:rPr>
            </w:pPr>
            <w:r w:rsidRPr="00494F3C">
              <w:rPr>
                <w:rFonts w:ascii="Times New Roman" w:hAnsi="Times New Roman"/>
                <w:snapToGrid w:val="0"/>
                <w:spacing w:val="0"/>
                <w:sz w:val="20"/>
                <w:szCs w:val="24"/>
              </w:rPr>
              <w:t>Servente</w:t>
            </w:r>
          </w:p>
        </w:tc>
      </w:tr>
      <w:tr w:rsidR="00D25D19" w:rsidRPr="00494F3C" w:rsidTr="007E28FC">
        <w:tc>
          <w:tcPr>
            <w:tcW w:w="2918" w:type="dxa"/>
            <w:vAlign w:val="center"/>
          </w:tcPr>
          <w:p w:rsidR="00D25D19" w:rsidRPr="00494F3C" w:rsidRDefault="00D25D19" w:rsidP="002053E4">
            <w:pPr>
              <w:pStyle w:val="Normal2"/>
              <w:ind w:right="26"/>
              <w:rPr>
                <w:rFonts w:ascii="Times New Roman" w:hAnsi="Times New Roman"/>
                <w:snapToGrid w:val="0"/>
                <w:spacing w:val="0"/>
                <w:sz w:val="20"/>
                <w:szCs w:val="24"/>
              </w:rPr>
            </w:pPr>
            <w:r w:rsidRPr="00494F3C">
              <w:rPr>
                <w:rFonts w:ascii="Times New Roman" w:hAnsi="Times New Roman"/>
                <w:snapToGrid w:val="0"/>
                <w:spacing w:val="0"/>
                <w:sz w:val="20"/>
                <w:szCs w:val="24"/>
              </w:rPr>
              <w:t xml:space="preserve">Área de esquadrias externas com </w:t>
            </w:r>
            <w:r w:rsidRPr="00494F3C">
              <w:rPr>
                <w:rFonts w:ascii="Times New Roman" w:hAnsi="Times New Roman"/>
                <w:snapToGrid w:val="0"/>
                <w:spacing w:val="0"/>
                <w:sz w:val="20"/>
                <w:szCs w:val="24"/>
              </w:rPr>
              <w:lastRenderedPageBreak/>
              <w:t>exposição à situação de risco</w:t>
            </w:r>
          </w:p>
        </w:tc>
        <w:tc>
          <w:tcPr>
            <w:tcW w:w="802" w:type="dxa"/>
            <w:vAlign w:val="center"/>
          </w:tcPr>
          <w:p w:rsidR="00D25D19" w:rsidRPr="00494F3C" w:rsidRDefault="00D25D19" w:rsidP="002053E4">
            <w:pPr>
              <w:pStyle w:val="Normal2"/>
              <w:ind w:right="26"/>
              <w:jc w:val="center"/>
              <w:rPr>
                <w:rFonts w:ascii="Times New Roman" w:hAnsi="Times New Roman"/>
                <w:snapToGrid w:val="0"/>
                <w:spacing w:val="0"/>
                <w:sz w:val="20"/>
                <w:szCs w:val="24"/>
              </w:rPr>
            </w:pPr>
            <w:r w:rsidRPr="00494F3C">
              <w:rPr>
                <w:rFonts w:ascii="Times New Roman" w:hAnsi="Times New Roman"/>
                <w:snapToGrid w:val="0"/>
                <w:spacing w:val="0"/>
                <w:sz w:val="20"/>
                <w:szCs w:val="24"/>
              </w:rPr>
              <w:lastRenderedPageBreak/>
              <w:t>0</w:t>
            </w:r>
          </w:p>
        </w:tc>
        <w:tc>
          <w:tcPr>
            <w:tcW w:w="2219" w:type="dxa"/>
            <w:vAlign w:val="center"/>
          </w:tcPr>
          <w:p w:rsidR="00D25D19" w:rsidRPr="00D32767" w:rsidRDefault="00D25D19"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110</w:t>
            </w:r>
          </w:p>
        </w:tc>
        <w:tc>
          <w:tcPr>
            <w:tcW w:w="2219" w:type="dxa"/>
            <w:vAlign w:val="center"/>
          </w:tcPr>
          <w:p w:rsidR="00D25D19" w:rsidRPr="00D32767" w:rsidRDefault="00D25D19" w:rsidP="007E28FC">
            <w:pPr>
              <w:pStyle w:val="Normal2"/>
              <w:ind w:right="26"/>
              <w:rPr>
                <w:rFonts w:ascii="Times New Roman" w:hAnsi="Times New Roman"/>
                <w:snapToGrid w:val="0"/>
                <w:spacing w:val="0"/>
                <w:sz w:val="20"/>
                <w:szCs w:val="24"/>
              </w:rPr>
            </w:pPr>
            <w:r>
              <w:rPr>
                <w:rFonts w:ascii="Times New Roman" w:hAnsi="Times New Roman"/>
                <w:snapToGrid w:val="0"/>
                <w:spacing w:val="0"/>
                <w:sz w:val="20"/>
                <w:szCs w:val="24"/>
              </w:rPr>
              <w:t>8h/semestre</w:t>
            </w:r>
          </w:p>
        </w:tc>
        <w:tc>
          <w:tcPr>
            <w:tcW w:w="967" w:type="dxa"/>
            <w:vAlign w:val="center"/>
          </w:tcPr>
          <w:p w:rsidR="00D25D19" w:rsidRPr="00494F3C" w:rsidRDefault="00D25D19" w:rsidP="002053E4">
            <w:pPr>
              <w:pStyle w:val="Normal2"/>
              <w:ind w:right="26"/>
              <w:rPr>
                <w:rFonts w:ascii="Times New Roman" w:hAnsi="Times New Roman"/>
                <w:snapToGrid w:val="0"/>
                <w:spacing w:val="0"/>
                <w:sz w:val="20"/>
                <w:szCs w:val="24"/>
              </w:rPr>
            </w:pPr>
            <w:r w:rsidRPr="00494F3C">
              <w:rPr>
                <w:rFonts w:ascii="Times New Roman" w:hAnsi="Times New Roman"/>
                <w:snapToGrid w:val="0"/>
                <w:spacing w:val="0"/>
                <w:sz w:val="20"/>
                <w:szCs w:val="24"/>
              </w:rPr>
              <w:t>Servente</w:t>
            </w:r>
          </w:p>
        </w:tc>
      </w:tr>
      <w:tr w:rsidR="00557357" w:rsidRPr="00494F3C" w:rsidTr="00D25D19">
        <w:trPr>
          <w:gridAfter w:val="3"/>
          <w:wAfter w:w="5405" w:type="dxa"/>
          <w:trHeight w:val="425"/>
        </w:trPr>
        <w:tc>
          <w:tcPr>
            <w:tcW w:w="2918" w:type="dxa"/>
            <w:vAlign w:val="center"/>
          </w:tcPr>
          <w:p w:rsidR="00557357" w:rsidRPr="00494F3C" w:rsidRDefault="00557357" w:rsidP="002053E4">
            <w:pPr>
              <w:pStyle w:val="Normal2"/>
              <w:ind w:right="26"/>
              <w:rPr>
                <w:rFonts w:ascii="Times New Roman" w:hAnsi="Times New Roman"/>
                <w:b/>
                <w:snapToGrid w:val="0"/>
                <w:spacing w:val="0"/>
                <w:sz w:val="20"/>
                <w:szCs w:val="24"/>
              </w:rPr>
            </w:pPr>
            <w:r w:rsidRPr="00494F3C">
              <w:rPr>
                <w:rFonts w:ascii="Times New Roman" w:hAnsi="Times New Roman"/>
                <w:b/>
                <w:snapToGrid w:val="0"/>
                <w:spacing w:val="0"/>
                <w:sz w:val="20"/>
                <w:szCs w:val="24"/>
              </w:rPr>
              <w:lastRenderedPageBreak/>
              <w:t>Área total</w:t>
            </w:r>
          </w:p>
        </w:tc>
        <w:tc>
          <w:tcPr>
            <w:tcW w:w="802" w:type="dxa"/>
            <w:vAlign w:val="center"/>
          </w:tcPr>
          <w:p w:rsidR="00557357" w:rsidRPr="00494F3C" w:rsidRDefault="00557357" w:rsidP="002053E4">
            <w:pPr>
              <w:pStyle w:val="Normal2"/>
              <w:ind w:right="26"/>
              <w:jc w:val="center"/>
              <w:rPr>
                <w:rFonts w:ascii="Times New Roman" w:hAnsi="Times New Roman"/>
                <w:b/>
                <w:snapToGrid w:val="0"/>
                <w:spacing w:val="0"/>
                <w:sz w:val="20"/>
                <w:szCs w:val="24"/>
              </w:rPr>
            </w:pPr>
            <w:r w:rsidRPr="00494F3C">
              <w:rPr>
                <w:rFonts w:ascii="Times New Roman" w:hAnsi="Times New Roman"/>
                <w:b/>
                <w:snapToGrid w:val="0"/>
                <w:spacing w:val="0"/>
                <w:sz w:val="20"/>
                <w:szCs w:val="24"/>
              </w:rPr>
              <w:t>3.431</w:t>
            </w:r>
          </w:p>
        </w:tc>
      </w:tr>
    </w:tbl>
    <w:p w:rsidR="00573ACC" w:rsidRPr="00232C4B" w:rsidRDefault="00573ACC" w:rsidP="00665BB5">
      <w:pPr>
        <w:pStyle w:val="PargrafodaLista"/>
        <w:numPr>
          <w:ilvl w:val="1"/>
          <w:numId w:val="25"/>
        </w:numPr>
        <w:spacing w:before="240" w:line="360" w:lineRule="auto"/>
        <w:ind w:right="26"/>
        <w:rPr>
          <w:b/>
          <w:sz w:val="24"/>
        </w:rPr>
      </w:pPr>
      <w:r w:rsidRPr="00232C4B">
        <w:rPr>
          <w:b/>
          <w:sz w:val="24"/>
        </w:rPr>
        <w:t>Delegacia de Campos dos Goytacazes/RJ</w:t>
      </w:r>
    </w:p>
    <w:tbl>
      <w:tblPr>
        <w:tblW w:w="9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18"/>
        <w:gridCol w:w="802"/>
        <w:gridCol w:w="2219"/>
        <w:gridCol w:w="2219"/>
        <w:gridCol w:w="967"/>
      </w:tblGrid>
      <w:tr w:rsidR="00557357" w:rsidRPr="00BD6CB1" w:rsidTr="007E28FC">
        <w:tc>
          <w:tcPr>
            <w:tcW w:w="2918" w:type="dxa"/>
            <w:shd w:val="clear" w:color="auto" w:fill="C0C0C0"/>
            <w:vAlign w:val="center"/>
          </w:tcPr>
          <w:p w:rsidR="00557357" w:rsidRPr="00BD6CB1" w:rsidRDefault="00557357" w:rsidP="002053E4">
            <w:pPr>
              <w:pStyle w:val="Normal2"/>
              <w:ind w:right="26"/>
              <w:rPr>
                <w:rFonts w:ascii="Times New Roman" w:hAnsi="Times New Roman"/>
                <w:b/>
                <w:snapToGrid w:val="0"/>
                <w:spacing w:val="0"/>
                <w:sz w:val="20"/>
                <w:szCs w:val="24"/>
              </w:rPr>
            </w:pPr>
            <w:r w:rsidRPr="00BD6CB1">
              <w:rPr>
                <w:rFonts w:ascii="Times New Roman" w:hAnsi="Times New Roman"/>
                <w:b/>
                <w:snapToGrid w:val="0"/>
                <w:spacing w:val="0"/>
                <w:sz w:val="20"/>
                <w:szCs w:val="24"/>
              </w:rPr>
              <w:t>TIPO DE ÁREA</w:t>
            </w:r>
          </w:p>
        </w:tc>
        <w:tc>
          <w:tcPr>
            <w:tcW w:w="802" w:type="dxa"/>
            <w:shd w:val="clear" w:color="auto" w:fill="C0C0C0"/>
            <w:vAlign w:val="center"/>
          </w:tcPr>
          <w:p w:rsidR="00557357" w:rsidRPr="00BD6CB1" w:rsidRDefault="00557357" w:rsidP="002053E4">
            <w:pPr>
              <w:pStyle w:val="Normal2"/>
              <w:ind w:right="26"/>
              <w:jc w:val="center"/>
              <w:rPr>
                <w:rFonts w:ascii="Times New Roman" w:hAnsi="Times New Roman"/>
                <w:b/>
                <w:snapToGrid w:val="0"/>
                <w:spacing w:val="0"/>
                <w:sz w:val="20"/>
                <w:szCs w:val="24"/>
              </w:rPr>
            </w:pPr>
            <w:r w:rsidRPr="00BD6CB1">
              <w:rPr>
                <w:rFonts w:ascii="Times New Roman" w:hAnsi="Times New Roman"/>
                <w:b/>
                <w:snapToGrid w:val="0"/>
                <w:spacing w:val="0"/>
                <w:sz w:val="20"/>
                <w:szCs w:val="24"/>
              </w:rPr>
              <w:t>ÁREA</w:t>
            </w:r>
          </w:p>
          <w:p w:rsidR="00557357" w:rsidRPr="00BD6CB1" w:rsidRDefault="00557357" w:rsidP="002053E4">
            <w:pPr>
              <w:pStyle w:val="Normal2"/>
              <w:ind w:right="26"/>
              <w:jc w:val="center"/>
              <w:rPr>
                <w:rFonts w:ascii="Times New Roman" w:hAnsi="Times New Roman"/>
                <w:b/>
                <w:snapToGrid w:val="0"/>
                <w:spacing w:val="0"/>
                <w:sz w:val="20"/>
                <w:szCs w:val="24"/>
              </w:rPr>
            </w:pPr>
            <w:r w:rsidRPr="00BD6CB1">
              <w:rPr>
                <w:rFonts w:ascii="Times New Roman" w:hAnsi="Times New Roman"/>
                <w:b/>
                <w:snapToGrid w:val="0"/>
                <w:spacing w:val="0"/>
                <w:sz w:val="20"/>
                <w:szCs w:val="24"/>
              </w:rPr>
              <w:t>(M²)</w:t>
            </w:r>
          </w:p>
        </w:tc>
        <w:tc>
          <w:tcPr>
            <w:tcW w:w="2219" w:type="dxa"/>
            <w:shd w:val="clear" w:color="auto" w:fill="C0C0C0"/>
            <w:vAlign w:val="center"/>
          </w:tcPr>
          <w:p w:rsidR="00557357" w:rsidRPr="00D32767" w:rsidRDefault="00557357" w:rsidP="007E28FC">
            <w:pPr>
              <w:pStyle w:val="Normal2"/>
              <w:ind w:right="26"/>
              <w:jc w:val="center"/>
              <w:rPr>
                <w:rFonts w:ascii="Times New Roman" w:hAnsi="Times New Roman"/>
                <w:b/>
                <w:snapToGrid w:val="0"/>
                <w:spacing w:val="0"/>
                <w:sz w:val="20"/>
                <w:szCs w:val="24"/>
              </w:rPr>
            </w:pPr>
            <w:r>
              <w:rPr>
                <w:rFonts w:ascii="Times New Roman" w:hAnsi="Times New Roman"/>
                <w:b/>
                <w:snapToGrid w:val="0"/>
                <w:spacing w:val="0"/>
                <w:sz w:val="20"/>
                <w:szCs w:val="24"/>
              </w:rPr>
              <w:t>PRODUTIVIDADE (M2)</w:t>
            </w:r>
          </w:p>
        </w:tc>
        <w:tc>
          <w:tcPr>
            <w:tcW w:w="2219" w:type="dxa"/>
            <w:shd w:val="clear" w:color="auto" w:fill="C0C0C0"/>
            <w:vAlign w:val="center"/>
          </w:tcPr>
          <w:p w:rsidR="00557357" w:rsidRPr="00F146B3" w:rsidRDefault="00557357" w:rsidP="007E28FC">
            <w:pPr>
              <w:pStyle w:val="Normal2"/>
              <w:ind w:right="26"/>
              <w:rPr>
                <w:rFonts w:ascii="Times New Roman" w:hAnsi="Times New Roman"/>
                <w:b/>
                <w:snapToGrid w:val="0"/>
                <w:spacing w:val="0"/>
                <w:sz w:val="20"/>
                <w:szCs w:val="24"/>
              </w:rPr>
            </w:pPr>
            <w:r w:rsidRPr="00F146B3">
              <w:rPr>
                <w:rFonts w:ascii="Times New Roman" w:hAnsi="Times New Roman"/>
                <w:b/>
                <w:snapToGrid w:val="0"/>
                <w:spacing w:val="0"/>
                <w:sz w:val="20"/>
                <w:szCs w:val="24"/>
              </w:rPr>
              <w:t>PERIODICIDADE</w:t>
            </w:r>
          </w:p>
        </w:tc>
        <w:tc>
          <w:tcPr>
            <w:tcW w:w="967" w:type="dxa"/>
            <w:shd w:val="clear" w:color="auto" w:fill="C0C0C0"/>
            <w:vAlign w:val="center"/>
          </w:tcPr>
          <w:p w:rsidR="00557357" w:rsidRPr="00BD6CB1" w:rsidRDefault="00557357" w:rsidP="002053E4">
            <w:pPr>
              <w:pStyle w:val="Normal2"/>
              <w:ind w:right="26"/>
              <w:rPr>
                <w:rFonts w:ascii="Times New Roman" w:hAnsi="Times New Roman"/>
                <w:b/>
                <w:snapToGrid w:val="0"/>
                <w:spacing w:val="0"/>
                <w:sz w:val="20"/>
                <w:szCs w:val="24"/>
              </w:rPr>
            </w:pPr>
            <w:r w:rsidRPr="00BD6CB1">
              <w:rPr>
                <w:rFonts w:ascii="Times New Roman" w:hAnsi="Times New Roman"/>
                <w:b/>
                <w:snapToGrid w:val="0"/>
                <w:spacing w:val="0"/>
                <w:sz w:val="20"/>
                <w:szCs w:val="24"/>
              </w:rPr>
              <w:t>CARGO</w:t>
            </w:r>
          </w:p>
        </w:tc>
      </w:tr>
      <w:tr w:rsidR="000B30EA" w:rsidRPr="00BD6CB1" w:rsidTr="007E28FC">
        <w:trPr>
          <w:trHeight w:val="535"/>
        </w:trPr>
        <w:tc>
          <w:tcPr>
            <w:tcW w:w="2918" w:type="dxa"/>
            <w:vAlign w:val="center"/>
          </w:tcPr>
          <w:p w:rsidR="000B30EA" w:rsidRPr="00BD6CB1" w:rsidRDefault="000B30EA" w:rsidP="002053E4">
            <w:pPr>
              <w:pStyle w:val="Normal2"/>
              <w:ind w:right="26"/>
              <w:rPr>
                <w:rFonts w:ascii="Times New Roman" w:hAnsi="Times New Roman"/>
                <w:snapToGrid w:val="0"/>
                <w:spacing w:val="0"/>
                <w:sz w:val="20"/>
                <w:szCs w:val="24"/>
              </w:rPr>
            </w:pPr>
            <w:r w:rsidRPr="00BD6CB1">
              <w:rPr>
                <w:rFonts w:ascii="Times New Roman" w:hAnsi="Times New Roman"/>
                <w:snapToGrid w:val="0"/>
                <w:spacing w:val="0"/>
                <w:sz w:val="20"/>
                <w:szCs w:val="24"/>
              </w:rPr>
              <w:t>Área de piso interna</w:t>
            </w:r>
          </w:p>
        </w:tc>
        <w:tc>
          <w:tcPr>
            <w:tcW w:w="802" w:type="dxa"/>
            <w:vAlign w:val="center"/>
          </w:tcPr>
          <w:p w:rsidR="000B30EA" w:rsidRPr="00BD6CB1" w:rsidRDefault="000B30EA" w:rsidP="002053E4">
            <w:pPr>
              <w:pStyle w:val="Normal2"/>
              <w:ind w:right="26"/>
              <w:jc w:val="center"/>
              <w:rPr>
                <w:rFonts w:ascii="Times New Roman" w:hAnsi="Times New Roman"/>
                <w:snapToGrid w:val="0"/>
                <w:spacing w:val="0"/>
                <w:sz w:val="20"/>
                <w:szCs w:val="24"/>
              </w:rPr>
            </w:pPr>
            <w:r w:rsidRPr="00BD6CB1">
              <w:rPr>
                <w:rFonts w:ascii="Times New Roman" w:hAnsi="Times New Roman"/>
                <w:snapToGrid w:val="0"/>
                <w:spacing w:val="0"/>
                <w:sz w:val="20"/>
                <w:szCs w:val="24"/>
              </w:rPr>
              <w:t>700</w:t>
            </w:r>
          </w:p>
        </w:tc>
        <w:tc>
          <w:tcPr>
            <w:tcW w:w="2219" w:type="dxa"/>
            <w:vAlign w:val="center"/>
          </w:tcPr>
          <w:p w:rsidR="000B30EA" w:rsidRPr="00D32767" w:rsidRDefault="000B30EA"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800</w:t>
            </w:r>
          </w:p>
        </w:tc>
        <w:tc>
          <w:tcPr>
            <w:tcW w:w="2219" w:type="dxa"/>
            <w:vAlign w:val="center"/>
          </w:tcPr>
          <w:p w:rsidR="000B30EA" w:rsidRPr="00F146B3" w:rsidRDefault="000B30EA" w:rsidP="007E28FC">
            <w:pPr>
              <w:pStyle w:val="Normal2"/>
              <w:ind w:right="26"/>
              <w:rPr>
                <w:rFonts w:ascii="Times New Roman" w:hAnsi="Times New Roman"/>
                <w:snapToGrid w:val="0"/>
                <w:spacing w:val="0"/>
                <w:sz w:val="20"/>
                <w:szCs w:val="24"/>
              </w:rPr>
            </w:pPr>
            <w:r w:rsidRPr="00F146B3">
              <w:rPr>
                <w:rFonts w:ascii="Times New Roman" w:hAnsi="Times New Roman"/>
                <w:snapToGrid w:val="0"/>
                <w:spacing w:val="0"/>
                <w:sz w:val="20"/>
                <w:szCs w:val="24"/>
              </w:rPr>
              <w:t>Diária</w:t>
            </w:r>
          </w:p>
        </w:tc>
        <w:tc>
          <w:tcPr>
            <w:tcW w:w="967" w:type="dxa"/>
            <w:vAlign w:val="center"/>
          </w:tcPr>
          <w:p w:rsidR="000B30EA" w:rsidRPr="00BD6CB1" w:rsidRDefault="000B30EA" w:rsidP="002053E4">
            <w:pPr>
              <w:pStyle w:val="Normal2"/>
              <w:ind w:right="26"/>
              <w:rPr>
                <w:rFonts w:ascii="Times New Roman" w:hAnsi="Times New Roman"/>
                <w:snapToGrid w:val="0"/>
                <w:spacing w:val="0"/>
                <w:sz w:val="20"/>
                <w:szCs w:val="24"/>
              </w:rPr>
            </w:pPr>
            <w:r w:rsidRPr="00BD6CB1">
              <w:rPr>
                <w:rFonts w:ascii="Times New Roman" w:hAnsi="Times New Roman"/>
                <w:snapToGrid w:val="0"/>
                <w:spacing w:val="0"/>
                <w:sz w:val="20"/>
                <w:szCs w:val="24"/>
              </w:rPr>
              <w:t>Servente</w:t>
            </w:r>
          </w:p>
        </w:tc>
      </w:tr>
      <w:tr w:rsidR="000B30EA" w:rsidRPr="00BD6CB1" w:rsidTr="007E28FC">
        <w:trPr>
          <w:trHeight w:val="535"/>
        </w:trPr>
        <w:tc>
          <w:tcPr>
            <w:tcW w:w="2918" w:type="dxa"/>
            <w:vAlign w:val="center"/>
          </w:tcPr>
          <w:p w:rsidR="000B30EA" w:rsidRPr="00BD6CB1" w:rsidRDefault="000B30EA" w:rsidP="002053E4">
            <w:pPr>
              <w:pStyle w:val="Normal2"/>
              <w:ind w:right="26"/>
              <w:rPr>
                <w:rFonts w:ascii="Times New Roman" w:hAnsi="Times New Roman"/>
                <w:snapToGrid w:val="0"/>
                <w:spacing w:val="0"/>
                <w:sz w:val="20"/>
                <w:szCs w:val="24"/>
              </w:rPr>
            </w:pPr>
            <w:r w:rsidRPr="00BD6CB1">
              <w:rPr>
                <w:rFonts w:ascii="Times New Roman" w:hAnsi="Times New Roman"/>
                <w:snapToGrid w:val="0"/>
                <w:spacing w:val="0"/>
                <w:sz w:val="20"/>
                <w:szCs w:val="24"/>
              </w:rPr>
              <w:t>Área de pisos acarpetados interna</w:t>
            </w:r>
          </w:p>
        </w:tc>
        <w:tc>
          <w:tcPr>
            <w:tcW w:w="802" w:type="dxa"/>
            <w:vAlign w:val="center"/>
          </w:tcPr>
          <w:p w:rsidR="000B30EA" w:rsidRPr="00BD6CB1" w:rsidRDefault="000B30EA" w:rsidP="002053E4">
            <w:pPr>
              <w:pStyle w:val="Normal2"/>
              <w:ind w:right="26"/>
              <w:jc w:val="center"/>
              <w:rPr>
                <w:rFonts w:ascii="Times New Roman" w:hAnsi="Times New Roman"/>
                <w:snapToGrid w:val="0"/>
                <w:spacing w:val="0"/>
                <w:sz w:val="20"/>
                <w:szCs w:val="24"/>
              </w:rPr>
            </w:pPr>
            <w:r w:rsidRPr="00BD6CB1">
              <w:rPr>
                <w:rFonts w:ascii="Times New Roman" w:hAnsi="Times New Roman"/>
                <w:snapToGrid w:val="0"/>
                <w:spacing w:val="0"/>
                <w:sz w:val="20"/>
                <w:szCs w:val="24"/>
              </w:rPr>
              <w:t>0</w:t>
            </w:r>
          </w:p>
        </w:tc>
        <w:tc>
          <w:tcPr>
            <w:tcW w:w="2219" w:type="dxa"/>
            <w:vAlign w:val="center"/>
          </w:tcPr>
          <w:p w:rsidR="000B30EA" w:rsidRPr="00D32767" w:rsidRDefault="000B30EA"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800</w:t>
            </w:r>
          </w:p>
        </w:tc>
        <w:tc>
          <w:tcPr>
            <w:tcW w:w="2219" w:type="dxa"/>
            <w:vAlign w:val="center"/>
          </w:tcPr>
          <w:p w:rsidR="000B30EA" w:rsidRPr="00F146B3" w:rsidRDefault="000B30EA" w:rsidP="007E28FC">
            <w:pPr>
              <w:pStyle w:val="Normal2"/>
              <w:ind w:right="26"/>
              <w:rPr>
                <w:rFonts w:ascii="Times New Roman" w:hAnsi="Times New Roman"/>
                <w:snapToGrid w:val="0"/>
                <w:spacing w:val="0"/>
                <w:sz w:val="20"/>
                <w:szCs w:val="24"/>
              </w:rPr>
            </w:pPr>
            <w:r w:rsidRPr="00F146B3">
              <w:rPr>
                <w:rFonts w:ascii="Times New Roman" w:hAnsi="Times New Roman"/>
                <w:snapToGrid w:val="0"/>
                <w:spacing w:val="0"/>
                <w:sz w:val="20"/>
                <w:szCs w:val="24"/>
              </w:rPr>
              <w:t>Diária</w:t>
            </w:r>
          </w:p>
        </w:tc>
        <w:tc>
          <w:tcPr>
            <w:tcW w:w="967" w:type="dxa"/>
            <w:vAlign w:val="center"/>
          </w:tcPr>
          <w:p w:rsidR="000B30EA" w:rsidRPr="00BD6CB1" w:rsidRDefault="000B30EA" w:rsidP="002053E4">
            <w:pPr>
              <w:pStyle w:val="Normal2"/>
              <w:ind w:right="26"/>
              <w:rPr>
                <w:rFonts w:ascii="Times New Roman" w:hAnsi="Times New Roman"/>
                <w:snapToGrid w:val="0"/>
                <w:spacing w:val="0"/>
                <w:sz w:val="20"/>
                <w:szCs w:val="24"/>
              </w:rPr>
            </w:pPr>
            <w:r w:rsidRPr="00BD6CB1">
              <w:rPr>
                <w:rFonts w:ascii="Times New Roman" w:hAnsi="Times New Roman"/>
                <w:snapToGrid w:val="0"/>
                <w:spacing w:val="0"/>
                <w:sz w:val="20"/>
                <w:szCs w:val="24"/>
              </w:rPr>
              <w:t>Servente</w:t>
            </w:r>
          </w:p>
        </w:tc>
      </w:tr>
      <w:tr w:rsidR="00557357" w:rsidRPr="00BD6CB1" w:rsidTr="007E28FC">
        <w:tc>
          <w:tcPr>
            <w:tcW w:w="2918" w:type="dxa"/>
            <w:vAlign w:val="center"/>
          </w:tcPr>
          <w:p w:rsidR="00557357" w:rsidRPr="00BD6CB1" w:rsidRDefault="00557357" w:rsidP="002053E4">
            <w:pPr>
              <w:pStyle w:val="Normal2"/>
              <w:ind w:right="26"/>
              <w:rPr>
                <w:rFonts w:ascii="Times New Roman" w:hAnsi="Times New Roman"/>
                <w:snapToGrid w:val="0"/>
                <w:spacing w:val="0"/>
                <w:sz w:val="20"/>
                <w:szCs w:val="24"/>
              </w:rPr>
            </w:pPr>
            <w:r w:rsidRPr="00BD6CB1">
              <w:rPr>
                <w:rFonts w:ascii="Times New Roman" w:hAnsi="Times New Roman"/>
                <w:snapToGrid w:val="0"/>
                <w:spacing w:val="0"/>
                <w:sz w:val="20"/>
                <w:szCs w:val="24"/>
              </w:rPr>
              <w:t>Área de piso externa e terra</w:t>
            </w:r>
          </w:p>
        </w:tc>
        <w:tc>
          <w:tcPr>
            <w:tcW w:w="802" w:type="dxa"/>
            <w:vAlign w:val="center"/>
          </w:tcPr>
          <w:p w:rsidR="00557357" w:rsidRPr="00BD6CB1" w:rsidRDefault="00557357" w:rsidP="002053E4">
            <w:pPr>
              <w:pStyle w:val="Normal2"/>
              <w:ind w:right="26"/>
              <w:jc w:val="center"/>
              <w:rPr>
                <w:rFonts w:ascii="Times New Roman" w:hAnsi="Times New Roman"/>
                <w:snapToGrid w:val="0"/>
                <w:spacing w:val="0"/>
                <w:sz w:val="20"/>
                <w:szCs w:val="24"/>
              </w:rPr>
            </w:pPr>
            <w:r w:rsidRPr="00BD6CB1">
              <w:rPr>
                <w:rFonts w:ascii="Times New Roman" w:hAnsi="Times New Roman"/>
                <w:snapToGrid w:val="0"/>
                <w:spacing w:val="0"/>
                <w:sz w:val="20"/>
                <w:szCs w:val="24"/>
              </w:rPr>
              <w:t>719</w:t>
            </w:r>
          </w:p>
        </w:tc>
        <w:tc>
          <w:tcPr>
            <w:tcW w:w="2219" w:type="dxa"/>
            <w:vAlign w:val="center"/>
          </w:tcPr>
          <w:p w:rsidR="00557357" w:rsidRPr="00D32767" w:rsidRDefault="00557357"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1200</w:t>
            </w:r>
          </w:p>
        </w:tc>
        <w:tc>
          <w:tcPr>
            <w:tcW w:w="2219" w:type="dxa"/>
            <w:vAlign w:val="center"/>
          </w:tcPr>
          <w:p w:rsidR="00557357" w:rsidRPr="00F146B3" w:rsidRDefault="00557357" w:rsidP="007E28FC">
            <w:pPr>
              <w:pStyle w:val="Normal2"/>
              <w:ind w:right="26"/>
              <w:rPr>
                <w:rFonts w:ascii="Times New Roman" w:hAnsi="Times New Roman"/>
                <w:snapToGrid w:val="0"/>
                <w:spacing w:val="0"/>
                <w:sz w:val="20"/>
                <w:szCs w:val="24"/>
              </w:rPr>
            </w:pPr>
            <w:r w:rsidRPr="00F146B3">
              <w:rPr>
                <w:rFonts w:ascii="Times New Roman" w:hAnsi="Times New Roman"/>
                <w:snapToGrid w:val="0"/>
                <w:spacing w:val="0"/>
                <w:sz w:val="20"/>
                <w:szCs w:val="24"/>
              </w:rPr>
              <w:t>Diária</w:t>
            </w:r>
          </w:p>
        </w:tc>
        <w:tc>
          <w:tcPr>
            <w:tcW w:w="967" w:type="dxa"/>
            <w:vAlign w:val="center"/>
          </w:tcPr>
          <w:p w:rsidR="00557357" w:rsidRPr="00BD6CB1" w:rsidRDefault="00557357" w:rsidP="002053E4">
            <w:pPr>
              <w:pStyle w:val="Normal2"/>
              <w:ind w:right="26"/>
              <w:rPr>
                <w:rFonts w:ascii="Times New Roman" w:hAnsi="Times New Roman"/>
                <w:snapToGrid w:val="0"/>
                <w:spacing w:val="0"/>
                <w:sz w:val="20"/>
                <w:szCs w:val="24"/>
              </w:rPr>
            </w:pPr>
            <w:r w:rsidRPr="00BD6CB1">
              <w:rPr>
                <w:rFonts w:ascii="Times New Roman" w:hAnsi="Times New Roman"/>
                <w:snapToGrid w:val="0"/>
                <w:spacing w:val="0"/>
                <w:sz w:val="20"/>
                <w:szCs w:val="24"/>
              </w:rPr>
              <w:t>Servente</w:t>
            </w:r>
          </w:p>
        </w:tc>
      </w:tr>
      <w:tr w:rsidR="00557357" w:rsidRPr="00BD6CB1" w:rsidTr="007E28FC">
        <w:tc>
          <w:tcPr>
            <w:tcW w:w="2918" w:type="dxa"/>
            <w:vAlign w:val="center"/>
          </w:tcPr>
          <w:p w:rsidR="00557357" w:rsidRPr="00BD6CB1" w:rsidRDefault="00557357" w:rsidP="002053E4">
            <w:pPr>
              <w:pStyle w:val="Normal2"/>
              <w:ind w:right="26"/>
              <w:rPr>
                <w:rFonts w:ascii="Times New Roman" w:hAnsi="Times New Roman"/>
                <w:snapToGrid w:val="0"/>
                <w:spacing w:val="0"/>
                <w:sz w:val="20"/>
                <w:szCs w:val="24"/>
              </w:rPr>
            </w:pPr>
            <w:r w:rsidRPr="00BD6CB1">
              <w:rPr>
                <w:rFonts w:ascii="Times New Roman" w:hAnsi="Times New Roman"/>
                <w:snapToGrid w:val="0"/>
                <w:spacing w:val="0"/>
                <w:sz w:val="20"/>
                <w:szCs w:val="24"/>
              </w:rPr>
              <w:t>Área de esquadrias internas e externas sem risco</w:t>
            </w:r>
          </w:p>
        </w:tc>
        <w:tc>
          <w:tcPr>
            <w:tcW w:w="802" w:type="dxa"/>
            <w:vAlign w:val="center"/>
          </w:tcPr>
          <w:p w:rsidR="00557357" w:rsidRPr="00BD6CB1" w:rsidRDefault="00557357" w:rsidP="002053E4">
            <w:pPr>
              <w:pStyle w:val="Normal2"/>
              <w:ind w:right="26"/>
              <w:jc w:val="center"/>
              <w:rPr>
                <w:rFonts w:ascii="Times New Roman" w:hAnsi="Times New Roman"/>
                <w:snapToGrid w:val="0"/>
                <w:spacing w:val="0"/>
                <w:sz w:val="20"/>
                <w:szCs w:val="24"/>
              </w:rPr>
            </w:pPr>
            <w:r w:rsidRPr="00BD6CB1">
              <w:rPr>
                <w:rFonts w:ascii="Times New Roman" w:hAnsi="Times New Roman"/>
                <w:snapToGrid w:val="0"/>
                <w:spacing w:val="0"/>
                <w:sz w:val="20"/>
                <w:szCs w:val="24"/>
              </w:rPr>
              <w:t>74</w:t>
            </w:r>
          </w:p>
        </w:tc>
        <w:tc>
          <w:tcPr>
            <w:tcW w:w="2219" w:type="dxa"/>
            <w:vAlign w:val="center"/>
          </w:tcPr>
          <w:p w:rsidR="00557357" w:rsidRPr="00D32767" w:rsidRDefault="00557357"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220</w:t>
            </w:r>
          </w:p>
        </w:tc>
        <w:tc>
          <w:tcPr>
            <w:tcW w:w="2219" w:type="dxa"/>
            <w:vAlign w:val="center"/>
          </w:tcPr>
          <w:p w:rsidR="00557357" w:rsidRPr="00D32767" w:rsidRDefault="00557357" w:rsidP="007E28FC">
            <w:pPr>
              <w:pStyle w:val="Normal2"/>
              <w:ind w:right="26"/>
              <w:rPr>
                <w:rFonts w:ascii="Times New Roman" w:hAnsi="Times New Roman"/>
                <w:snapToGrid w:val="0"/>
                <w:spacing w:val="0"/>
                <w:sz w:val="20"/>
                <w:szCs w:val="24"/>
              </w:rPr>
            </w:pPr>
            <w:r>
              <w:rPr>
                <w:rFonts w:ascii="Times New Roman" w:hAnsi="Times New Roman"/>
                <w:snapToGrid w:val="0"/>
                <w:spacing w:val="0"/>
                <w:sz w:val="20"/>
                <w:szCs w:val="24"/>
              </w:rPr>
              <w:t>16h/mês</w:t>
            </w:r>
          </w:p>
        </w:tc>
        <w:tc>
          <w:tcPr>
            <w:tcW w:w="967" w:type="dxa"/>
            <w:vAlign w:val="center"/>
          </w:tcPr>
          <w:p w:rsidR="00557357" w:rsidRPr="00BD6CB1" w:rsidRDefault="00557357" w:rsidP="002053E4">
            <w:pPr>
              <w:pStyle w:val="Normal2"/>
              <w:ind w:right="26"/>
              <w:rPr>
                <w:rFonts w:ascii="Times New Roman" w:hAnsi="Times New Roman"/>
                <w:snapToGrid w:val="0"/>
                <w:spacing w:val="0"/>
                <w:sz w:val="20"/>
                <w:szCs w:val="24"/>
              </w:rPr>
            </w:pPr>
            <w:r w:rsidRPr="00BD6CB1">
              <w:rPr>
                <w:rFonts w:ascii="Times New Roman" w:hAnsi="Times New Roman"/>
                <w:snapToGrid w:val="0"/>
                <w:spacing w:val="0"/>
                <w:sz w:val="20"/>
                <w:szCs w:val="24"/>
              </w:rPr>
              <w:t>Servente</w:t>
            </w:r>
          </w:p>
        </w:tc>
      </w:tr>
      <w:tr w:rsidR="00557357" w:rsidRPr="00BD6CB1" w:rsidTr="007E28FC">
        <w:tc>
          <w:tcPr>
            <w:tcW w:w="2918" w:type="dxa"/>
            <w:vAlign w:val="center"/>
          </w:tcPr>
          <w:p w:rsidR="00557357" w:rsidRPr="00BD6CB1" w:rsidRDefault="00557357" w:rsidP="002053E4">
            <w:pPr>
              <w:pStyle w:val="Normal2"/>
              <w:ind w:right="26"/>
              <w:rPr>
                <w:rFonts w:ascii="Times New Roman" w:hAnsi="Times New Roman"/>
                <w:snapToGrid w:val="0"/>
                <w:spacing w:val="0"/>
                <w:sz w:val="20"/>
                <w:szCs w:val="24"/>
              </w:rPr>
            </w:pPr>
            <w:r w:rsidRPr="00BD6CB1">
              <w:rPr>
                <w:rFonts w:ascii="Times New Roman" w:hAnsi="Times New Roman"/>
                <w:snapToGrid w:val="0"/>
                <w:spacing w:val="0"/>
                <w:sz w:val="20"/>
                <w:szCs w:val="24"/>
              </w:rPr>
              <w:t>Área de esquadrias externas com exposição à situação de risco</w:t>
            </w:r>
          </w:p>
        </w:tc>
        <w:tc>
          <w:tcPr>
            <w:tcW w:w="802" w:type="dxa"/>
            <w:vAlign w:val="center"/>
          </w:tcPr>
          <w:p w:rsidR="00557357" w:rsidRPr="00BD6CB1" w:rsidRDefault="00557357" w:rsidP="002053E4">
            <w:pPr>
              <w:pStyle w:val="Normal2"/>
              <w:ind w:right="26"/>
              <w:jc w:val="center"/>
              <w:rPr>
                <w:rFonts w:ascii="Times New Roman" w:hAnsi="Times New Roman"/>
                <w:snapToGrid w:val="0"/>
                <w:spacing w:val="0"/>
                <w:sz w:val="20"/>
                <w:szCs w:val="24"/>
              </w:rPr>
            </w:pPr>
            <w:r w:rsidRPr="00BD6CB1">
              <w:rPr>
                <w:rFonts w:ascii="Times New Roman" w:hAnsi="Times New Roman"/>
                <w:snapToGrid w:val="0"/>
                <w:spacing w:val="0"/>
                <w:sz w:val="20"/>
                <w:szCs w:val="24"/>
              </w:rPr>
              <w:t>49</w:t>
            </w:r>
          </w:p>
        </w:tc>
        <w:tc>
          <w:tcPr>
            <w:tcW w:w="2219" w:type="dxa"/>
            <w:vAlign w:val="center"/>
          </w:tcPr>
          <w:p w:rsidR="00557357" w:rsidRPr="00D32767" w:rsidRDefault="00557357"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110</w:t>
            </w:r>
          </w:p>
        </w:tc>
        <w:tc>
          <w:tcPr>
            <w:tcW w:w="2219" w:type="dxa"/>
            <w:vAlign w:val="center"/>
          </w:tcPr>
          <w:p w:rsidR="00557357" w:rsidRPr="00D32767" w:rsidRDefault="00557357" w:rsidP="007E28FC">
            <w:pPr>
              <w:pStyle w:val="Normal2"/>
              <w:ind w:right="26"/>
              <w:rPr>
                <w:rFonts w:ascii="Times New Roman" w:hAnsi="Times New Roman"/>
                <w:snapToGrid w:val="0"/>
                <w:spacing w:val="0"/>
                <w:sz w:val="20"/>
                <w:szCs w:val="24"/>
              </w:rPr>
            </w:pPr>
            <w:r>
              <w:rPr>
                <w:rFonts w:ascii="Times New Roman" w:hAnsi="Times New Roman"/>
                <w:snapToGrid w:val="0"/>
                <w:spacing w:val="0"/>
                <w:sz w:val="20"/>
                <w:szCs w:val="24"/>
              </w:rPr>
              <w:t>8h/semestre</w:t>
            </w:r>
          </w:p>
        </w:tc>
        <w:tc>
          <w:tcPr>
            <w:tcW w:w="967" w:type="dxa"/>
            <w:vAlign w:val="center"/>
          </w:tcPr>
          <w:p w:rsidR="00557357" w:rsidRPr="00BD6CB1" w:rsidRDefault="00557357" w:rsidP="002053E4">
            <w:pPr>
              <w:pStyle w:val="Normal2"/>
              <w:ind w:right="26"/>
              <w:rPr>
                <w:rFonts w:ascii="Times New Roman" w:hAnsi="Times New Roman"/>
                <w:snapToGrid w:val="0"/>
                <w:spacing w:val="0"/>
                <w:sz w:val="20"/>
                <w:szCs w:val="24"/>
              </w:rPr>
            </w:pPr>
            <w:r w:rsidRPr="00BD6CB1">
              <w:rPr>
                <w:rFonts w:ascii="Times New Roman" w:hAnsi="Times New Roman"/>
                <w:snapToGrid w:val="0"/>
                <w:spacing w:val="0"/>
                <w:sz w:val="20"/>
                <w:szCs w:val="24"/>
              </w:rPr>
              <w:t>Servente</w:t>
            </w:r>
          </w:p>
        </w:tc>
      </w:tr>
      <w:tr w:rsidR="00557357" w:rsidRPr="00BD6CB1" w:rsidTr="00557357">
        <w:trPr>
          <w:gridAfter w:val="3"/>
          <w:wAfter w:w="5405" w:type="dxa"/>
          <w:trHeight w:val="425"/>
        </w:trPr>
        <w:tc>
          <w:tcPr>
            <w:tcW w:w="2918" w:type="dxa"/>
            <w:vAlign w:val="center"/>
          </w:tcPr>
          <w:p w:rsidR="00557357" w:rsidRPr="00BD6CB1" w:rsidRDefault="00557357" w:rsidP="002053E4">
            <w:pPr>
              <w:pStyle w:val="Normal2"/>
              <w:ind w:right="26"/>
              <w:rPr>
                <w:rFonts w:ascii="Times New Roman" w:hAnsi="Times New Roman"/>
                <w:b/>
                <w:snapToGrid w:val="0"/>
                <w:spacing w:val="0"/>
                <w:sz w:val="20"/>
                <w:szCs w:val="24"/>
              </w:rPr>
            </w:pPr>
            <w:r w:rsidRPr="00BD6CB1">
              <w:rPr>
                <w:rFonts w:ascii="Times New Roman" w:hAnsi="Times New Roman"/>
                <w:b/>
                <w:snapToGrid w:val="0"/>
                <w:spacing w:val="0"/>
                <w:sz w:val="20"/>
                <w:szCs w:val="24"/>
              </w:rPr>
              <w:t>Área total</w:t>
            </w:r>
          </w:p>
        </w:tc>
        <w:tc>
          <w:tcPr>
            <w:tcW w:w="802" w:type="dxa"/>
            <w:vAlign w:val="center"/>
          </w:tcPr>
          <w:p w:rsidR="00557357" w:rsidRPr="00BD6CB1" w:rsidRDefault="00557357" w:rsidP="002053E4">
            <w:pPr>
              <w:pStyle w:val="Normal2"/>
              <w:ind w:right="26"/>
              <w:jc w:val="center"/>
              <w:rPr>
                <w:rFonts w:ascii="Times New Roman" w:hAnsi="Times New Roman"/>
                <w:b/>
                <w:snapToGrid w:val="0"/>
                <w:spacing w:val="0"/>
                <w:sz w:val="20"/>
                <w:szCs w:val="24"/>
              </w:rPr>
            </w:pPr>
            <w:r w:rsidRPr="00BD6CB1">
              <w:rPr>
                <w:rFonts w:ascii="Times New Roman" w:hAnsi="Times New Roman"/>
                <w:b/>
                <w:snapToGrid w:val="0"/>
                <w:spacing w:val="0"/>
                <w:sz w:val="20"/>
                <w:szCs w:val="24"/>
              </w:rPr>
              <w:t>1.542</w:t>
            </w:r>
          </w:p>
        </w:tc>
      </w:tr>
    </w:tbl>
    <w:p w:rsidR="00573ACC" w:rsidRPr="00BD6CB1" w:rsidRDefault="00573ACC" w:rsidP="00BD6CB1">
      <w:pPr>
        <w:spacing w:line="360" w:lineRule="auto"/>
        <w:ind w:right="26"/>
        <w:jc w:val="both"/>
      </w:pPr>
    </w:p>
    <w:p w:rsidR="00573ACC" w:rsidRPr="00BD6CB1" w:rsidRDefault="00573ACC" w:rsidP="00665BB5">
      <w:pPr>
        <w:pStyle w:val="PargrafodaLista"/>
        <w:numPr>
          <w:ilvl w:val="1"/>
          <w:numId w:val="25"/>
        </w:numPr>
        <w:spacing w:before="240" w:line="360" w:lineRule="auto"/>
        <w:ind w:right="26"/>
        <w:rPr>
          <w:b/>
          <w:sz w:val="24"/>
        </w:rPr>
      </w:pPr>
      <w:r w:rsidRPr="00BD6CB1">
        <w:rPr>
          <w:b/>
          <w:sz w:val="24"/>
        </w:rPr>
        <w:t>Porto de Itaguaí/RJ</w:t>
      </w:r>
    </w:p>
    <w:tbl>
      <w:tblPr>
        <w:tblW w:w="9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18"/>
        <w:gridCol w:w="802"/>
        <w:gridCol w:w="2219"/>
        <w:gridCol w:w="2219"/>
        <w:gridCol w:w="967"/>
      </w:tblGrid>
      <w:tr w:rsidR="00557357" w:rsidRPr="008054F1" w:rsidTr="007E28FC">
        <w:tc>
          <w:tcPr>
            <w:tcW w:w="2918" w:type="dxa"/>
            <w:shd w:val="clear" w:color="auto" w:fill="C0C0C0"/>
            <w:vAlign w:val="center"/>
          </w:tcPr>
          <w:p w:rsidR="00557357" w:rsidRPr="008054F1" w:rsidRDefault="00557357" w:rsidP="002053E4">
            <w:pPr>
              <w:pStyle w:val="Normal2"/>
              <w:ind w:right="26"/>
              <w:rPr>
                <w:rFonts w:ascii="Times New Roman" w:hAnsi="Times New Roman"/>
                <w:b/>
                <w:snapToGrid w:val="0"/>
                <w:spacing w:val="0"/>
                <w:sz w:val="20"/>
                <w:szCs w:val="24"/>
              </w:rPr>
            </w:pPr>
            <w:r w:rsidRPr="008054F1">
              <w:rPr>
                <w:rFonts w:ascii="Times New Roman" w:hAnsi="Times New Roman"/>
                <w:b/>
                <w:snapToGrid w:val="0"/>
                <w:spacing w:val="0"/>
                <w:sz w:val="20"/>
                <w:szCs w:val="24"/>
              </w:rPr>
              <w:t>TIPO DE ÁREA</w:t>
            </w:r>
          </w:p>
        </w:tc>
        <w:tc>
          <w:tcPr>
            <w:tcW w:w="802" w:type="dxa"/>
            <w:shd w:val="clear" w:color="auto" w:fill="C0C0C0"/>
            <w:vAlign w:val="center"/>
          </w:tcPr>
          <w:p w:rsidR="00557357" w:rsidRPr="008054F1" w:rsidRDefault="00557357" w:rsidP="002053E4">
            <w:pPr>
              <w:pStyle w:val="Normal2"/>
              <w:ind w:right="26"/>
              <w:jc w:val="center"/>
              <w:rPr>
                <w:rFonts w:ascii="Times New Roman" w:hAnsi="Times New Roman"/>
                <w:b/>
                <w:snapToGrid w:val="0"/>
                <w:spacing w:val="0"/>
                <w:sz w:val="20"/>
                <w:szCs w:val="24"/>
              </w:rPr>
            </w:pPr>
            <w:r w:rsidRPr="008054F1">
              <w:rPr>
                <w:rFonts w:ascii="Times New Roman" w:hAnsi="Times New Roman"/>
                <w:b/>
                <w:snapToGrid w:val="0"/>
                <w:spacing w:val="0"/>
                <w:sz w:val="20"/>
                <w:szCs w:val="24"/>
              </w:rPr>
              <w:t>ÁREA</w:t>
            </w:r>
          </w:p>
          <w:p w:rsidR="00557357" w:rsidRPr="008054F1" w:rsidRDefault="00557357" w:rsidP="002053E4">
            <w:pPr>
              <w:pStyle w:val="Normal2"/>
              <w:ind w:right="26"/>
              <w:jc w:val="center"/>
              <w:rPr>
                <w:rFonts w:ascii="Times New Roman" w:hAnsi="Times New Roman"/>
                <w:b/>
                <w:snapToGrid w:val="0"/>
                <w:spacing w:val="0"/>
                <w:sz w:val="20"/>
                <w:szCs w:val="24"/>
              </w:rPr>
            </w:pPr>
            <w:r w:rsidRPr="008054F1">
              <w:rPr>
                <w:rFonts w:ascii="Times New Roman" w:hAnsi="Times New Roman"/>
                <w:b/>
                <w:snapToGrid w:val="0"/>
                <w:spacing w:val="0"/>
                <w:sz w:val="20"/>
                <w:szCs w:val="24"/>
              </w:rPr>
              <w:t>(M²)</w:t>
            </w:r>
          </w:p>
        </w:tc>
        <w:tc>
          <w:tcPr>
            <w:tcW w:w="2219" w:type="dxa"/>
            <w:shd w:val="clear" w:color="auto" w:fill="C0C0C0"/>
            <w:vAlign w:val="center"/>
          </w:tcPr>
          <w:p w:rsidR="00557357" w:rsidRPr="00D32767" w:rsidRDefault="00557357" w:rsidP="007E28FC">
            <w:pPr>
              <w:pStyle w:val="Normal2"/>
              <w:ind w:right="26"/>
              <w:jc w:val="center"/>
              <w:rPr>
                <w:rFonts w:ascii="Times New Roman" w:hAnsi="Times New Roman"/>
                <w:b/>
                <w:snapToGrid w:val="0"/>
                <w:spacing w:val="0"/>
                <w:sz w:val="20"/>
                <w:szCs w:val="24"/>
              </w:rPr>
            </w:pPr>
            <w:r>
              <w:rPr>
                <w:rFonts w:ascii="Times New Roman" w:hAnsi="Times New Roman"/>
                <w:b/>
                <w:snapToGrid w:val="0"/>
                <w:spacing w:val="0"/>
                <w:sz w:val="20"/>
                <w:szCs w:val="24"/>
              </w:rPr>
              <w:t>PRODUTIVIDADE (M2)</w:t>
            </w:r>
          </w:p>
        </w:tc>
        <w:tc>
          <w:tcPr>
            <w:tcW w:w="2219" w:type="dxa"/>
            <w:shd w:val="clear" w:color="auto" w:fill="C0C0C0"/>
            <w:vAlign w:val="center"/>
          </w:tcPr>
          <w:p w:rsidR="00557357" w:rsidRPr="00F146B3" w:rsidRDefault="00557357" w:rsidP="007E28FC">
            <w:pPr>
              <w:pStyle w:val="Normal2"/>
              <w:ind w:right="26"/>
              <w:rPr>
                <w:rFonts w:ascii="Times New Roman" w:hAnsi="Times New Roman"/>
                <w:b/>
                <w:snapToGrid w:val="0"/>
                <w:spacing w:val="0"/>
                <w:sz w:val="20"/>
                <w:szCs w:val="24"/>
              </w:rPr>
            </w:pPr>
            <w:r w:rsidRPr="00F146B3">
              <w:rPr>
                <w:rFonts w:ascii="Times New Roman" w:hAnsi="Times New Roman"/>
                <w:b/>
                <w:snapToGrid w:val="0"/>
                <w:spacing w:val="0"/>
                <w:sz w:val="20"/>
                <w:szCs w:val="24"/>
              </w:rPr>
              <w:t>PERIODICIDADE</w:t>
            </w:r>
          </w:p>
        </w:tc>
        <w:tc>
          <w:tcPr>
            <w:tcW w:w="967" w:type="dxa"/>
            <w:shd w:val="clear" w:color="auto" w:fill="C0C0C0"/>
            <w:vAlign w:val="center"/>
          </w:tcPr>
          <w:p w:rsidR="00557357" w:rsidRPr="008054F1" w:rsidRDefault="00557357" w:rsidP="002053E4">
            <w:pPr>
              <w:pStyle w:val="Normal2"/>
              <w:ind w:right="26"/>
              <w:rPr>
                <w:rFonts w:ascii="Times New Roman" w:hAnsi="Times New Roman"/>
                <w:b/>
                <w:snapToGrid w:val="0"/>
                <w:spacing w:val="0"/>
                <w:sz w:val="20"/>
                <w:szCs w:val="24"/>
              </w:rPr>
            </w:pPr>
            <w:r w:rsidRPr="008054F1">
              <w:rPr>
                <w:rFonts w:ascii="Times New Roman" w:hAnsi="Times New Roman"/>
                <w:b/>
                <w:snapToGrid w:val="0"/>
                <w:spacing w:val="0"/>
                <w:sz w:val="20"/>
                <w:szCs w:val="24"/>
              </w:rPr>
              <w:t>CARGO</w:t>
            </w:r>
          </w:p>
        </w:tc>
      </w:tr>
      <w:tr w:rsidR="000B30EA" w:rsidRPr="008054F1" w:rsidTr="007E28FC">
        <w:trPr>
          <w:trHeight w:val="535"/>
        </w:trPr>
        <w:tc>
          <w:tcPr>
            <w:tcW w:w="2918" w:type="dxa"/>
            <w:vAlign w:val="center"/>
          </w:tcPr>
          <w:p w:rsidR="000B30EA" w:rsidRPr="008054F1" w:rsidRDefault="000B30EA" w:rsidP="002053E4">
            <w:pPr>
              <w:pStyle w:val="Normal2"/>
              <w:ind w:right="26"/>
              <w:rPr>
                <w:rFonts w:ascii="Times New Roman" w:hAnsi="Times New Roman"/>
                <w:snapToGrid w:val="0"/>
                <w:spacing w:val="0"/>
                <w:sz w:val="20"/>
                <w:szCs w:val="24"/>
              </w:rPr>
            </w:pPr>
            <w:r w:rsidRPr="008054F1">
              <w:rPr>
                <w:rFonts w:ascii="Times New Roman" w:hAnsi="Times New Roman"/>
                <w:snapToGrid w:val="0"/>
                <w:spacing w:val="0"/>
                <w:sz w:val="20"/>
                <w:szCs w:val="24"/>
              </w:rPr>
              <w:t>Área de piso interna</w:t>
            </w:r>
          </w:p>
        </w:tc>
        <w:tc>
          <w:tcPr>
            <w:tcW w:w="802" w:type="dxa"/>
            <w:vAlign w:val="center"/>
          </w:tcPr>
          <w:p w:rsidR="000B30EA" w:rsidRPr="008054F1" w:rsidRDefault="000B30EA" w:rsidP="002053E4">
            <w:pPr>
              <w:pStyle w:val="Normal2"/>
              <w:ind w:right="26"/>
              <w:jc w:val="center"/>
              <w:rPr>
                <w:rFonts w:ascii="Times New Roman" w:hAnsi="Times New Roman"/>
                <w:snapToGrid w:val="0"/>
                <w:spacing w:val="0"/>
                <w:sz w:val="20"/>
                <w:szCs w:val="24"/>
              </w:rPr>
            </w:pPr>
            <w:r w:rsidRPr="008054F1">
              <w:rPr>
                <w:rFonts w:ascii="Times New Roman" w:hAnsi="Times New Roman"/>
                <w:snapToGrid w:val="0"/>
                <w:spacing w:val="0"/>
                <w:sz w:val="20"/>
                <w:szCs w:val="24"/>
              </w:rPr>
              <w:t>423</w:t>
            </w:r>
          </w:p>
        </w:tc>
        <w:tc>
          <w:tcPr>
            <w:tcW w:w="2219" w:type="dxa"/>
            <w:vAlign w:val="center"/>
          </w:tcPr>
          <w:p w:rsidR="000B30EA" w:rsidRPr="00D32767" w:rsidRDefault="000B30EA"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800</w:t>
            </w:r>
          </w:p>
        </w:tc>
        <w:tc>
          <w:tcPr>
            <w:tcW w:w="2219" w:type="dxa"/>
            <w:vAlign w:val="center"/>
          </w:tcPr>
          <w:p w:rsidR="000B30EA" w:rsidRPr="00F146B3" w:rsidRDefault="000B30EA" w:rsidP="007E28FC">
            <w:pPr>
              <w:pStyle w:val="Normal2"/>
              <w:ind w:right="26"/>
              <w:rPr>
                <w:rFonts w:ascii="Times New Roman" w:hAnsi="Times New Roman"/>
                <w:snapToGrid w:val="0"/>
                <w:spacing w:val="0"/>
                <w:sz w:val="20"/>
                <w:szCs w:val="24"/>
              </w:rPr>
            </w:pPr>
            <w:r w:rsidRPr="00F146B3">
              <w:rPr>
                <w:rFonts w:ascii="Times New Roman" w:hAnsi="Times New Roman"/>
                <w:snapToGrid w:val="0"/>
                <w:spacing w:val="0"/>
                <w:sz w:val="20"/>
                <w:szCs w:val="24"/>
              </w:rPr>
              <w:t>Diária</w:t>
            </w:r>
          </w:p>
        </w:tc>
        <w:tc>
          <w:tcPr>
            <w:tcW w:w="967" w:type="dxa"/>
            <w:vAlign w:val="center"/>
          </w:tcPr>
          <w:p w:rsidR="000B30EA" w:rsidRPr="008054F1" w:rsidRDefault="000B30EA" w:rsidP="002053E4">
            <w:pPr>
              <w:pStyle w:val="Normal2"/>
              <w:ind w:right="26"/>
              <w:rPr>
                <w:rFonts w:ascii="Times New Roman" w:hAnsi="Times New Roman"/>
                <w:snapToGrid w:val="0"/>
                <w:spacing w:val="0"/>
                <w:sz w:val="20"/>
                <w:szCs w:val="24"/>
              </w:rPr>
            </w:pPr>
            <w:r w:rsidRPr="008054F1">
              <w:rPr>
                <w:rFonts w:ascii="Times New Roman" w:hAnsi="Times New Roman"/>
                <w:snapToGrid w:val="0"/>
                <w:spacing w:val="0"/>
                <w:sz w:val="20"/>
                <w:szCs w:val="24"/>
              </w:rPr>
              <w:t>Servente</w:t>
            </w:r>
          </w:p>
        </w:tc>
      </w:tr>
      <w:tr w:rsidR="000B30EA" w:rsidRPr="008054F1" w:rsidTr="007E28FC">
        <w:trPr>
          <w:trHeight w:val="535"/>
        </w:trPr>
        <w:tc>
          <w:tcPr>
            <w:tcW w:w="2918" w:type="dxa"/>
            <w:vAlign w:val="center"/>
          </w:tcPr>
          <w:p w:rsidR="000B30EA" w:rsidRPr="008054F1" w:rsidRDefault="000B30EA" w:rsidP="002053E4">
            <w:pPr>
              <w:pStyle w:val="Normal2"/>
              <w:ind w:right="26"/>
              <w:rPr>
                <w:rFonts w:ascii="Times New Roman" w:hAnsi="Times New Roman"/>
                <w:snapToGrid w:val="0"/>
                <w:spacing w:val="0"/>
                <w:sz w:val="20"/>
                <w:szCs w:val="24"/>
              </w:rPr>
            </w:pPr>
            <w:r w:rsidRPr="008054F1">
              <w:rPr>
                <w:rFonts w:ascii="Times New Roman" w:hAnsi="Times New Roman"/>
                <w:snapToGrid w:val="0"/>
                <w:spacing w:val="0"/>
                <w:sz w:val="20"/>
                <w:szCs w:val="24"/>
              </w:rPr>
              <w:t>Área de pisos acarpetados interna</w:t>
            </w:r>
          </w:p>
        </w:tc>
        <w:tc>
          <w:tcPr>
            <w:tcW w:w="802" w:type="dxa"/>
            <w:vAlign w:val="center"/>
          </w:tcPr>
          <w:p w:rsidR="000B30EA" w:rsidRPr="008054F1" w:rsidRDefault="000B30EA" w:rsidP="002053E4">
            <w:pPr>
              <w:pStyle w:val="Normal2"/>
              <w:ind w:right="26"/>
              <w:jc w:val="center"/>
              <w:rPr>
                <w:rFonts w:ascii="Times New Roman" w:hAnsi="Times New Roman"/>
                <w:snapToGrid w:val="0"/>
                <w:spacing w:val="0"/>
                <w:sz w:val="20"/>
                <w:szCs w:val="24"/>
              </w:rPr>
            </w:pPr>
            <w:r w:rsidRPr="008054F1">
              <w:rPr>
                <w:rFonts w:ascii="Times New Roman" w:hAnsi="Times New Roman"/>
                <w:snapToGrid w:val="0"/>
                <w:spacing w:val="0"/>
                <w:sz w:val="20"/>
                <w:szCs w:val="24"/>
              </w:rPr>
              <w:t>0</w:t>
            </w:r>
          </w:p>
        </w:tc>
        <w:tc>
          <w:tcPr>
            <w:tcW w:w="2219" w:type="dxa"/>
            <w:vAlign w:val="center"/>
          </w:tcPr>
          <w:p w:rsidR="000B30EA" w:rsidRPr="00D32767" w:rsidRDefault="000B30EA"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800</w:t>
            </w:r>
          </w:p>
        </w:tc>
        <w:tc>
          <w:tcPr>
            <w:tcW w:w="2219" w:type="dxa"/>
            <w:vAlign w:val="center"/>
          </w:tcPr>
          <w:p w:rsidR="000B30EA" w:rsidRPr="00F146B3" w:rsidRDefault="000B30EA" w:rsidP="007E28FC">
            <w:pPr>
              <w:pStyle w:val="Normal2"/>
              <w:ind w:right="26"/>
              <w:rPr>
                <w:rFonts w:ascii="Times New Roman" w:hAnsi="Times New Roman"/>
                <w:snapToGrid w:val="0"/>
                <w:spacing w:val="0"/>
                <w:sz w:val="20"/>
                <w:szCs w:val="24"/>
              </w:rPr>
            </w:pPr>
            <w:r w:rsidRPr="00F146B3">
              <w:rPr>
                <w:rFonts w:ascii="Times New Roman" w:hAnsi="Times New Roman"/>
                <w:snapToGrid w:val="0"/>
                <w:spacing w:val="0"/>
                <w:sz w:val="20"/>
                <w:szCs w:val="24"/>
              </w:rPr>
              <w:t>Diária</w:t>
            </w:r>
          </w:p>
        </w:tc>
        <w:tc>
          <w:tcPr>
            <w:tcW w:w="967" w:type="dxa"/>
            <w:vAlign w:val="center"/>
          </w:tcPr>
          <w:p w:rsidR="000B30EA" w:rsidRPr="008054F1" w:rsidRDefault="000B30EA" w:rsidP="002053E4">
            <w:pPr>
              <w:pStyle w:val="Normal2"/>
              <w:ind w:right="26"/>
              <w:rPr>
                <w:rFonts w:ascii="Times New Roman" w:hAnsi="Times New Roman"/>
                <w:snapToGrid w:val="0"/>
                <w:spacing w:val="0"/>
                <w:sz w:val="20"/>
                <w:szCs w:val="24"/>
              </w:rPr>
            </w:pPr>
            <w:r w:rsidRPr="008054F1">
              <w:rPr>
                <w:rFonts w:ascii="Times New Roman" w:hAnsi="Times New Roman"/>
                <w:snapToGrid w:val="0"/>
                <w:spacing w:val="0"/>
                <w:sz w:val="20"/>
                <w:szCs w:val="24"/>
              </w:rPr>
              <w:t>Servente</w:t>
            </w:r>
          </w:p>
        </w:tc>
      </w:tr>
      <w:tr w:rsidR="00557357" w:rsidRPr="008054F1" w:rsidTr="007E28FC">
        <w:tc>
          <w:tcPr>
            <w:tcW w:w="2918" w:type="dxa"/>
            <w:vAlign w:val="center"/>
          </w:tcPr>
          <w:p w:rsidR="00557357" w:rsidRPr="008054F1" w:rsidRDefault="00557357" w:rsidP="002053E4">
            <w:pPr>
              <w:pStyle w:val="Normal2"/>
              <w:ind w:right="26"/>
              <w:rPr>
                <w:rFonts w:ascii="Times New Roman" w:hAnsi="Times New Roman"/>
                <w:snapToGrid w:val="0"/>
                <w:spacing w:val="0"/>
                <w:sz w:val="20"/>
                <w:szCs w:val="24"/>
              </w:rPr>
            </w:pPr>
            <w:r w:rsidRPr="008054F1">
              <w:rPr>
                <w:rFonts w:ascii="Times New Roman" w:hAnsi="Times New Roman"/>
                <w:snapToGrid w:val="0"/>
                <w:spacing w:val="0"/>
                <w:sz w:val="20"/>
                <w:szCs w:val="24"/>
              </w:rPr>
              <w:t>Área de piso externa e terra</w:t>
            </w:r>
          </w:p>
        </w:tc>
        <w:tc>
          <w:tcPr>
            <w:tcW w:w="802" w:type="dxa"/>
            <w:vAlign w:val="center"/>
          </w:tcPr>
          <w:p w:rsidR="00557357" w:rsidRPr="008054F1" w:rsidRDefault="00557357" w:rsidP="002053E4">
            <w:pPr>
              <w:pStyle w:val="Normal2"/>
              <w:ind w:right="26"/>
              <w:jc w:val="center"/>
              <w:rPr>
                <w:rFonts w:ascii="Times New Roman" w:hAnsi="Times New Roman"/>
                <w:snapToGrid w:val="0"/>
                <w:spacing w:val="0"/>
                <w:sz w:val="20"/>
                <w:szCs w:val="24"/>
              </w:rPr>
            </w:pPr>
            <w:r w:rsidRPr="008054F1">
              <w:rPr>
                <w:rFonts w:ascii="Times New Roman" w:hAnsi="Times New Roman"/>
                <w:snapToGrid w:val="0"/>
                <w:spacing w:val="0"/>
                <w:sz w:val="20"/>
                <w:szCs w:val="24"/>
              </w:rPr>
              <w:t>394</w:t>
            </w:r>
          </w:p>
        </w:tc>
        <w:tc>
          <w:tcPr>
            <w:tcW w:w="2219" w:type="dxa"/>
            <w:vAlign w:val="center"/>
          </w:tcPr>
          <w:p w:rsidR="00557357" w:rsidRPr="00D32767" w:rsidRDefault="00557357"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1200</w:t>
            </w:r>
          </w:p>
        </w:tc>
        <w:tc>
          <w:tcPr>
            <w:tcW w:w="2219" w:type="dxa"/>
            <w:vAlign w:val="center"/>
          </w:tcPr>
          <w:p w:rsidR="00557357" w:rsidRPr="00F146B3" w:rsidRDefault="00557357" w:rsidP="007E28FC">
            <w:pPr>
              <w:pStyle w:val="Normal2"/>
              <w:ind w:right="26"/>
              <w:rPr>
                <w:rFonts w:ascii="Times New Roman" w:hAnsi="Times New Roman"/>
                <w:snapToGrid w:val="0"/>
                <w:spacing w:val="0"/>
                <w:sz w:val="20"/>
                <w:szCs w:val="24"/>
              </w:rPr>
            </w:pPr>
            <w:r w:rsidRPr="00F146B3">
              <w:rPr>
                <w:rFonts w:ascii="Times New Roman" w:hAnsi="Times New Roman"/>
                <w:snapToGrid w:val="0"/>
                <w:spacing w:val="0"/>
                <w:sz w:val="20"/>
                <w:szCs w:val="24"/>
              </w:rPr>
              <w:t>Diária</w:t>
            </w:r>
          </w:p>
        </w:tc>
        <w:tc>
          <w:tcPr>
            <w:tcW w:w="967" w:type="dxa"/>
            <w:vAlign w:val="center"/>
          </w:tcPr>
          <w:p w:rsidR="00557357" w:rsidRPr="008054F1" w:rsidRDefault="00557357" w:rsidP="002053E4">
            <w:pPr>
              <w:pStyle w:val="Normal2"/>
              <w:ind w:right="26"/>
              <w:rPr>
                <w:rFonts w:ascii="Times New Roman" w:hAnsi="Times New Roman"/>
                <w:snapToGrid w:val="0"/>
                <w:spacing w:val="0"/>
                <w:sz w:val="20"/>
                <w:szCs w:val="24"/>
              </w:rPr>
            </w:pPr>
            <w:r w:rsidRPr="008054F1">
              <w:rPr>
                <w:rFonts w:ascii="Times New Roman" w:hAnsi="Times New Roman"/>
                <w:snapToGrid w:val="0"/>
                <w:spacing w:val="0"/>
                <w:sz w:val="20"/>
                <w:szCs w:val="24"/>
              </w:rPr>
              <w:t>Servente</w:t>
            </w:r>
          </w:p>
        </w:tc>
      </w:tr>
      <w:tr w:rsidR="00557357" w:rsidRPr="008054F1" w:rsidTr="007E28FC">
        <w:tc>
          <w:tcPr>
            <w:tcW w:w="2918" w:type="dxa"/>
            <w:vAlign w:val="center"/>
          </w:tcPr>
          <w:p w:rsidR="00557357" w:rsidRPr="008054F1" w:rsidRDefault="00557357" w:rsidP="002053E4">
            <w:pPr>
              <w:pStyle w:val="Normal2"/>
              <w:ind w:right="26"/>
              <w:rPr>
                <w:rFonts w:ascii="Times New Roman" w:hAnsi="Times New Roman"/>
                <w:snapToGrid w:val="0"/>
                <w:spacing w:val="0"/>
                <w:sz w:val="20"/>
                <w:szCs w:val="24"/>
              </w:rPr>
            </w:pPr>
            <w:r w:rsidRPr="008054F1">
              <w:rPr>
                <w:rFonts w:ascii="Times New Roman" w:hAnsi="Times New Roman"/>
                <w:snapToGrid w:val="0"/>
                <w:spacing w:val="0"/>
                <w:sz w:val="20"/>
                <w:szCs w:val="24"/>
              </w:rPr>
              <w:t>Área de esquadrias internas e externas sem risco</w:t>
            </w:r>
          </w:p>
        </w:tc>
        <w:tc>
          <w:tcPr>
            <w:tcW w:w="802" w:type="dxa"/>
            <w:vAlign w:val="center"/>
          </w:tcPr>
          <w:p w:rsidR="00557357" w:rsidRPr="008054F1" w:rsidRDefault="00557357" w:rsidP="002053E4">
            <w:pPr>
              <w:pStyle w:val="Normal2"/>
              <w:ind w:right="26"/>
              <w:jc w:val="center"/>
              <w:rPr>
                <w:rFonts w:ascii="Times New Roman" w:hAnsi="Times New Roman"/>
                <w:snapToGrid w:val="0"/>
                <w:spacing w:val="0"/>
                <w:sz w:val="20"/>
                <w:szCs w:val="24"/>
              </w:rPr>
            </w:pPr>
            <w:r w:rsidRPr="008054F1">
              <w:rPr>
                <w:rFonts w:ascii="Times New Roman" w:hAnsi="Times New Roman"/>
                <w:snapToGrid w:val="0"/>
                <w:spacing w:val="0"/>
                <w:sz w:val="20"/>
                <w:szCs w:val="24"/>
              </w:rPr>
              <w:t>20</w:t>
            </w:r>
          </w:p>
        </w:tc>
        <w:tc>
          <w:tcPr>
            <w:tcW w:w="2219" w:type="dxa"/>
            <w:vAlign w:val="center"/>
          </w:tcPr>
          <w:p w:rsidR="00557357" w:rsidRPr="00D32767" w:rsidRDefault="00557357"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220</w:t>
            </w:r>
          </w:p>
        </w:tc>
        <w:tc>
          <w:tcPr>
            <w:tcW w:w="2219" w:type="dxa"/>
            <w:vAlign w:val="center"/>
          </w:tcPr>
          <w:p w:rsidR="00557357" w:rsidRPr="00D32767" w:rsidRDefault="00557357" w:rsidP="007E28FC">
            <w:pPr>
              <w:pStyle w:val="Normal2"/>
              <w:ind w:right="26"/>
              <w:rPr>
                <w:rFonts w:ascii="Times New Roman" w:hAnsi="Times New Roman"/>
                <w:snapToGrid w:val="0"/>
                <w:spacing w:val="0"/>
                <w:sz w:val="20"/>
                <w:szCs w:val="24"/>
              </w:rPr>
            </w:pPr>
            <w:r>
              <w:rPr>
                <w:rFonts w:ascii="Times New Roman" w:hAnsi="Times New Roman"/>
                <w:snapToGrid w:val="0"/>
                <w:spacing w:val="0"/>
                <w:sz w:val="20"/>
                <w:szCs w:val="24"/>
              </w:rPr>
              <w:t>16h/mês</w:t>
            </w:r>
          </w:p>
        </w:tc>
        <w:tc>
          <w:tcPr>
            <w:tcW w:w="967" w:type="dxa"/>
            <w:vAlign w:val="center"/>
          </w:tcPr>
          <w:p w:rsidR="00557357" w:rsidRPr="008054F1" w:rsidRDefault="00557357" w:rsidP="002053E4">
            <w:pPr>
              <w:pStyle w:val="Normal2"/>
              <w:ind w:right="26"/>
              <w:rPr>
                <w:rFonts w:ascii="Times New Roman" w:hAnsi="Times New Roman"/>
                <w:snapToGrid w:val="0"/>
                <w:spacing w:val="0"/>
                <w:sz w:val="20"/>
                <w:szCs w:val="24"/>
              </w:rPr>
            </w:pPr>
            <w:r w:rsidRPr="008054F1">
              <w:rPr>
                <w:rFonts w:ascii="Times New Roman" w:hAnsi="Times New Roman"/>
                <w:snapToGrid w:val="0"/>
                <w:spacing w:val="0"/>
                <w:sz w:val="20"/>
                <w:szCs w:val="24"/>
              </w:rPr>
              <w:t>Servente</w:t>
            </w:r>
          </w:p>
        </w:tc>
      </w:tr>
      <w:tr w:rsidR="00557357" w:rsidRPr="008054F1" w:rsidTr="007E28FC">
        <w:tc>
          <w:tcPr>
            <w:tcW w:w="2918" w:type="dxa"/>
            <w:vAlign w:val="center"/>
          </w:tcPr>
          <w:p w:rsidR="00557357" w:rsidRPr="008054F1" w:rsidRDefault="00557357" w:rsidP="002053E4">
            <w:pPr>
              <w:pStyle w:val="Normal2"/>
              <w:ind w:right="26"/>
              <w:rPr>
                <w:rFonts w:ascii="Times New Roman" w:hAnsi="Times New Roman"/>
                <w:snapToGrid w:val="0"/>
                <w:spacing w:val="0"/>
                <w:sz w:val="20"/>
                <w:szCs w:val="24"/>
              </w:rPr>
            </w:pPr>
            <w:r w:rsidRPr="008054F1">
              <w:rPr>
                <w:rFonts w:ascii="Times New Roman" w:hAnsi="Times New Roman"/>
                <w:snapToGrid w:val="0"/>
                <w:spacing w:val="0"/>
                <w:sz w:val="20"/>
                <w:szCs w:val="24"/>
              </w:rPr>
              <w:t>Área de esquadrias externas com exposição à situação de risco</w:t>
            </w:r>
          </w:p>
        </w:tc>
        <w:tc>
          <w:tcPr>
            <w:tcW w:w="802" w:type="dxa"/>
            <w:vAlign w:val="center"/>
          </w:tcPr>
          <w:p w:rsidR="00557357" w:rsidRPr="008054F1" w:rsidRDefault="00557357" w:rsidP="002053E4">
            <w:pPr>
              <w:pStyle w:val="Normal2"/>
              <w:ind w:right="26"/>
              <w:jc w:val="center"/>
              <w:rPr>
                <w:rFonts w:ascii="Times New Roman" w:hAnsi="Times New Roman"/>
                <w:snapToGrid w:val="0"/>
                <w:spacing w:val="0"/>
                <w:sz w:val="20"/>
                <w:szCs w:val="24"/>
              </w:rPr>
            </w:pPr>
            <w:r w:rsidRPr="008054F1">
              <w:rPr>
                <w:rFonts w:ascii="Times New Roman" w:hAnsi="Times New Roman"/>
                <w:snapToGrid w:val="0"/>
                <w:spacing w:val="0"/>
                <w:sz w:val="20"/>
                <w:szCs w:val="24"/>
              </w:rPr>
              <w:t>13</w:t>
            </w:r>
          </w:p>
        </w:tc>
        <w:tc>
          <w:tcPr>
            <w:tcW w:w="2219" w:type="dxa"/>
            <w:vAlign w:val="center"/>
          </w:tcPr>
          <w:p w:rsidR="00557357" w:rsidRPr="00D32767" w:rsidRDefault="00557357"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110</w:t>
            </w:r>
          </w:p>
        </w:tc>
        <w:tc>
          <w:tcPr>
            <w:tcW w:w="2219" w:type="dxa"/>
            <w:vAlign w:val="center"/>
          </w:tcPr>
          <w:p w:rsidR="00557357" w:rsidRPr="00D32767" w:rsidRDefault="00557357" w:rsidP="007E28FC">
            <w:pPr>
              <w:pStyle w:val="Normal2"/>
              <w:ind w:right="26"/>
              <w:rPr>
                <w:rFonts w:ascii="Times New Roman" w:hAnsi="Times New Roman"/>
                <w:snapToGrid w:val="0"/>
                <w:spacing w:val="0"/>
                <w:sz w:val="20"/>
                <w:szCs w:val="24"/>
              </w:rPr>
            </w:pPr>
            <w:r>
              <w:rPr>
                <w:rFonts w:ascii="Times New Roman" w:hAnsi="Times New Roman"/>
                <w:snapToGrid w:val="0"/>
                <w:spacing w:val="0"/>
                <w:sz w:val="20"/>
                <w:szCs w:val="24"/>
              </w:rPr>
              <w:t>8h/semestre</w:t>
            </w:r>
          </w:p>
        </w:tc>
        <w:tc>
          <w:tcPr>
            <w:tcW w:w="967" w:type="dxa"/>
            <w:vAlign w:val="center"/>
          </w:tcPr>
          <w:p w:rsidR="00557357" w:rsidRPr="008054F1" w:rsidRDefault="00557357" w:rsidP="002053E4">
            <w:pPr>
              <w:pStyle w:val="Normal2"/>
              <w:ind w:right="26"/>
              <w:rPr>
                <w:rFonts w:ascii="Times New Roman" w:hAnsi="Times New Roman"/>
                <w:snapToGrid w:val="0"/>
                <w:spacing w:val="0"/>
                <w:sz w:val="20"/>
                <w:szCs w:val="24"/>
              </w:rPr>
            </w:pPr>
            <w:r w:rsidRPr="008054F1">
              <w:rPr>
                <w:rFonts w:ascii="Times New Roman" w:hAnsi="Times New Roman"/>
                <w:snapToGrid w:val="0"/>
                <w:spacing w:val="0"/>
                <w:sz w:val="20"/>
                <w:szCs w:val="24"/>
              </w:rPr>
              <w:t>Servente</w:t>
            </w:r>
          </w:p>
        </w:tc>
      </w:tr>
      <w:tr w:rsidR="00557357" w:rsidRPr="008054F1" w:rsidTr="00557357">
        <w:trPr>
          <w:gridAfter w:val="3"/>
          <w:wAfter w:w="5405" w:type="dxa"/>
          <w:trHeight w:val="425"/>
        </w:trPr>
        <w:tc>
          <w:tcPr>
            <w:tcW w:w="2918" w:type="dxa"/>
            <w:vAlign w:val="center"/>
          </w:tcPr>
          <w:p w:rsidR="00557357" w:rsidRPr="008054F1" w:rsidRDefault="00557357" w:rsidP="002053E4">
            <w:pPr>
              <w:pStyle w:val="Normal2"/>
              <w:ind w:right="26"/>
              <w:rPr>
                <w:rFonts w:ascii="Times New Roman" w:hAnsi="Times New Roman"/>
                <w:b/>
                <w:snapToGrid w:val="0"/>
                <w:spacing w:val="0"/>
                <w:sz w:val="20"/>
                <w:szCs w:val="24"/>
              </w:rPr>
            </w:pPr>
            <w:r w:rsidRPr="008054F1">
              <w:rPr>
                <w:rFonts w:ascii="Times New Roman" w:hAnsi="Times New Roman"/>
                <w:b/>
                <w:snapToGrid w:val="0"/>
                <w:spacing w:val="0"/>
                <w:sz w:val="20"/>
                <w:szCs w:val="24"/>
              </w:rPr>
              <w:t>Área total</w:t>
            </w:r>
          </w:p>
        </w:tc>
        <w:tc>
          <w:tcPr>
            <w:tcW w:w="802" w:type="dxa"/>
            <w:vAlign w:val="center"/>
          </w:tcPr>
          <w:p w:rsidR="00557357" w:rsidRPr="008054F1" w:rsidRDefault="00557357" w:rsidP="002053E4">
            <w:pPr>
              <w:pStyle w:val="Normal2"/>
              <w:ind w:right="26"/>
              <w:jc w:val="center"/>
              <w:rPr>
                <w:rFonts w:ascii="Times New Roman" w:hAnsi="Times New Roman"/>
                <w:b/>
                <w:snapToGrid w:val="0"/>
                <w:spacing w:val="0"/>
                <w:sz w:val="20"/>
                <w:szCs w:val="24"/>
              </w:rPr>
            </w:pPr>
            <w:r w:rsidRPr="008054F1">
              <w:rPr>
                <w:rFonts w:ascii="Times New Roman" w:hAnsi="Times New Roman"/>
                <w:b/>
                <w:snapToGrid w:val="0"/>
                <w:spacing w:val="0"/>
                <w:sz w:val="20"/>
                <w:szCs w:val="24"/>
              </w:rPr>
              <w:t>850</w:t>
            </w:r>
          </w:p>
        </w:tc>
      </w:tr>
    </w:tbl>
    <w:p w:rsidR="00573ACC" w:rsidRPr="002053E4" w:rsidRDefault="00573ACC" w:rsidP="002053E4">
      <w:pPr>
        <w:pStyle w:val="PargrafodaLista"/>
        <w:spacing w:line="360" w:lineRule="auto"/>
        <w:ind w:left="660" w:right="26"/>
        <w:jc w:val="both"/>
        <w:rPr>
          <w:b/>
          <w:sz w:val="24"/>
          <w:szCs w:val="24"/>
        </w:rPr>
      </w:pPr>
    </w:p>
    <w:p w:rsidR="00573ACC" w:rsidRPr="008054F1" w:rsidRDefault="00573ACC" w:rsidP="00665BB5">
      <w:pPr>
        <w:pStyle w:val="PargrafodaLista"/>
        <w:numPr>
          <w:ilvl w:val="1"/>
          <w:numId w:val="25"/>
        </w:numPr>
        <w:spacing w:before="240" w:line="360" w:lineRule="auto"/>
        <w:ind w:right="26"/>
        <w:rPr>
          <w:b/>
          <w:sz w:val="24"/>
        </w:rPr>
      </w:pPr>
      <w:r w:rsidRPr="008054F1">
        <w:rPr>
          <w:b/>
          <w:sz w:val="24"/>
        </w:rPr>
        <w:t>Delegacia de Volta Redonda/RJ</w:t>
      </w:r>
    </w:p>
    <w:tbl>
      <w:tblPr>
        <w:tblW w:w="9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18"/>
        <w:gridCol w:w="802"/>
        <w:gridCol w:w="2219"/>
        <w:gridCol w:w="2219"/>
        <w:gridCol w:w="967"/>
      </w:tblGrid>
      <w:tr w:rsidR="00557357" w:rsidRPr="008054F1" w:rsidTr="007E28FC">
        <w:tc>
          <w:tcPr>
            <w:tcW w:w="2918" w:type="dxa"/>
            <w:shd w:val="clear" w:color="auto" w:fill="C0C0C0"/>
            <w:vAlign w:val="center"/>
          </w:tcPr>
          <w:p w:rsidR="00557357" w:rsidRPr="008054F1" w:rsidRDefault="00557357" w:rsidP="002053E4">
            <w:pPr>
              <w:pStyle w:val="Normal2"/>
              <w:ind w:right="26"/>
              <w:rPr>
                <w:rFonts w:ascii="Times New Roman" w:hAnsi="Times New Roman"/>
                <w:b/>
                <w:snapToGrid w:val="0"/>
                <w:spacing w:val="0"/>
                <w:sz w:val="20"/>
                <w:szCs w:val="24"/>
              </w:rPr>
            </w:pPr>
            <w:r w:rsidRPr="008054F1">
              <w:rPr>
                <w:rFonts w:ascii="Times New Roman" w:hAnsi="Times New Roman"/>
                <w:b/>
                <w:snapToGrid w:val="0"/>
                <w:spacing w:val="0"/>
                <w:sz w:val="20"/>
                <w:szCs w:val="24"/>
              </w:rPr>
              <w:t>TIPO DE ÁREA</w:t>
            </w:r>
          </w:p>
        </w:tc>
        <w:tc>
          <w:tcPr>
            <w:tcW w:w="802" w:type="dxa"/>
            <w:shd w:val="clear" w:color="auto" w:fill="C0C0C0"/>
            <w:vAlign w:val="center"/>
          </w:tcPr>
          <w:p w:rsidR="00557357" w:rsidRPr="008054F1" w:rsidRDefault="00557357" w:rsidP="002053E4">
            <w:pPr>
              <w:pStyle w:val="Normal2"/>
              <w:ind w:right="26"/>
              <w:jc w:val="center"/>
              <w:rPr>
                <w:rFonts w:ascii="Times New Roman" w:hAnsi="Times New Roman"/>
                <w:b/>
                <w:snapToGrid w:val="0"/>
                <w:spacing w:val="0"/>
                <w:sz w:val="20"/>
                <w:szCs w:val="24"/>
              </w:rPr>
            </w:pPr>
            <w:r w:rsidRPr="008054F1">
              <w:rPr>
                <w:rFonts w:ascii="Times New Roman" w:hAnsi="Times New Roman"/>
                <w:b/>
                <w:snapToGrid w:val="0"/>
                <w:spacing w:val="0"/>
                <w:sz w:val="20"/>
                <w:szCs w:val="24"/>
              </w:rPr>
              <w:t>ÁREA</w:t>
            </w:r>
          </w:p>
          <w:p w:rsidR="00557357" w:rsidRPr="008054F1" w:rsidRDefault="00557357" w:rsidP="002053E4">
            <w:pPr>
              <w:pStyle w:val="Normal2"/>
              <w:ind w:right="26"/>
              <w:jc w:val="center"/>
              <w:rPr>
                <w:rFonts w:ascii="Times New Roman" w:hAnsi="Times New Roman"/>
                <w:b/>
                <w:snapToGrid w:val="0"/>
                <w:spacing w:val="0"/>
                <w:sz w:val="20"/>
                <w:szCs w:val="24"/>
              </w:rPr>
            </w:pPr>
            <w:r w:rsidRPr="008054F1">
              <w:rPr>
                <w:rFonts w:ascii="Times New Roman" w:hAnsi="Times New Roman"/>
                <w:b/>
                <w:snapToGrid w:val="0"/>
                <w:spacing w:val="0"/>
                <w:sz w:val="20"/>
                <w:szCs w:val="24"/>
              </w:rPr>
              <w:t>(M²)</w:t>
            </w:r>
          </w:p>
        </w:tc>
        <w:tc>
          <w:tcPr>
            <w:tcW w:w="2219" w:type="dxa"/>
            <w:shd w:val="clear" w:color="auto" w:fill="C0C0C0"/>
            <w:vAlign w:val="center"/>
          </w:tcPr>
          <w:p w:rsidR="00557357" w:rsidRPr="00D32767" w:rsidRDefault="00557357" w:rsidP="007E28FC">
            <w:pPr>
              <w:pStyle w:val="Normal2"/>
              <w:ind w:right="26"/>
              <w:jc w:val="center"/>
              <w:rPr>
                <w:rFonts w:ascii="Times New Roman" w:hAnsi="Times New Roman"/>
                <w:b/>
                <w:snapToGrid w:val="0"/>
                <w:spacing w:val="0"/>
                <w:sz w:val="20"/>
                <w:szCs w:val="24"/>
              </w:rPr>
            </w:pPr>
            <w:r>
              <w:rPr>
                <w:rFonts w:ascii="Times New Roman" w:hAnsi="Times New Roman"/>
                <w:b/>
                <w:snapToGrid w:val="0"/>
                <w:spacing w:val="0"/>
                <w:sz w:val="20"/>
                <w:szCs w:val="24"/>
              </w:rPr>
              <w:t>PRODUTIVIDADE (M2)</w:t>
            </w:r>
          </w:p>
        </w:tc>
        <w:tc>
          <w:tcPr>
            <w:tcW w:w="2219" w:type="dxa"/>
            <w:shd w:val="clear" w:color="auto" w:fill="C0C0C0"/>
            <w:vAlign w:val="center"/>
          </w:tcPr>
          <w:p w:rsidR="00557357" w:rsidRPr="00F146B3" w:rsidRDefault="00557357" w:rsidP="007E28FC">
            <w:pPr>
              <w:pStyle w:val="Normal2"/>
              <w:ind w:right="26"/>
              <w:rPr>
                <w:rFonts w:ascii="Times New Roman" w:hAnsi="Times New Roman"/>
                <w:b/>
                <w:snapToGrid w:val="0"/>
                <w:spacing w:val="0"/>
                <w:sz w:val="20"/>
                <w:szCs w:val="24"/>
              </w:rPr>
            </w:pPr>
            <w:r w:rsidRPr="00F146B3">
              <w:rPr>
                <w:rFonts w:ascii="Times New Roman" w:hAnsi="Times New Roman"/>
                <w:b/>
                <w:snapToGrid w:val="0"/>
                <w:spacing w:val="0"/>
                <w:sz w:val="20"/>
                <w:szCs w:val="24"/>
              </w:rPr>
              <w:t>PERIODICIDADE</w:t>
            </w:r>
          </w:p>
        </w:tc>
        <w:tc>
          <w:tcPr>
            <w:tcW w:w="967" w:type="dxa"/>
            <w:shd w:val="clear" w:color="auto" w:fill="C0C0C0"/>
            <w:vAlign w:val="center"/>
          </w:tcPr>
          <w:p w:rsidR="00557357" w:rsidRPr="008054F1" w:rsidRDefault="00557357" w:rsidP="002053E4">
            <w:pPr>
              <w:pStyle w:val="Normal2"/>
              <w:ind w:right="26"/>
              <w:rPr>
                <w:rFonts w:ascii="Times New Roman" w:hAnsi="Times New Roman"/>
                <w:b/>
                <w:snapToGrid w:val="0"/>
                <w:spacing w:val="0"/>
                <w:sz w:val="20"/>
                <w:szCs w:val="24"/>
              </w:rPr>
            </w:pPr>
            <w:r w:rsidRPr="008054F1">
              <w:rPr>
                <w:rFonts w:ascii="Times New Roman" w:hAnsi="Times New Roman"/>
                <w:b/>
                <w:snapToGrid w:val="0"/>
                <w:spacing w:val="0"/>
                <w:sz w:val="20"/>
                <w:szCs w:val="24"/>
              </w:rPr>
              <w:t>CARGO</w:t>
            </w:r>
          </w:p>
        </w:tc>
      </w:tr>
      <w:tr w:rsidR="000B30EA" w:rsidRPr="008054F1" w:rsidTr="007E28FC">
        <w:trPr>
          <w:trHeight w:val="535"/>
        </w:trPr>
        <w:tc>
          <w:tcPr>
            <w:tcW w:w="2918" w:type="dxa"/>
            <w:vAlign w:val="center"/>
          </w:tcPr>
          <w:p w:rsidR="000B30EA" w:rsidRPr="008054F1" w:rsidRDefault="000B30EA" w:rsidP="002053E4">
            <w:pPr>
              <w:pStyle w:val="Normal2"/>
              <w:ind w:right="26"/>
              <w:rPr>
                <w:rFonts w:ascii="Times New Roman" w:hAnsi="Times New Roman"/>
                <w:snapToGrid w:val="0"/>
                <w:spacing w:val="0"/>
                <w:sz w:val="20"/>
                <w:szCs w:val="24"/>
              </w:rPr>
            </w:pPr>
            <w:r w:rsidRPr="008054F1">
              <w:rPr>
                <w:rFonts w:ascii="Times New Roman" w:hAnsi="Times New Roman"/>
                <w:snapToGrid w:val="0"/>
                <w:spacing w:val="0"/>
                <w:sz w:val="20"/>
                <w:szCs w:val="24"/>
              </w:rPr>
              <w:t>Área de piso interna</w:t>
            </w:r>
          </w:p>
        </w:tc>
        <w:tc>
          <w:tcPr>
            <w:tcW w:w="802" w:type="dxa"/>
            <w:vAlign w:val="center"/>
          </w:tcPr>
          <w:p w:rsidR="000B30EA" w:rsidRPr="008054F1" w:rsidRDefault="000B30EA" w:rsidP="002053E4">
            <w:pPr>
              <w:pStyle w:val="Normal2"/>
              <w:ind w:right="26"/>
              <w:jc w:val="center"/>
              <w:rPr>
                <w:rFonts w:ascii="Times New Roman" w:hAnsi="Times New Roman"/>
                <w:snapToGrid w:val="0"/>
                <w:spacing w:val="0"/>
                <w:sz w:val="20"/>
                <w:szCs w:val="24"/>
              </w:rPr>
            </w:pPr>
            <w:r w:rsidRPr="008054F1">
              <w:rPr>
                <w:rFonts w:ascii="Times New Roman" w:hAnsi="Times New Roman"/>
                <w:snapToGrid w:val="0"/>
                <w:spacing w:val="0"/>
                <w:sz w:val="20"/>
                <w:szCs w:val="24"/>
              </w:rPr>
              <w:t>1.214</w:t>
            </w:r>
          </w:p>
        </w:tc>
        <w:tc>
          <w:tcPr>
            <w:tcW w:w="2219" w:type="dxa"/>
            <w:vAlign w:val="center"/>
          </w:tcPr>
          <w:p w:rsidR="000B30EA" w:rsidRPr="00D32767" w:rsidRDefault="000B30EA"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800</w:t>
            </w:r>
          </w:p>
        </w:tc>
        <w:tc>
          <w:tcPr>
            <w:tcW w:w="2219" w:type="dxa"/>
            <w:vAlign w:val="center"/>
          </w:tcPr>
          <w:p w:rsidR="000B30EA" w:rsidRPr="00F146B3" w:rsidRDefault="000B30EA" w:rsidP="007E28FC">
            <w:pPr>
              <w:pStyle w:val="Normal2"/>
              <w:ind w:right="26"/>
              <w:rPr>
                <w:rFonts w:ascii="Times New Roman" w:hAnsi="Times New Roman"/>
                <w:snapToGrid w:val="0"/>
                <w:spacing w:val="0"/>
                <w:sz w:val="20"/>
                <w:szCs w:val="24"/>
              </w:rPr>
            </w:pPr>
            <w:r w:rsidRPr="00F146B3">
              <w:rPr>
                <w:rFonts w:ascii="Times New Roman" w:hAnsi="Times New Roman"/>
                <w:snapToGrid w:val="0"/>
                <w:spacing w:val="0"/>
                <w:sz w:val="20"/>
                <w:szCs w:val="24"/>
              </w:rPr>
              <w:t>Diária</w:t>
            </w:r>
          </w:p>
        </w:tc>
        <w:tc>
          <w:tcPr>
            <w:tcW w:w="967" w:type="dxa"/>
            <w:vAlign w:val="center"/>
          </w:tcPr>
          <w:p w:rsidR="000B30EA" w:rsidRPr="008054F1" w:rsidRDefault="000B30EA" w:rsidP="002053E4">
            <w:pPr>
              <w:pStyle w:val="Normal2"/>
              <w:ind w:right="26"/>
              <w:rPr>
                <w:rFonts w:ascii="Times New Roman" w:hAnsi="Times New Roman"/>
                <w:snapToGrid w:val="0"/>
                <w:spacing w:val="0"/>
                <w:sz w:val="20"/>
                <w:szCs w:val="24"/>
              </w:rPr>
            </w:pPr>
            <w:r w:rsidRPr="008054F1">
              <w:rPr>
                <w:rFonts w:ascii="Times New Roman" w:hAnsi="Times New Roman"/>
                <w:snapToGrid w:val="0"/>
                <w:spacing w:val="0"/>
                <w:sz w:val="20"/>
                <w:szCs w:val="24"/>
              </w:rPr>
              <w:t>Servente</w:t>
            </w:r>
          </w:p>
        </w:tc>
      </w:tr>
      <w:tr w:rsidR="000B30EA" w:rsidRPr="008054F1" w:rsidTr="007E28FC">
        <w:trPr>
          <w:trHeight w:val="535"/>
        </w:trPr>
        <w:tc>
          <w:tcPr>
            <w:tcW w:w="2918" w:type="dxa"/>
            <w:vAlign w:val="center"/>
          </w:tcPr>
          <w:p w:rsidR="000B30EA" w:rsidRPr="008054F1" w:rsidRDefault="000B30EA" w:rsidP="002053E4">
            <w:pPr>
              <w:pStyle w:val="Normal2"/>
              <w:ind w:right="26"/>
              <w:rPr>
                <w:rFonts w:ascii="Times New Roman" w:hAnsi="Times New Roman"/>
                <w:snapToGrid w:val="0"/>
                <w:spacing w:val="0"/>
                <w:sz w:val="20"/>
                <w:szCs w:val="24"/>
              </w:rPr>
            </w:pPr>
            <w:r w:rsidRPr="008054F1">
              <w:rPr>
                <w:rFonts w:ascii="Times New Roman" w:hAnsi="Times New Roman"/>
                <w:snapToGrid w:val="0"/>
                <w:spacing w:val="0"/>
                <w:sz w:val="20"/>
                <w:szCs w:val="24"/>
              </w:rPr>
              <w:t>Área de pisos acarpetados interna</w:t>
            </w:r>
          </w:p>
        </w:tc>
        <w:tc>
          <w:tcPr>
            <w:tcW w:w="802" w:type="dxa"/>
            <w:vAlign w:val="center"/>
          </w:tcPr>
          <w:p w:rsidR="000B30EA" w:rsidRPr="008054F1" w:rsidRDefault="000B30EA" w:rsidP="002053E4">
            <w:pPr>
              <w:pStyle w:val="Normal2"/>
              <w:ind w:right="26"/>
              <w:jc w:val="center"/>
              <w:rPr>
                <w:rFonts w:ascii="Times New Roman" w:hAnsi="Times New Roman"/>
                <w:snapToGrid w:val="0"/>
                <w:spacing w:val="0"/>
                <w:sz w:val="20"/>
                <w:szCs w:val="24"/>
              </w:rPr>
            </w:pPr>
            <w:r w:rsidRPr="008054F1">
              <w:rPr>
                <w:rFonts w:ascii="Times New Roman" w:hAnsi="Times New Roman"/>
                <w:snapToGrid w:val="0"/>
                <w:spacing w:val="0"/>
                <w:sz w:val="20"/>
                <w:szCs w:val="24"/>
              </w:rPr>
              <w:t>0</w:t>
            </w:r>
          </w:p>
        </w:tc>
        <w:tc>
          <w:tcPr>
            <w:tcW w:w="2219" w:type="dxa"/>
            <w:vAlign w:val="center"/>
          </w:tcPr>
          <w:p w:rsidR="000B30EA" w:rsidRPr="00D32767" w:rsidRDefault="000B30EA"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800</w:t>
            </w:r>
          </w:p>
        </w:tc>
        <w:tc>
          <w:tcPr>
            <w:tcW w:w="2219" w:type="dxa"/>
            <w:vAlign w:val="center"/>
          </w:tcPr>
          <w:p w:rsidR="000B30EA" w:rsidRPr="00F146B3" w:rsidRDefault="000B30EA" w:rsidP="007E28FC">
            <w:pPr>
              <w:pStyle w:val="Normal2"/>
              <w:ind w:right="26"/>
              <w:rPr>
                <w:rFonts w:ascii="Times New Roman" w:hAnsi="Times New Roman"/>
                <w:snapToGrid w:val="0"/>
                <w:spacing w:val="0"/>
                <w:sz w:val="20"/>
                <w:szCs w:val="24"/>
              </w:rPr>
            </w:pPr>
            <w:r w:rsidRPr="00F146B3">
              <w:rPr>
                <w:rFonts w:ascii="Times New Roman" w:hAnsi="Times New Roman"/>
                <w:snapToGrid w:val="0"/>
                <w:spacing w:val="0"/>
                <w:sz w:val="20"/>
                <w:szCs w:val="24"/>
              </w:rPr>
              <w:t>Diária</w:t>
            </w:r>
          </w:p>
        </w:tc>
        <w:tc>
          <w:tcPr>
            <w:tcW w:w="967" w:type="dxa"/>
            <w:vAlign w:val="center"/>
          </w:tcPr>
          <w:p w:rsidR="000B30EA" w:rsidRPr="008054F1" w:rsidRDefault="000B30EA" w:rsidP="002053E4">
            <w:pPr>
              <w:pStyle w:val="Normal2"/>
              <w:ind w:right="26"/>
              <w:rPr>
                <w:rFonts w:ascii="Times New Roman" w:hAnsi="Times New Roman"/>
                <w:snapToGrid w:val="0"/>
                <w:spacing w:val="0"/>
                <w:sz w:val="20"/>
                <w:szCs w:val="24"/>
              </w:rPr>
            </w:pPr>
            <w:r w:rsidRPr="008054F1">
              <w:rPr>
                <w:rFonts w:ascii="Times New Roman" w:hAnsi="Times New Roman"/>
                <w:snapToGrid w:val="0"/>
                <w:spacing w:val="0"/>
                <w:sz w:val="20"/>
                <w:szCs w:val="24"/>
              </w:rPr>
              <w:t>Servente</w:t>
            </w:r>
          </w:p>
        </w:tc>
      </w:tr>
      <w:tr w:rsidR="00557357" w:rsidRPr="008054F1" w:rsidTr="007E28FC">
        <w:tc>
          <w:tcPr>
            <w:tcW w:w="2918" w:type="dxa"/>
            <w:vAlign w:val="center"/>
          </w:tcPr>
          <w:p w:rsidR="00557357" w:rsidRPr="008054F1" w:rsidRDefault="00557357" w:rsidP="002053E4">
            <w:pPr>
              <w:pStyle w:val="Normal2"/>
              <w:ind w:right="26"/>
              <w:rPr>
                <w:rFonts w:ascii="Times New Roman" w:hAnsi="Times New Roman"/>
                <w:snapToGrid w:val="0"/>
                <w:spacing w:val="0"/>
                <w:sz w:val="20"/>
                <w:szCs w:val="24"/>
              </w:rPr>
            </w:pPr>
            <w:r w:rsidRPr="008054F1">
              <w:rPr>
                <w:rFonts w:ascii="Times New Roman" w:hAnsi="Times New Roman"/>
                <w:snapToGrid w:val="0"/>
                <w:spacing w:val="0"/>
                <w:sz w:val="20"/>
                <w:szCs w:val="24"/>
              </w:rPr>
              <w:t>Área de piso externa e terra</w:t>
            </w:r>
          </w:p>
        </w:tc>
        <w:tc>
          <w:tcPr>
            <w:tcW w:w="802" w:type="dxa"/>
            <w:vAlign w:val="center"/>
          </w:tcPr>
          <w:p w:rsidR="00557357" w:rsidRPr="008054F1" w:rsidRDefault="00557357" w:rsidP="002053E4">
            <w:pPr>
              <w:pStyle w:val="Normal2"/>
              <w:ind w:right="26"/>
              <w:jc w:val="center"/>
              <w:rPr>
                <w:rFonts w:ascii="Times New Roman" w:hAnsi="Times New Roman"/>
                <w:snapToGrid w:val="0"/>
                <w:spacing w:val="0"/>
                <w:sz w:val="20"/>
                <w:szCs w:val="24"/>
              </w:rPr>
            </w:pPr>
            <w:r w:rsidRPr="008054F1">
              <w:rPr>
                <w:rFonts w:ascii="Times New Roman" w:hAnsi="Times New Roman"/>
                <w:snapToGrid w:val="0"/>
                <w:spacing w:val="0"/>
                <w:sz w:val="20"/>
                <w:szCs w:val="24"/>
              </w:rPr>
              <w:t>356</w:t>
            </w:r>
          </w:p>
        </w:tc>
        <w:tc>
          <w:tcPr>
            <w:tcW w:w="2219" w:type="dxa"/>
            <w:vAlign w:val="center"/>
          </w:tcPr>
          <w:p w:rsidR="00557357" w:rsidRPr="00D32767" w:rsidRDefault="00557357"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1200</w:t>
            </w:r>
          </w:p>
        </w:tc>
        <w:tc>
          <w:tcPr>
            <w:tcW w:w="2219" w:type="dxa"/>
            <w:vAlign w:val="center"/>
          </w:tcPr>
          <w:p w:rsidR="00557357" w:rsidRPr="00F146B3" w:rsidRDefault="00557357" w:rsidP="007E28FC">
            <w:pPr>
              <w:pStyle w:val="Normal2"/>
              <w:ind w:right="26"/>
              <w:rPr>
                <w:rFonts w:ascii="Times New Roman" w:hAnsi="Times New Roman"/>
                <w:snapToGrid w:val="0"/>
                <w:spacing w:val="0"/>
                <w:sz w:val="20"/>
                <w:szCs w:val="24"/>
              </w:rPr>
            </w:pPr>
            <w:r w:rsidRPr="00F146B3">
              <w:rPr>
                <w:rFonts w:ascii="Times New Roman" w:hAnsi="Times New Roman"/>
                <w:snapToGrid w:val="0"/>
                <w:spacing w:val="0"/>
                <w:sz w:val="20"/>
                <w:szCs w:val="24"/>
              </w:rPr>
              <w:t>Diária</w:t>
            </w:r>
          </w:p>
        </w:tc>
        <w:tc>
          <w:tcPr>
            <w:tcW w:w="967" w:type="dxa"/>
            <w:vAlign w:val="center"/>
          </w:tcPr>
          <w:p w:rsidR="00557357" w:rsidRPr="008054F1" w:rsidRDefault="00557357" w:rsidP="002053E4">
            <w:pPr>
              <w:pStyle w:val="Normal2"/>
              <w:ind w:right="26"/>
              <w:rPr>
                <w:rFonts w:ascii="Times New Roman" w:hAnsi="Times New Roman"/>
                <w:snapToGrid w:val="0"/>
                <w:spacing w:val="0"/>
                <w:sz w:val="20"/>
                <w:szCs w:val="24"/>
              </w:rPr>
            </w:pPr>
            <w:r w:rsidRPr="008054F1">
              <w:rPr>
                <w:rFonts w:ascii="Times New Roman" w:hAnsi="Times New Roman"/>
                <w:snapToGrid w:val="0"/>
                <w:spacing w:val="0"/>
                <w:sz w:val="20"/>
                <w:szCs w:val="24"/>
              </w:rPr>
              <w:t>Servente</w:t>
            </w:r>
          </w:p>
        </w:tc>
      </w:tr>
      <w:tr w:rsidR="00557357" w:rsidRPr="008054F1" w:rsidTr="007E28FC">
        <w:tc>
          <w:tcPr>
            <w:tcW w:w="2918" w:type="dxa"/>
            <w:vAlign w:val="center"/>
          </w:tcPr>
          <w:p w:rsidR="00557357" w:rsidRPr="008054F1" w:rsidRDefault="00557357" w:rsidP="002053E4">
            <w:pPr>
              <w:pStyle w:val="Normal2"/>
              <w:ind w:right="26"/>
              <w:rPr>
                <w:rFonts w:ascii="Times New Roman" w:hAnsi="Times New Roman"/>
                <w:snapToGrid w:val="0"/>
                <w:spacing w:val="0"/>
                <w:sz w:val="20"/>
                <w:szCs w:val="24"/>
              </w:rPr>
            </w:pPr>
            <w:r w:rsidRPr="008054F1">
              <w:rPr>
                <w:rFonts w:ascii="Times New Roman" w:hAnsi="Times New Roman"/>
                <w:snapToGrid w:val="0"/>
                <w:spacing w:val="0"/>
                <w:sz w:val="20"/>
                <w:szCs w:val="24"/>
              </w:rPr>
              <w:t>Área de esquadrias internas e externas sem risco</w:t>
            </w:r>
          </w:p>
        </w:tc>
        <w:tc>
          <w:tcPr>
            <w:tcW w:w="802" w:type="dxa"/>
            <w:vAlign w:val="center"/>
          </w:tcPr>
          <w:p w:rsidR="00557357" w:rsidRPr="008054F1" w:rsidRDefault="00557357" w:rsidP="002053E4">
            <w:pPr>
              <w:pStyle w:val="Normal2"/>
              <w:ind w:right="26"/>
              <w:jc w:val="center"/>
              <w:rPr>
                <w:rFonts w:ascii="Times New Roman" w:hAnsi="Times New Roman"/>
                <w:snapToGrid w:val="0"/>
                <w:spacing w:val="0"/>
                <w:sz w:val="20"/>
                <w:szCs w:val="24"/>
              </w:rPr>
            </w:pPr>
            <w:r w:rsidRPr="008054F1">
              <w:rPr>
                <w:rFonts w:ascii="Times New Roman" w:hAnsi="Times New Roman"/>
                <w:snapToGrid w:val="0"/>
                <w:spacing w:val="0"/>
                <w:sz w:val="20"/>
                <w:szCs w:val="24"/>
              </w:rPr>
              <w:t>50</w:t>
            </w:r>
          </w:p>
        </w:tc>
        <w:tc>
          <w:tcPr>
            <w:tcW w:w="2219" w:type="dxa"/>
            <w:vAlign w:val="center"/>
          </w:tcPr>
          <w:p w:rsidR="00557357" w:rsidRPr="00D32767" w:rsidRDefault="00557357"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220</w:t>
            </w:r>
          </w:p>
        </w:tc>
        <w:tc>
          <w:tcPr>
            <w:tcW w:w="2219" w:type="dxa"/>
            <w:vAlign w:val="center"/>
          </w:tcPr>
          <w:p w:rsidR="00557357" w:rsidRPr="00D32767" w:rsidRDefault="00557357" w:rsidP="007E28FC">
            <w:pPr>
              <w:pStyle w:val="Normal2"/>
              <w:ind w:right="26"/>
              <w:rPr>
                <w:rFonts w:ascii="Times New Roman" w:hAnsi="Times New Roman"/>
                <w:snapToGrid w:val="0"/>
                <w:spacing w:val="0"/>
                <w:sz w:val="20"/>
                <w:szCs w:val="24"/>
              </w:rPr>
            </w:pPr>
            <w:r>
              <w:rPr>
                <w:rFonts w:ascii="Times New Roman" w:hAnsi="Times New Roman"/>
                <w:snapToGrid w:val="0"/>
                <w:spacing w:val="0"/>
                <w:sz w:val="20"/>
                <w:szCs w:val="24"/>
              </w:rPr>
              <w:t>16h/mês</w:t>
            </w:r>
          </w:p>
        </w:tc>
        <w:tc>
          <w:tcPr>
            <w:tcW w:w="967" w:type="dxa"/>
            <w:vAlign w:val="center"/>
          </w:tcPr>
          <w:p w:rsidR="00557357" w:rsidRPr="008054F1" w:rsidRDefault="00557357" w:rsidP="002053E4">
            <w:pPr>
              <w:pStyle w:val="Normal2"/>
              <w:ind w:right="26"/>
              <w:rPr>
                <w:rFonts w:ascii="Times New Roman" w:hAnsi="Times New Roman"/>
                <w:snapToGrid w:val="0"/>
                <w:spacing w:val="0"/>
                <w:sz w:val="20"/>
                <w:szCs w:val="24"/>
              </w:rPr>
            </w:pPr>
            <w:r w:rsidRPr="008054F1">
              <w:rPr>
                <w:rFonts w:ascii="Times New Roman" w:hAnsi="Times New Roman"/>
                <w:snapToGrid w:val="0"/>
                <w:spacing w:val="0"/>
                <w:sz w:val="20"/>
                <w:szCs w:val="24"/>
              </w:rPr>
              <w:t>Servente</w:t>
            </w:r>
          </w:p>
        </w:tc>
      </w:tr>
      <w:tr w:rsidR="00557357" w:rsidRPr="008054F1" w:rsidTr="007E28FC">
        <w:tc>
          <w:tcPr>
            <w:tcW w:w="2918" w:type="dxa"/>
            <w:vAlign w:val="center"/>
          </w:tcPr>
          <w:p w:rsidR="00557357" w:rsidRPr="008054F1" w:rsidRDefault="00557357" w:rsidP="002053E4">
            <w:pPr>
              <w:pStyle w:val="Normal2"/>
              <w:ind w:right="26"/>
              <w:rPr>
                <w:rFonts w:ascii="Times New Roman" w:hAnsi="Times New Roman"/>
                <w:snapToGrid w:val="0"/>
                <w:spacing w:val="0"/>
                <w:sz w:val="20"/>
                <w:szCs w:val="24"/>
              </w:rPr>
            </w:pPr>
            <w:r w:rsidRPr="008054F1">
              <w:rPr>
                <w:rFonts w:ascii="Times New Roman" w:hAnsi="Times New Roman"/>
                <w:snapToGrid w:val="0"/>
                <w:spacing w:val="0"/>
                <w:sz w:val="20"/>
                <w:szCs w:val="24"/>
              </w:rPr>
              <w:t>Área de esquadrias externas com exposição à situação de risco</w:t>
            </w:r>
          </w:p>
        </w:tc>
        <w:tc>
          <w:tcPr>
            <w:tcW w:w="802" w:type="dxa"/>
            <w:vAlign w:val="center"/>
          </w:tcPr>
          <w:p w:rsidR="00557357" w:rsidRPr="008054F1" w:rsidRDefault="00557357" w:rsidP="002053E4">
            <w:pPr>
              <w:pStyle w:val="Normal2"/>
              <w:ind w:right="26"/>
              <w:jc w:val="center"/>
              <w:rPr>
                <w:rFonts w:ascii="Times New Roman" w:hAnsi="Times New Roman"/>
                <w:snapToGrid w:val="0"/>
                <w:spacing w:val="0"/>
                <w:sz w:val="20"/>
                <w:szCs w:val="24"/>
              </w:rPr>
            </w:pPr>
            <w:r w:rsidRPr="008054F1">
              <w:rPr>
                <w:rFonts w:ascii="Times New Roman" w:hAnsi="Times New Roman"/>
                <w:snapToGrid w:val="0"/>
                <w:spacing w:val="0"/>
                <w:sz w:val="20"/>
                <w:szCs w:val="24"/>
              </w:rPr>
              <w:t>20</w:t>
            </w:r>
          </w:p>
        </w:tc>
        <w:tc>
          <w:tcPr>
            <w:tcW w:w="2219" w:type="dxa"/>
            <w:vAlign w:val="center"/>
          </w:tcPr>
          <w:p w:rsidR="00557357" w:rsidRPr="00D32767" w:rsidRDefault="00557357"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110</w:t>
            </w:r>
          </w:p>
        </w:tc>
        <w:tc>
          <w:tcPr>
            <w:tcW w:w="2219" w:type="dxa"/>
            <w:vAlign w:val="center"/>
          </w:tcPr>
          <w:p w:rsidR="00557357" w:rsidRPr="00D32767" w:rsidRDefault="00557357" w:rsidP="007E28FC">
            <w:pPr>
              <w:pStyle w:val="Normal2"/>
              <w:ind w:right="26"/>
              <w:rPr>
                <w:rFonts w:ascii="Times New Roman" w:hAnsi="Times New Roman"/>
                <w:snapToGrid w:val="0"/>
                <w:spacing w:val="0"/>
                <w:sz w:val="20"/>
                <w:szCs w:val="24"/>
              </w:rPr>
            </w:pPr>
            <w:r>
              <w:rPr>
                <w:rFonts w:ascii="Times New Roman" w:hAnsi="Times New Roman"/>
                <w:snapToGrid w:val="0"/>
                <w:spacing w:val="0"/>
                <w:sz w:val="20"/>
                <w:szCs w:val="24"/>
              </w:rPr>
              <w:t>8h/semestre</w:t>
            </w:r>
          </w:p>
        </w:tc>
        <w:tc>
          <w:tcPr>
            <w:tcW w:w="967" w:type="dxa"/>
            <w:vAlign w:val="center"/>
          </w:tcPr>
          <w:p w:rsidR="00557357" w:rsidRPr="008054F1" w:rsidRDefault="00557357" w:rsidP="002053E4">
            <w:pPr>
              <w:pStyle w:val="Normal2"/>
              <w:ind w:right="26"/>
              <w:rPr>
                <w:rFonts w:ascii="Times New Roman" w:hAnsi="Times New Roman"/>
                <w:snapToGrid w:val="0"/>
                <w:spacing w:val="0"/>
                <w:sz w:val="20"/>
                <w:szCs w:val="24"/>
              </w:rPr>
            </w:pPr>
            <w:r w:rsidRPr="008054F1">
              <w:rPr>
                <w:rFonts w:ascii="Times New Roman" w:hAnsi="Times New Roman"/>
                <w:snapToGrid w:val="0"/>
                <w:spacing w:val="0"/>
                <w:sz w:val="20"/>
                <w:szCs w:val="24"/>
              </w:rPr>
              <w:t>Servente</w:t>
            </w:r>
          </w:p>
        </w:tc>
      </w:tr>
      <w:tr w:rsidR="00557357" w:rsidRPr="008054F1" w:rsidTr="00557357">
        <w:trPr>
          <w:gridAfter w:val="3"/>
          <w:wAfter w:w="5405" w:type="dxa"/>
          <w:trHeight w:val="425"/>
        </w:trPr>
        <w:tc>
          <w:tcPr>
            <w:tcW w:w="2918" w:type="dxa"/>
            <w:vAlign w:val="center"/>
          </w:tcPr>
          <w:p w:rsidR="00557357" w:rsidRPr="008054F1" w:rsidRDefault="00557357" w:rsidP="002053E4">
            <w:pPr>
              <w:pStyle w:val="Normal2"/>
              <w:ind w:right="26"/>
              <w:rPr>
                <w:rFonts w:ascii="Times New Roman" w:hAnsi="Times New Roman"/>
                <w:b/>
                <w:snapToGrid w:val="0"/>
                <w:spacing w:val="0"/>
                <w:sz w:val="20"/>
                <w:szCs w:val="24"/>
              </w:rPr>
            </w:pPr>
            <w:r w:rsidRPr="008054F1">
              <w:rPr>
                <w:rFonts w:ascii="Times New Roman" w:hAnsi="Times New Roman"/>
                <w:b/>
                <w:snapToGrid w:val="0"/>
                <w:spacing w:val="0"/>
                <w:sz w:val="20"/>
                <w:szCs w:val="24"/>
              </w:rPr>
              <w:lastRenderedPageBreak/>
              <w:t>Área total</w:t>
            </w:r>
          </w:p>
        </w:tc>
        <w:tc>
          <w:tcPr>
            <w:tcW w:w="802" w:type="dxa"/>
            <w:vAlign w:val="center"/>
          </w:tcPr>
          <w:p w:rsidR="00557357" w:rsidRPr="008054F1" w:rsidRDefault="00557357" w:rsidP="002053E4">
            <w:pPr>
              <w:pStyle w:val="Normal2"/>
              <w:ind w:right="26"/>
              <w:jc w:val="center"/>
              <w:rPr>
                <w:rFonts w:ascii="Times New Roman" w:hAnsi="Times New Roman"/>
                <w:b/>
                <w:snapToGrid w:val="0"/>
                <w:spacing w:val="0"/>
                <w:sz w:val="20"/>
                <w:szCs w:val="24"/>
              </w:rPr>
            </w:pPr>
            <w:r w:rsidRPr="008054F1">
              <w:rPr>
                <w:rFonts w:ascii="Times New Roman" w:hAnsi="Times New Roman"/>
                <w:b/>
                <w:snapToGrid w:val="0"/>
                <w:spacing w:val="0"/>
                <w:sz w:val="20"/>
                <w:szCs w:val="24"/>
              </w:rPr>
              <w:t>1.640</w:t>
            </w:r>
          </w:p>
        </w:tc>
      </w:tr>
    </w:tbl>
    <w:p w:rsidR="00573ACC" w:rsidRPr="002053E4" w:rsidRDefault="00573ACC" w:rsidP="002053E4">
      <w:pPr>
        <w:pStyle w:val="PargrafodaLista"/>
        <w:spacing w:line="360" w:lineRule="auto"/>
        <w:ind w:left="660" w:right="26"/>
        <w:jc w:val="both"/>
        <w:rPr>
          <w:sz w:val="24"/>
          <w:szCs w:val="24"/>
        </w:rPr>
      </w:pPr>
    </w:p>
    <w:p w:rsidR="00573ACC" w:rsidRPr="008054F1" w:rsidRDefault="00573ACC" w:rsidP="00665BB5">
      <w:pPr>
        <w:pStyle w:val="PargrafodaLista"/>
        <w:numPr>
          <w:ilvl w:val="1"/>
          <w:numId w:val="25"/>
        </w:numPr>
        <w:spacing w:before="240" w:line="360" w:lineRule="auto"/>
        <w:ind w:right="26"/>
        <w:rPr>
          <w:b/>
          <w:sz w:val="24"/>
        </w:rPr>
      </w:pPr>
      <w:r w:rsidRPr="008054F1">
        <w:rPr>
          <w:b/>
          <w:sz w:val="24"/>
        </w:rPr>
        <w:t>Delegacia de Angra dos Reis/RJ</w:t>
      </w:r>
    </w:p>
    <w:tbl>
      <w:tblPr>
        <w:tblW w:w="9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18"/>
        <w:gridCol w:w="802"/>
        <w:gridCol w:w="2219"/>
        <w:gridCol w:w="2219"/>
        <w:gridCol w:w="967"/>
      </w:tblGrid>
      <w:tr w:rsidR="00557357" w:rsidRPr="00191DA8" w:rsidTr="007E28FC">
        <w:tc>
          <w:tcPr>
            <w:tcW w:w="2918" w:type="dxa"/>
            <w:shd w:val="clear" w:color="auto" w:fill="C0C0C0"/>
            <w:vAlign w:val="center"/>
          </w:tcPr>
          <w:p w:rsidR="00557357" w:rsidRPr="00191DA8" w:rsidRDefault="00557357" w:rsidP="002053E4">
            <w:pPr>
              <w:pStyle w:val="Normal2"/>
              <w:ind w:right="26"/>
              <w:rPr>
                <w:rFonts w:ascii="Times New Roman" w:hAnsi="Times New Roman"/>
                <w:b/>
                <w:snapToGrid w:val="0"/>
                <w:spacing w:val="0"/>
                <w:sz w:val="20"/>
                <w:szCs w:val="24"/>
              </w:rPr>
            </w:pPr>
            <w:r w:rsidRPr="00191DA8">
              <w:rPr>
                <w:rFonts w:ascii="Times New Roman" w:hAnsi="Times New Roman"/>
                <w:b/>
                <w:snapToGrid w:val="0"/>
                <w:spacing w:val="0"/>
                <w:sz w:val="20"/>
                <w:szCs w:val="24"/>
              </w:rPr>
              <w:t>TIPO DE ÁREA</w:t>
            </w:r>
          </w:p>
        </w:tc>
        <w:tc>
          <w:tcPr>
            <w:tcW w:w="802" w:type="dxa"/>
            <w:shd w:val="clear" w:color="auto" w:fill="C0C0C0"/>
            <w:vAlign w:val="center"/>
          </w:tcPr>
          <w:p w:rsidR="00557357" w:rsidRPr="00191DA8" w:rsidRDefault="00557357" w:rsidP="002053E4">
            <w:pPr>
              <w:pStyle w:val="Normal2"/>
              <w:ind w:right="26"/>
              <w:jc w:val="center"/>
              <w:rPr>
                <w:rFonts w:ascii="Times New Roman" w:hAnsi="Times New Roman"/>
                <w:b/>
                <w:snapToGrid w:val="0"/>
                <w:spacing w:val="0"/>
                <w:sz w:val="20"/>
                <w:szCs w:val="24"/>
              </w:rPr>
            </w:pPr>
            <w:r w:rsidRPr="00191DA8">
              <w:rPr>
                <w:rFonts w:ascii="Times New Roman" w:hAnsi="Times New Roman"/>
                <w:b/>
                <w:snapToGrid w:val="0"/>
                <w:spacing w:val="0"/>
                <w:sz w:val="20"/>
                <w:szCs w:val="24"/>
              </w:rPr>
              <w:t>ÁREA</w:t>
            </w:r>
          </w:p>
          <w:p w:rsidR="00557357" w:rsidRPr="00191DA8" w:rsidRDefault="00557357" w:rsidP="002053E4">
            <w:pPr>
              <w:pStyle w:val="Normal2"/>
              <w:ind w:right="26"/>
              <w:jc w:val="center"/>
              <w:rPr>
                <w:rFonts w:ascii="Times New Roman" w:hAnsi="Times New Roman"/>
                <w:b/>
                <w:snapToGrid w:val="0"/>
                <w:spacing w:val="0"/>
                <w:sz w:val="20"/>
                <w:szCs w:val="24"/>
              </w:rPr>
            </w:pPr>
            <w:r w:rsidRPr="00191DA8">
              <w:rPr>
                <w:rFonts w:ascii="Times New Roman" w:hAnsi="Times New Roman"/>
                <w:b/>
                <w:snapToGrid w:val="0"/>
                <w:spacing w:val="0"/>
                <w:sz w:val="20"/>
                <w:szCs w:val="24"/>
              </w:rPr>
              <w:t>(M²)</w:t>
            </w:r>
          </w:p>
        </w:tc>
        <w:tc>
          <w:tcPr>
            <w:tcW w:w="2219" w:type="dxa"/>
            <w:shd w:val="clear" w:color="auto" w:fill="C0C0C0"/>
            <w:vAlign w:val="center"/>
          </w:tcPr>
          <w:p w:rsidR="00557357" w:rsidRPr="00D32767" w:rsidRDefault="00557357" w:rsidP="007E28FC">
            <w:pPr>
              <w:pStyle w:val="Normal2"/>
              <w:ind w:right="26"/>
              <w:jc w:val="center"/>
              <w:rPr>
                <w:rFonts w:ascii="Times New Roman" w:hAnsi="Times New Roman"/>
                <w:b/>
                <w:snapToGrid w:val="0"/>
                <w:spacing w:val="0"/>
                <w:sz w:val="20"/>
                <w:szCs w:val="24"/>
              </w:rPr>
            </w:pPr>
            <w:r>
              <w:rPr>
                <w:rFonts w:ascii="Times New Roman" w:hAnsi="Times New Roman"/>
                <w:b/>
                <w:snapToGrid w:val="0"/>
                <w:spacing w:val="0"/>
                <w:sz w:val="20"/>
                <w:szCs w:val="24"/>
              </w:rPr>
              <w:t>PRODUTIVIDADE (M2)</w:t>
            </w:r>
          </w:p>
        </w:tc>
        <w:tc>
          <w:tcPr>
            <w:tcW w:w="2219" w:type="dxa"/>
            <w:shd w:val="clear" w:color="auto" w:fill="C0C0C0"/>
            <w:vAlign w:val="center"/>
          </w:tcPr>
          <w:p w:rsidR="00557357" w:rsidRPr="00F146B3" w:rsidRDefault="00557357" w:rsidP="007E28FC">
            <w:pPr>
              <w:pStyle w:val="Normal2"/>
              <w:ind w:right="26"/>
              <w:rPr>
                <w:rFonts w:ascii="Times New Roman" w:hAnsi="Times New Roman"/>
                <w:b/>
                <w:snapToGrid w:val="0"/>
                <w:spacing w:val="0"/>
                <w:sz w:val="20"/>
                <w:szCs w:val="24"/>
              </w:rPr>
            </w:pPr>
            <w:r w:rsidRPr="00F146B3">
              <w:rPr>
                <w:rFonts w:ascii="Times New Roman" w:hAnsi="Times New Roman"/>
                <w:b/>
                <w:snapToGrid w:val="0"/>
                <w:spacing w:val="0"/>
                <w:sz w:val="20"/>
                <w:szCs w:val="24"/>
              </w:rPr>
              <w:t>PERIODICIDADE</w:t>
            </w:r>
          </w:p>
        </w:tc>
        <w:tc>
          <w:tcPr>
            <w:tcW w:w="967" w:type="dxa"/>
            <w:shd w:val="clear" w:color="auto" w:fill="C0C0C0"/>
            <w:vAlign w:val="center"/>
          </w:tcPr>
          <w:p w:rsidR="00557357" w:rsidRPr="00191DA8" w:rsidRDefault="00557357" w:rsidP="002053E4">
            <w:pPr>
              <w:pStyle w:val="Normal2"/>
              <w:ind w:right="26"/>
              <w:rPr>
                <w:rFonts w:ascii="Times New Roman" w:hAnsi="Times New Roman"/>
                <w:b/>
                <w:snapToGrid w:val="0"/>
                <w:spacing w:val="0"/>
                <w:sz w:val="20"/>
                <w:szCs w:val="24"/>
              </w:rPr>
            </w:pPr>
            <w:r w:rsidRPr="00191DA8">
              <w:rPr>
                <w:rFonts w:ascii="Times New Roman" w:hAnsi="Times New Roman"/>
                <w:b/>
                <w:snapToGrid w:val="0"/>
                <w:spacing w:val="0"/>
                <w:sz w:val="20"/>
                <w:szCs w:val="24"/>
              </w:rPr>
              <w:t>CARGO</w:t>
            </w:r>
          </w:p>
        </w:tc>
      </w:tr>
      <w:tr w:rsidR="000B30EA" w:rsidRPr="00191DA8" w:rsidTr="007E28FC">
        <w:trPr>
          <w:trHeight w:val="535"/>
        </w:trPr>
        <w:tc>
          <w:tcPr>
            <w:tcW w:w="2918" w:type="dxa"/>
            <w:vAlign w:val="center"/>
          </w:tcPr>
          <w:p w:rsidR="000B30EA" w:rsidRPr="00191DA8" w:rsidRDefault="000B30EA" w:rsidP="002053E4">
            <w:pPr>
              <w:pStyle w:val="Normal2"/>
              <w:ind w:right="26"/>
              <w:rPr>
                <w:rFonts w:ascii="Times New Roman" w:hAnsi="Times New Roman"/>
                <w:snapToGrid w:val="0"/>
                <w:spacing w:val="0"/>
                <w:sz w:val="20"/>
                <w:szCs w:val="24"/>
              </w:rPr>
            </w:pPr>
            <w:r w:rsidRPr="00191DA8">
              <w:rPr>
                <w:rFonts w:ascii="Times New Roman" w:hAnsi="Times New Roman"/>
                <w:snapToGrid w:val="0"/>
                <w:spacing w:val="0"/>
                <w:sz w:val="20"/>
                <w:szCs w:val="24"/>
              </w:rPr>
              <w:t>Área de piso interna</w:t>
            </w:r>
          </w:p>
        </w:tc>
        <w:tc>
          <w:tcPr>
            <w:tcW w:w="802" w:type="dxa"/>
            <w:vAlign w:val="center"/>
          </w:tcPr>
          <w:p w:rsidR="000B30EA" w:rsidRPr="00191DA8" w:rsidRDefault="000B30EA" w:rsidP="002053E4">
            <w:pPr>
              <w:pStyle w:val="Normal2"/>
              <w:ind w:right="26"/>
              <w:jc w:val="center"/>
              <w:rPr>
                <w:rFonts w:ascii="Times New Roman" w:hAnsi="Times New Roman"/>
                <w:snapToGrid w:val="0"/>
                <w:spacing w:val="0"/>
                <w:sz w:val="20"/>
                <w:szCs w:val="24"/>
              </w:rPr>
            </w:pPr>
            <w:r w:rsidRPr="00191DA8">
              <w:rPr>
                <w:rFonts w:ascii="Times New Roman" w:hAnsi="Times New Roman"/>
                <w:snapToGrid w:val="0"/>
                <w:spacing w:val="0"/>
                <w:sz w:val="20"/>
                <w:szCs w:val="24"/>
              </w:rPr>
              <w:t>695</w:t>
            </w:r>
          </w:p>
        </w:tc>
        <w:tc>
          <w:tcPr>
            <w:tcW w:w="2219" w:type="dxa"/>
            <w:vAlign w:val="center"/>
          </w:tcPr>
          <w:p w:rsidR="000B30EA" w:rsidRPr="00D32767" w:rsidRDefault="000B30EA"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800</w:t>
            </w:r>
          </w:p>
        </w:tc>
        <w:tc>
          <w:tcPr>
            <w:tcW w:w="2219" w:type="dxa"/>
            <w:vAlign w:val="center"/>
          </w:tcPr>
          <w:p w:rsidR="000B30EA" w:rsidRPr="00F146B3" w:rsidRDefault="000B30EA" w:rsidP="007E28FC">
            <w:pPr>
              <w:pStyle w:val="Normal2"/>
              <w:ind w:right="26"/>
              <w:rPr>
                <w:rFonts w:ascii="Times New Roman" w:hAnsi="Times New Roman"/>
                <w:snapToGrid w:val="0"/>
                <w:spacing w:val="0"/>
                <w:sz w:val="20"/>
                <w:szCs w:val="24"/>
              </w:rPr>
            </w:pPr>
            <w:r w:rsidRPr="00F146B3">
              <w:rPr>
                <w:rFonts w:ascii="Times New Roman" w:hAnsi="Times New Roman"/>
                <w:snapToGrid w:val="0"/>
                <w:spacing w:val="0"/>
                <w:sz w:val="20"/>
                <w:szCs w:val="24"/>
              </w:rPr>
              <w:t>Diária</w:t>
            </w:r>
          </w:p>
        </w:tc>
        <w:tc>
          <w:tcPr>
            <w:tcW w:w="967" w:type="dxa"/>
            <w:vAlign w:val="center"/>
          </w:tcPr>
          <w:p w:rsidR="000B30EA" w:rsidRPr="00191DA8" w:rsidRDefault="000B30EA" w:rsidP="002053E4">
            <w:pPr>
              <w:pStyle w:val="Normal2"/>
              <w:ind w:right="26"/>
              <w:rPr>
                <w:rFonts w:ascii="Times New Roman" w:hAnsi="Times New Roman"/>
                <w:snapToGrid w:val="0"/>
                <w:spacing w:val="0"/>
                <w:sz w:val="20"/>
                <w:szCs w:val="24"/>
              </w:rPr>
            </w:pPr>
            <w:r w:rsidRPr="00191DA8">
              <w:rPr>
                <w:rFonts w:ascii="Times New Roman" w:hAnsi="Times New Roman"/>
                <w:snapToGrid w:val="0"/>
                <w:spacing w:val="0"/>
                <w:sz w:val="20"/>
                <w:szCs w:val="24"/>
              </w:rPr>
              <w:t>Servente</w:t>
            </w:r>
          </w:p>
        </w:tc>
      </w:tr>
      <w:tr w:rsidR="000B30EA" w:rsidRPr="00191DA8" w:rsidTr="007E28FC">
        <w:trPr>
          <w:trHeight w:val="535"/>
        </w:trPr>
        <w:tc>
          <w:tcPr>
            <w:tcW w:w="2918" w:type="dxa"/>
            <w:vAlign w:val="center"/>
          </w:tcPr>
          <w:p w:rsidR="000B30EA" w:rsidRPr="00191DA8" w:rsidRDefault="000B30EA" w:rsidP="002053E4">
            <w:pPr>
              <w:pStyle w:val="Normal2"/>
              <w:ind w:right="26"/>
              <w:rPr>
                <w:rFonts w:ascii="Times New Roman" w:hAnsi="Times New Roman"/>
                <w:snapToGrid w:val="0"/>
                <w:spacing w:val="0"/>
                <w:sz w:val="20"/>
                <w:szCs w:val="24"/>
              </w:rPr>
            </w:pPr>
            <w:r w:rsidRPr="00191DA8">
              <w:rPr>
                <w:rFonts w:ascii="Times New Roman" w:hAnsi="Times New Roman"/>
                <w:snapToGrid w:val="0"/>
                <w:spacing w:val="0"/>
                <w:sz w:val="20"/>
                <w:szCs w:val="24"/>
              </w:rPr>
              <w:t>Área de pisos acarpetados interna</w:t>
            </w:r>
          </w:p>
        </w:tc>
        <w:tc>
          <w:tcPr>
            <w:tcW w:w="802" w:type="dxa"/>
            <w:vAlign w:val="center"/>
          </w:tcPr>
          <w:p w:rsidR="000B30EA" w:rsidRPr="00191DA8" w:rsidRDefault="000B30EA" w:rsidP="002053E4">
            <w:pPr>
              <w:pStyle w:val="Normal2"/>
              <w:ind w:right="26"/>
              <w:jc w:val="center"/>
              <w:rPr>
                <w:rFonts w:ascii="Times New Roman" w:hAnsi="Times New Roman"/>
                <w:snapToGrid w:val="0"/>
                <w:spacing w:val="0"/>
                <w:sz w:val="20"/>
                <w:szCs w:val="24"/>
              </w:rPr>
            </w:pPr>
            <w:r w:rsidRPr="00191DA8">
              <w:rPr>
                <w:rFonts w:ascii="Times New Roman" w:hAnsi="Times New Roman"/>
                <w:snapToGrid w:val="0"/>
                <w:spacing w:val="0"/>
                <w:sz w:val="20"/>
                <w:szCs w:val="24"/>
              </w:rPr>
              <w:t>0</w:t>
            </w:r>
          </w:p>
        </w:tc>
        <w:tc>
          <w:tcPr>
            <w:tcW w:w="2219" w:type="dxa"/>
            <w:vAlign w:val="center"/>
          </w:tcPr>
          <w:p w:rsidR="000B30EA" w:rsidRPr="00D32767" w:rsidRDefault="000B30EA"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800</w:t>
            </w:r>
          </w:p>
        </w:tc>
        <w:tc>
          <w:tcPr>
            <w:tcW w:w="2219" w:type="dxa"/>
            <w:vAlign w:val="center"/>
          </w:tcPr>
          <w:p w:rsidR="000B30EA" w:rsidRPr="00F146B3" w:rsidRDefault="000B30EA" w:rsidP="007E28FC">
            <w:pPr>
              <w:pStyle w:val="Normal2"/>
              <w:ind w:right="26"/>
              <w:rPr>
                <w:rFonts w:ascii="Times New Roman" w:hAnsi="Times New Roman"/>
                <w:snapToGrid w:val="0"/>
                <w:spacing w:val="0"/>
                <w:sz w:val="20"/>
                <w:szCs w:val="24"/>
              </w:rPr>
            </w:pPr>
            <w:r w:rsidRPr="00F146B3">
              <w:rPr>
                <w:rFonts w:ascii="Times New Roman" w:hAnsi="Times New Roman"/>
                <w:snapToGrid w:val="0"/>
                <w:spacing w:val="0"/>
                <w:sz w:val="20"/>
                <w:szCs w:val="24"/>
              </w:rPr>
              <w:t>Diária</w:t>
            </w:r>
          </w:p>
        </w:tc>
        <w:tc>
          <w:tcPr>
            <w:tcW w:w="967" w:type="dxa"/>
            <w:vAlign w:val="center"/>
          </w:tcPr>
          <w:p w:rsidR="000B30EA" w:rsidRPr="00191DA8" w:rsidRDefault="000B30EA" w:rsidP="002053E4">
            <w:pPr>
              <w:pStyle w:val="Normal2"/>
              <w:ind w:right="26"/>
              <w:rPr>
                <w:rFonts w:ascii="Times New Roman" w:hAnsi="Times New Roman"/>
                <w:snapToGrid w:val="0"/>
                <w:spacing w:val="0"/>
                <w:sz w:val="20"/>
                <w:szCs w:val="24"/>
              </w:rPr>
            </w:pPr>
            <w:r w:rsidRPr="00191DA8">
              <w:rPr>
                <w:rFonts w:ascii="Times New Roman" w:hAnsi="Times New Roman"/>
                <w:snapToGrid w:val="0"/>
                <w:spacing w:val="0"/>
                <w:sz w:val="20"/>
                <w:szCs w:val="24"/>
              </w:rPr>
              <w:t>Servente</w:t>
            </w:r>
          </w:p>
        </w:tc>
      </w:tr>
      <w:tr w:rsidR="00557357" w:rsidRPr="00191DA8" w:rsidTr="007E28FC">
        <w:tc>
          <w:tcPr>
            <w:tcW w:w="2918" w:type="dxa"/>
            <w:vAlign w:val="center"/>
          </w:tcPr>
          <w:p w:rsidR="00557357" w:rsidRPr="00191DA8" w:rsidRDefault="00557357" w:rsidP="002053E4">
            <w:pPr>
              <w:pStyle w:val="Normal2"/>
              <w:ind w:right="26"/>
              <w:rPr>
                <w:rFonts w:ascii="Times New Roman" w:hAnsi="Times New Roman"/>
                <w:snapToGrid w:val="0"/>
                <w:spacing w:val="0"/>
                <w:sz w:val="20"/>
                <w:szCs w:val="24"/>
              </w:rPr>
            </w:pPr>
            <w:r w:rsidRPr="00191DA8">
              <w:rPr>
                <w:rFonts w:ascii="Times New Roman" w:hAnsi="Times New Roman"/>
                <w:snapToGrid w:val="0"/>
                <w:spacing w:val="0"/>
                <w:sz w:val="20"/>
                <w:szCs w:val="24"/>
              </w:rPr>
              <w:t>Área de piso externa e terra</w:t>
            </w:r>
          </w:p>
        </w:tc>
        <w:tc>
          <w:tcPr>
            <w:tcW w:w="802" w:type="dxa"/>
            <w:vAlign w:val="center"/>
          </w:tcPr>
          <w:p w:rsidR="00557357" w:rsidRPr="00191DA8" w:rsidRDefault="00557357" w:rsidP="002053E4">
            <w:pPr>
              <w:pStyle w:val="Normal2"/>
              <w:ind w:right="26"/>
              <w:jc w:val="center"/>
              <w:rPr>
                <w:rFonts w:ascii="Times New Roman" w:hAnsi="Times New Roman"/>
                <w:snapToGrid w:val="0"/>
                <w:spacing w:val="0"/>
                <w:sz w:val="20"/>
                <w:szCs w:val="24"/>
              </w:rPr>
            </w:pPr>
            <w:r w:rsidRPr="00191DA8">
              <w:rPr>
                <w:rFonts w:ascii="Times New Roman" w:hAnsi="Times New Roman"/>
                <w:snapToGrid w:val="0"/>
                <w:spacing w:val="0"/>
                <w:sz w:val="20"/>
                <w:szCs w:val="24"/>
              </w:rPr>
              <w:t>137</w:t>
            </w:r>
          </w:p>
        </w:tc>
        <w:tc>
          <w:tcPr>
            <w:tcW w:w="2219" w:type="dxa"/>
            <w:vAlign w:val="center"/>
          </w:tcPr>
          <w:p w:rsidR="00557357" w:rsidRPr="00D32767" w:rsidRDefault="00557357"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1200</w:t>
            </w:r>
          </w:p>
        </w:tc>
        <w:tc>
          <w:tcPr>
            <w:tcW w:w="2219" w:type="dxa"/>
            <w:vAlign w:val="center"/>
          </w:tcPr>
          <w:p w:rsidR="00557357" w:rsidRPr="00F146B3" w:rsidRDefault="00557357" w:rsidP="007E28FC">
            <w:pPr>
              <w:pStyle w:val="Normal2"/>
              <w:ind w:right="26"/>
              <w:rPr>
                <w:rFonts w:ascii="Times New Roman" w:hAnsi="Times New Roman"/>
                <w:snapToGrid w:val="0"/>
                <w:spacing w:val="0"/>
                <w:sz w:val="20"/>
                <w:szCs w:val="24"/>
              </w:rPr>
            </w:pPr>
            <w:r w:rsidRPr="00F146B3">
              <w:rPr>
                <w:rFonts w:ascii="Times New Roman" w:hAnsi="Times New Roman"/>
                <w:snapToGrid w:val="0"/>
                <w:spacing w:val="0"/>
                <w:sz w:val="20"/>
                <w:szCs w:val="24"/>
              </w:rPr>
              <w:t>Diária</w:t>
            </w:r>
          </w:p>
        </w:tc>
        <w:tc>
          <w:tcPr>
            <w:tcW w:w="967" w:type="dxa"/>
            <w:vAlign w:val="center"/>
          </w:tcPr>
          <w:p w:rsidR="00557357" w:rsidRPr="00191DA8" w:rsidRDefault="00557357" w:rsidP="002053E4">
            <w:pPr>
              <w:pStyle w:val="Normal2"/>
              <w:ind w:right="26"/>
              <w:rPr>
                <w:rFonts w:ascii="Times New Roman" w:hAnsi="Times New Roman"/>
                <w:snapToGrid w:val="0"/>
                <w:spacing w:val="0"/>
                <w:sz w:val="20"/>
                <w:szCs w:val="24"/>
              </w:rPr>
            </w:pPr>
            <w:r w:rsidRPr="00191DA8">
              <w:rPr>
                <w:rFonts w:ascii="Times New Roman" w:hAnsi="Times New Roman"/>
                <w:snapToGrid w:val="0"/>
                <w:spacing w:val="0"/>
                <w:sz w:val="20"/>
                <w:szCs w:val="24"/>
              </w:rPr>
              <w:t>Servente</w:t>
            </w:r>
          </w:p>
        </w:tc>
      </w:tr>
      <w:tr w:rsidR="00557357" w:rsidRPr="00191DA8" w:rsidTr="007E28FC">
        <w:tc>
          <w:tcPr>
            <w:tcW w:w="2918" w:type="dxa"/>
            <w:vAlign w:val="center"/>
          </w:tcPr>
          <w:p w:rsidR="00557357" w:rsidRPr="00191DA8" w:rsidRDefault="00557357" w:rsidP="002053E4">
            <w:pPr>
              <w:pStyle w:val="Normal2"/>
              <w:ind w:right="26"/>
              <w:rPr>
                <w:rFonts w:ascii="Times New Roman" w:hAnsi="Times New Roman"/>
                <w:snapToGrid w:val="0"/>
                <w:spacing w:val="0"/>
                <w:sz w:val="20"/>
                <w:szCs w:val="24"/>
              </w:rPr>
            </w:pPr>
            <w:r w:rsidRPr="00191DA8">
              <w:rPr>
                <w:rFonts w:ascii="Times New Roman" w:hAnsi="Times New Roman"/>
                <w:snapToGrid w:val="0"/>
                <w:spacing w:val="0"/>
                <w:sz w:val="20"/>
                <w:szCs w:val="24"/>
              </w:rPr>
              <w:t>Área de esquadrias internas e externas sem risco</w:t>
            </w:r>
          </w:p>
        </w:tc>
        <w:tc>
          <w:tcPr>
            <w:tcW w:w="802" w:type="dxa"/>
            <w:vAlign w:val="center"/>
          </w:tcPr>
          <w:p w:rsidR="00557357" w:rsidRPr="00191DA8" w:rsidRDefault="00557357" w:rsidP="002053E4">
            <w:pPr>
              <w:pStyle w:val="Normal2"/>
              <w:ind w:right="26"/>
              <w:jc w:val="center"/>
              <w:rPr>
                <w:rFonts w:ascii="Times New Roman" w:hAnsi="Times New Roman"/>
                <w:snapToGrid w:val="0"/>
                <w:spacing w:val="0"/>
                <w:sz w:val="20"/>
                <w:szCs w:val="24"/>
              </w:rPr>
            </w:pPr>
            <w:r w:rsidRPr="00191DA8">
              <w:rPr>
                <w:rFonts w:ascii="Times New Roman" w:hAnsi="Times New Roman"/>
                <w:snapToGrid w:val="0"/>
                <w:spacing w:val="0"/>
                <w:sz w:val="20"/>
                <w:szCs w:val="24"/>
              </w:rPr>
              <w:t>37</w:t>
            </w:r>
          </w:p>
        </w:tc>
        <w:tc>
          <w:tcPr>
            <w:tcW w:w="2219" w:type="dxa"/>
            <w:vAlign w:val="center"/>
          </w:tcPr>
          <w:p w:rsidR="00557357" w:rsidRPr="00D32767" w:rsidRDefault="00557357"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220</w:t>
            </w:r>
          </w:p>
        </w:tc>
        <w:tc>
          <w:tcPr>
            <w:tcW w:w="2219" w:type="dxa"/>
            <w:vAlign w:val="center"/>
          </w:tcPr>
          <w:p w:rsidR="00557357" w:rsidRPr="00D32767" w:rsidRDefault="00557357" w:rsidP="007E28FC">
            <w:pPr>
              <w:pStyle w:val="Normal2"/>
              <w:ind w:right="26"/>
              <w:rPr>
                <w:rFonts w:ascii="Times New Roman" w:hAnsi="Times New Roman"/>
                <w:snapToGrid w:val="0"/>
                <w:spacing w:val="0"/>
                <w:sz w:val="20"/>
                <w:szCs w:val="24"/>
              </w:rPr>
            </w:pPr>
            <w:r>
              <w:rPr>
                <w:rFonts w:ascii="Times New Roman" w:hAnsi="Times New Roman"/>
                <w:snapToGrid w:val="0"/>
                <w:spacing w:val="0"/>
                <w:sz w:val="20"/>
                <w:szCs w:val="24"/>
              </w:rPr>
              <w:t>16h/mês</w:t>
            </w:r>
          </w:p>
        </w:tc>
        <w:tc>
          <w:tcPr>
            <w:tcW w:w="967" w:type="dxa"/>
            <w:vAlign w:val="center"/>
          </w:tcPr>
          <w:p w:rsidR="00557357" w:rsidRPr="00191DA8" w:rsidRDefault="00557357" w:rsidP="002053E4">
            <w:pPr>
              <w:pStyle w:val="Normal2"/>
              <w:ind w:right="26"/>
              <w:rPr>
                <w:rFonts w:ascii="Times New Roman" w:hAnsi="Times New Roman"/>
                <w:snapToGrid w:val="0"/>
                <w:spacing w:val="0"/>
                <w:sz w:val="20"/>
                <w:szCs w:val="24"/>
              </w:rPr>
            </w:pPr>
            <w:r w:rsidRPr="00191DA8">
              <w:rPr>
                <w:rFonts w:ascii="Times New Roman" w:hAnsi="Times New Roman"/>
                <w:snapToGrid w:val="0"/>
                <w:spacing w:val="0"/>
                <w:sz w:val="20"/>
                <w:szCs w:val="24"/>
              </w:rPr>
              <w:t>Servente</w:t>
            </w:r>
          </w:p>
        </w:tc>
      </w:tr>
      <w:tr w:rsidR="00557357" w:rsidRPr="00191DA8" w:rsidTr="007E28FC">
        <w:tc>
          <w:tcPr>
            <w:tcW w:w="2918" w:type="dxa"/>
            <w:vAlign w:val="center"/>
          </w:tcPr>
          <w:p w:rsidR="00557357" w:rsidRPr="00191DA8" w:rsidRDefault="00557357" w:rsidP="002053E4">
            <w:pPr>
              <w:pStyle w:val="Normal2"/>
              <w:ind w:right="26"/>
              <w:rPr>
                <w:rFonts w:ascii="Times New Roman" w:hAnsi="Times New Roman"/>
                <w:snapToGrid w:val="0"/>
                <w:spacing w:val="0"/>
                <w:sz w:val="20"/>
                <w:szCs w:val="24"/>
              </w:rPr>
            </w:pPr>
            <w:r w:rsidRPr="00191DA8">
              <w:rPr>
                <w:rFonts w:ascii="Times New Roman" w:hAnsi="Times New Roman"/>
                <w:snapToGrid w:val="0"/>
                <w:spacing w:val="0"/>
                <w:sz w:val="20"/>
                <w:szCs w:val="24"/>
              </w:rPr>
              <w:t>Área de esquadrias externas com exposição à situação de risco</w:t>
            </w:r>
          </w:p>
        </w:tc>
        <w:tc>
          <w:tcPr>
            <w:tcW w:w="802" w:type="dxa"/>
            <w:vAlign w:val="center"/>
          </w:tcPr>
          <w:p w:rsidR="00557357" w:rsidRPr="00191DA8" w:rsidRDefault="00557357" w:rsidP="002053E4">
            <w:pPr>
              <w:pStyle w:val="Normal2"/>
              <w:ind w:right="26"/>
              <w:jc w:val="center"/>
              <w:rPr>
                <w:rFonts w:ascii="Times New Roman" w:hAnsi="Times New Roman"/>
                <w:snapToGrid w:val="0"/>
                <w:spacing w:val="0"/>
                <w:sz w:val="20"/>
                <w:szCs w:val="24"/>
              </w:rPr>
            </w:pPr>
            <w:r w:rsidRPr="00191DA8">
              <w:rPr>
                <w:rFonts w:ascii="Times New Roman" w:hAnsi="Times New Roman"/>
                <w:snapToGrid w:val="0"/>
                <w:spacing w:val="0"/>
                <w:sz w:val="20"/>
                <w:szCs w:val="24"/>
              </w:rPr>
              <w:t>19</w:t>
            </w:r>
          </w:p>
        </w:tc>
        <w:tc>
          <w:tcPr>
            <w:tcW w:w="2219" w:type="dxa"/>
            <w:vAlign w:val="center"/>
          </w:tcPr>
          <w:p w:rsidR="00557357" w:rsidRPr="00D32767" w:rsidRDefault="00557357"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110</w:t>
            </w:r>
          </w:p>
        </w:tc>
        <w:tc>
          <w:tcPr>
            <w:tcW w:w="2219" w:type="dxa"/>
            <w:vAlign w:val="center"/>
          </w:tcPr>
          <w:p w:rsidR="00557357" w:rsidRPr="00D32767" w:rsidRDefault="00557357" w:rsidP="007E28FC">
            <w:pPr>
              <w:pStyle w:val="Normal2"/>
              <w:ind w:right="26"/>
              <w:rPr>
                <w:rFonts w:ascii="Times New Roman" w:hAnsi="Times New Roman"/>
                <w:snapToGrid w:val="0"/>
                <w:spacing w:val="0"/>
                <w:sz w:val="20"/>
                <w:szCs w:val="24"/>
              </w:rPr>
            </w:pPr>
            <w:r>
              <w:rPr>
                <w:rFonts w:ascii="Times New Roman" w:hAnsi="Times New Roman"/>
                <w:snapToGrid w:val="0"/>
                <w:spacing w:val="0"/>
                <w:sz w:val="20"/>
                <w:szCs w:val="24"/>
              </w:rPr>
              <w:t>8h/semestre</w:t>
            </w:r>
          </w:p>
        </w:tc>
        <w:tc>
          <w:tcPr>
            <w:tcW w:w="967" w:type="dxa"/>
            <w:vAlign w:val="center"/>
          </w:tcPr>
          <w:p w:rsidR="00557357" w:rsidRPr="00191DA8" w:rsidRDefault="00557357" w:rsidP="002053E4">
            <w:pPr>
              <w:pStyle w:val="Normal2"/>
              <w:ind w:right="26"/>
              <w:rPr>
                <w:rFonts w:ascii="Times New Roman" w:hAnsi="Times New Roman"/>
                <w:snapToGrid w:val="0"/>
                <w:spacing w:val="0"/>
                <w:sz w:val="20"/>
                <w:szCs w:val="24"/>
              </w:rPr>
            </w:pPr>
            <w:r w:rsidRPr="00191DA8">
              <w:rPr>
                <w:rFonts w:ascii="Times New Roman" w:hAnsi="Times New Roman"/>
                <w:snapToGrid w:val="0"/>
                <w:spacing w:val="0"/>
                <w:sz w:val="20"/>
                <w:szCs w:val="24"/>
              </w:rPr>
              <w:t>Servente</w:t>
            </w:r>
          </w:p>
        </w:tc>
      </w:tr>
      <w:tr w:rsidR="00557357" w:rsidRPr="00191DA8" w:rsidTr="00557357">
        <w:trPr>
          <w:gridAfter w:val="3"/>
          <w:wAfter w:w="5405" w:type="dxa"/>
          <w:trHeight w:val="425"/>
        </w:trPr>
        <w:tc>
          <w:tcPr>
            <w:tcW w:w="2918" w:type="dxa"/>
            <w:vAlign w:val="center"/>
          </w:tcPr>
          <w:p w:rsidR="00557357" w:rsidRPr="00191DA8" w:rsidRDefault="00557357" w:rsidP="002053E4">
            <w:pPr>
              <w:pStyle w:val="Normal2"/>
              <w:ind w:right="26"/>
              <w:rPr>
                <w:rFonts w:ascii="Times New Roman" w:hAnsi="Times New Roman"/>
                <w:b/>
                <w:snapToGrid w:val="0"/>
                <w:spacing w:val="0"/>
                <w:sz w:val="20"/>
                <w:szCs w:val="24"/>
              </w:rPr>
            </w:pPr>
            <w:r w:rsidRPr="00191DA8">
              <w:rPr>
                <w:rFonts w:ascii="Times New Roman" w:hAnsi="Times New Roman"/>
                <w:b/>
                <w:snapToGrid w:val="0"/>
                <w:spacing w:val="0"/>
                <w:sz w:val="20"/>
                <w:szCs w:val="24"/>
              </w:rPr>
              <w:t>Área total</w:t>
            </w:r>
          </w:p>
        </w:tc>
        <w:tc>
          <w:tcPr>
            <w:tcW w:w="802" w:type="dxa"/>
            <w:vAlign w:val="center"/>
          </w:tcPr>
          <w:p w:rsidR="00557357" w:rsidRPr="00191DA8" w:rsidRDefault="00557357" w:rsidP="002053E4">
            <w:pPr>
              <w:pStyle w:val="Normal2"/>
              <w:ind w:right="26"/>
              <w:jc w:val="center"/>
              <w:rPr>
                <w:rFonts w:ascii="Times New Roman" w:hAnsi="Times New Roman"/>
                <w:b/>
                <w:snapToGrid w:val="0"/>
                <w:spacing w:val="0"/>
                <w:sz w:val="20"/>
                <w:szCs w:val="24"/>
              </w:rPr>
            </w:pPr>
            <w:r w:rsidRPr="00191DA8">
              <w:rPr>
                <w:rFonts w:ascii="Times New Roman" w:hAnsi="Times New Roman"/>
                <w:b/>
                <w:snapToGrid w:val="0"/>
                <w:spacing w:val="0"/>
                <w:sz w:val="20"/>
                <w:szCs w:val="24"/>
              </w:rPr>
              <w:t>888</w:t>
            </w:r>
          </w:p>
        </w:tc>
      </w:tr>
    </w:tbl>
    <w:p w:rsidR="00573ACC" w:rsidRPr="002053E4" w:rsidRDefault="00573ACC" w:rsidP="002053E4">
      <w:pPr>
        <w:pStyle w:val="PargrafodaLista"/>
        <w:spacing w:line="360" w:lineRule="auto"/>
        <w:ind w:left="660" w:right="26"/>
        <w:jc w:val="both"/>
        <w:rPr>
          <w:sz w:val="24"/>
          <w:szCs w:val="24"/>
        </w:rPr>
      </w:pPr>
    </w:p>
    <w:p w:rsidR="00573ACC" w:rsidRPr="00191DA8" w:rsidRDefault="00191DA8" w:rsidP="00665BB5">
      <w:pPr>
        <w:pStyle w:val="PargrafodaLista"/>
        <w:numPr>
          <w:ilvl w:val="1"/>
          <w:numId w:val="25"/>
        </w:numPr>
        <w:spacing w:before="240" w:line="360" w:lineRule="auto"/>
        <w:ind w:right="26"/>
        <w:rPr>
          <w:b/>
          <w:sz w:val="24"/>
        </w:rPr>
      </w:pPr>
      <w:proofErr w:type="spellStart"/>
      <w:r>
        <w:rPr>
          <w:b/>
          <w:sz w:val="24"/>
        </w:rPr>
        <w:t>D</w:t>
      </w:r>
      <w:r w:rsidR="00573ACC" w:rsidRPr="00191DA8">
        <w:rPr>
          <w:b/>
          <w:sz w:val="24"/>
        </w:rPr>
        <w:t>epom</w:t>
      </w:r>
      <w:proofErr w:type="spellEnd"/>
      <w:r w:rsidR="00573ACC" w:rsidRPr="00191DA8">
        <w:rPr>
          <w:b/>
          <w:sz w:val="24"/>
        </w:rPr>
        <w:t xml:space="preserve"> de Angra dos Reis/RJ</w:t>
      </w:r>
    </w:p>
    <w:tbl>
      <w:tblPr>
        <w:tblW w:w="9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18"/>
        <w:gridCol w:w="802"/>
        <w:gridCol w:w="2219"/>
        <w:gridCol w:w="2219"/>
        <w:gridCol w:w="967"/>
      </w:tblGrid>
      <w:tr w:rsidR="00557357" w:rsidRPr="00191DA8" w:rsidTr="007E28FC">
        <w:tc>
          <w:tcPr>
            <w:tcW w:w="2918" w:type="dxa"/>
            <w:shd w:val="clear" w:color="auto" w:fill="C0C0C0"/>
            <w:vAlign w:val="center"/>
          </w:tcPr>
          <w:p w:rsidR="00557357" w:rsidRPr="00191DA8" w:rsidRDefault="00557357" w:rsidP="002053E4">
            <w:pPr>
              <w:pStyle w:val="Normal2"/>
              <w:ind w:right="26"/>
              <w:rPr>
                <w:rFonts w:ascii="Times New Roman" w:hAnsi="Times New Roman"/>
                <w:b/>
                <w:snapToGrid w:val="0"/>
                <w:spacing w:val="0"/>
                <w:sz w:val="20"/>
                <w:szCs w:val="24"/>
              </w:rPr>
            </w:pPr>
            <w:r w:rsidRPr="00191DA8">
              <w:rPr>
                <w:rFonts w:ascii="Times New Roman" w:hAnsi="Times New Roman"/>
                <w:b/>
                <w:snapToGrid w:val="0"/>
                <w:spacing w:val="0"/>
                <w:sz w:val="20"/>
                <w:szCs w:val="24"/>
              </w:rPr>
              <w:t>TIPO DE ÁREA</w:t>
            </w:r>
          </w:p>
        </w:tc>
        <w:tc>
          <w:tcPr>
            <w:tcW w:w="802" w:type="dxa"/>
            <w:shd w:val="clear" w:color="auto" w:fill="C0C0C0"/>
            <w:vAlign w:val="center"/>
          </w:tcPr>
          <w:p w:rsidR="00557357" w:rsidRPr="00191DA8" w:rsidRDefault="00557357" w:rsidP="002053E4">
            <w:pPr>
              <w:pStyle w:val="Normal2"/>
              <w:ind w:right="26"/>
              <w:jc w:val="center"/>
              <w:rPr>
                <w:rFonts w:ascii="Times New Roman" w:hAnsi="Times New Roman"/>
                <w:b/>
                <w:snapToGrid w:val="0"/>
                <w:spacing w:val="0"/>
                <w:sz w:val="20"/>
                <w:szCs w:val="24"/>
              </w:rPr>
            </w:pPr>
            <w:r w:rsidRPr="00191DA8">
              <w:rPr>
                <w:rFonts w:ascii="Times New Roman" w:hAnsi="Times New Roman"/>
                <w:b/>
                <w:snapToGrid w:val="0"/>
                <w:spacing w:val="0"/>
                <w:sz w:val="20"/>
                <w:szCs w:val="24"/>
              </w:rPr>
              <w:t>ÁREA</w:t>
            </w:r>
          </w:p>
          <w:p w:rsidR="00557357" w:rsidRPr="00191DA8" w:rsidRDefault="00557357" w:rsidP="002053E4">
            <w:pPr>
              <w:pStyle w:val="Normal2"/>
              <w:ind w:right="26"/>
              <w:jc w:val="center"/>
              <w:rPr>
                <w:rFonts w:ascii="Times New Roman" w:hAnsi="Times New Roman"/>
                <w:b/>
                <w:snapToGrid w:val="0"/>
                <w:spacing w:val="0"/>
                <w:sz w:val="20"/>
                <w:szCs w:val="24"/>
              </w:rPr>
            </w:pPr>
            <w:r w:rsidRPr="00191DA8">
              <w:rPr>
                <w:rFonts w:ascii="Times New Roman" w:hAnsi="Times New Roman"/>
                <w:b/>
                <w:snapToGrid w:val="0"/>
                <w:spacing w:val="0"/>
                <w:sz w:val="20"/>
                <w:szCs w:val="24"/>
              </w:rPr>
              <w:t>(M²)</w:t>
            </w:r>
          </w:p>
        </w:tc>
        <w:tc>
          <w:tcPr>
            <w:tcW w:w="2219" w:type="dxa"/>
            <w:shd w:val="clear" w:color="auto" w:fill="C0C0C0"/>
            <w:vAlign w:val="center"/>
          </w:tcPr>
          <w:p w:rsidR="00557357" w:rsidRPr="00D32767" w:rsidRDefault="00557357" w:rsidP="007E28FC">
            <w:pPr>
              <w:pStyle w:val="Normal2"/>
              <w:ind w:right="26"/>
              <w:jc w:val="center"/>
              <w:rPr>
                <w:rFonts w:ascii="Times New Roman" w:hAnsi="Times New Roman"/>
                <w:b/>
                <w:snapToGrid w:val="0"/>
                <w:spacing w:val="0"/>
                <w:sz w:val="20"/>
                <w:szCs w:val="24"/>
              </w:rPr>
            </w:pPr>
            <w:r>
              <w:rPr>
                <w:rFonts w:ascii="Times New Roman" w:hAnsi="Times New Roman"/>
                <w:b/>
                <w:snapToGrid w:val="0"/>
                <w:spacing w:val="0"/>
                <w:sz w:val="20"/>
                <w:szCs w:val="24"/>
              </w:rPr>
              <w:t>PRODUTIVIDADE (M2)</w:t>
            </w:r>
          </w:p>
        </w:tc>
        <w:tc>
          <w:tcPr>
            <w:tcW w:w="2219" w:type="dxa"/>
            <w:shd w:val="clear" w:color="auto" w:fill="C0C0C0"/>
            <w:vAlign w:val="center"/>
          </w:tcPr>
          <w:p w:rsidR="00557357" w:rsidRPr="00F146B3" w:rsidRDefault="00557357" w:rsidP="007E28FC">
            <w:pPr>
              <w:pStyle w:val="Normal2"/>
              <w:ind w:right="26"/>
              <w:rPr>
                <w:rFonts w:ascii="Times New Roman" w:hAnsi="Times New Roman"/>
                <w:b/>
                <w:snapToGrid w:val="0"/>
                <w:spacing w:val="0"/>
                <w:sz w:val="20"/>
                <w:szCs w:val="24"/>
              </w:rPr>
            </w:pPr>
            <w:r w:rsidRPr="00F146B3">
              <w:rPr>
                <w:rFonts w:ascii="Times New Roman" w:hAnsi="Times New Roman"/>
                <w:b/>
                <w:snapToGrid w:val="0"/>
                <w:spacing w:val="0"/>
                <w:sz w:val="20"/>
                <w:szCs w:val="24"/>
              </w:rPr>
              <w:t>PERIODICIDADE</w:t>
            </w:r>
          </w:p>
        </w:tc>
        <w:tc>
          <w:tcPr>
            <w:tcW w:w="967" w:type="dxa"/>
            <w:shd w:val="clear" w:color="auto" w:fill="C0C0C0"/>
            <w:vAlign w:val="center"/>
          </w:tcPr>
          <w:p w:rsidR="00557357" w:rsidRPr="00191DA8" w:rsidRDefault="00557357" w:rsidP="002053E4">
            <w:pPr>
              <w:pStyle w:val="Normal2"/>
              <w:ind w:right="26"/>
              <w:rPr>
                <w:rFonts w:ascii="Times New Roman" w:hAnsi="Times New Roman"/>
                <w:b/>
                <w:snapToGrid w:val="0"/>
                <w:spacing w:val="0"/>
                <w:sz w:val="20"/>
                <w:szCs w:val="24"/>
              </w:rPr>
            </w:pPr>
            <w:r w:rsidRPr="00191DA8">
              <w:rPr>
                <w:rFonts w:ascii="Times New Roman" w:hAnsi="Times New Roman"/>
                <w:b/>
                <w:snapToGrid w:val="0"/>
                <w:spacing w:val="0"/>
                <w:sz w:val="20"/>
                <w:szCs w:val="24"/>
              </w:rPr>
              <w:t>CARGO</w:t>
            </w:r>
          </w:p>
        </w:tc>
      </w:tr>
      <w:tr w:rsidR="000B30EA" w:rsidRPr="00191DA8" w:rsidTr="007E28FC">
        <w:trPr>
          <w:trHeight w:val="535"/>
        </w:trPr>
        <w:tc>
          <w:tcPr>
            <w:tcW w:w="2918" w:type="dxa"/>
            <w:vAlign w:val="center"/>
          </w:tcPr>
          <w:p w:rsidR="000B30EA" w:rsidRPr="00191DA8" w:rsidRDefault="000B30EA" w:rsidP="002053E4">
            <w:pPr>
              <w:pStyle w:val="Normal2"/>
              <w:ind w:right="26"/>
              <w:rPr>
                <w:rFonts w:ascii="Times New Roman" w:hAnsi="Times New Roman"/>
                <w:snapToGrid w:val="0"/>
                <w:spacing w:val="0"/>
                <w:sz w:val="20"/>
                <w:szCs w:val="24"/>
              </w:rPr>
            </w:pPr>
            <w:r w:rsidRPr="00191DA8">
              <w:rPr>
                <w:rFonts w:ascii="Times New Roman" w:hAnsi="Times New Roman"/>
                <w:snapToGrid w:val="0"/>
                <w:spacing w:val="0"/>
                <w:sz w:val="20"/>
                <w:szCs w:val="24"/>
              </w:rPr>
              <w:t>Área de piso interna</w:t>
            </w:r>
          </w:p>
        </w:tc>
        <w:tc>
          <w:tcPr>
            <w:tcW w:w="802" w:type="dxa"/>
            <w:vAlign w:val="center"/>
          </w:tcPr>
          <w:p w:rsidR="000B30EA" w:rsidRPr="00191DA8" w:rsidRDefault="000B30EA" w:rsidP="002053E4">
            <w:pPr>
              <w:pStyle w:val="Normal2"/>
              <w:ind w:right="26"/>
              <w:jc w:val="center"/>
              <w:rPr>
                <w:rFonts w:ascii="Times New Roman" w:hAnsi="Times New Roman"/>
                <w:snapToGrid w:val="0"/>
                <w:spacing w:val="0"/>
                <w:sz w:val="20"/>
                <w:szCs w:val="24"/>
              </w:rPr>
            </w:pPr>
            <w:r w:rsidRPr="00191DA8">
              <w:rPr>
                <w:rFonts w:ascii="Times New Roman" w:hAnsi="Times New Roman"/>
                <w:snapToGrid w:val="0"/>
                <w:spacing w:val="0"/>
                <w:sz w:val="20"/>
                <w:szCs w:val="24"/>
              </w:rPr>
              <w:t>125</w:t>
            </w:r>
          </w:p>
        </w:tc>
        <w:tc>
          <w:tcPr>
            <w:tcW w:w="2219" w:type="dxa"/>
            <w:vAlign w:val="center"/>
          </w:tcPr>
          <w:p w:rsidR="000B30EA" w:rsidRPr="00D32767" w:rsidRDefault="000B30EA"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800</w:t>
            </w:r>
          </w:p>
        </w:tc>
        <w:tc>
          <w:tcPr>
            <w:tcW w:w="2219" w:type="dxa"/>
            <w:vAlign w:val="center"/>
          </w:tcPr>
          <w:p w:rsidR="000B30EA" w:rsidRPr="00F146B3" w:rsidRDefault="000B30EA" w:rsidP="007E28FC">
            <w:pPr>
              <w:pStyle w:val="Normal2"/>
              <w:ind w:right="26"/>
              <w:rPr>
                <w:rFonts w:ascii="Times New Roman" w:hAnsi="Times New Roman"/>
                <w:snapToGrid w:val="0"/>
                <w:spacing w:val="0"/>
                <w:sz w:val="20"/>
                <w:szCs w:val="24"/>
              </w:rPr>
            </w:pPr>
            <w:r w:rsidRPr="00F146B3">
              <w:rPr>
                <w:rFonts w:ascii="Times New Roman" w:hAnsi="Times New Roman"/>
                <w:snapToGrid w:val="0"/>
                <w:spacing w:val="0"/>
                <w:sz w:val="20"/>
                <w:szCs w:val="24"/>
              </w:rPr>
              <w:t>Diária</w:t>
            </w:r>
          </w:p>
        </w:tc>
        <w:tc>
          <w:tcPr>
            <w:tcW w:w="967" w:type="dxa"/>
            <w:vAlign w:val="center"/>
          </w:tcPr>
          <w:p w:rsidR="000B30EA" w:rsidRPr="00191DA8" w:rsidRDefault="000B30EA" w:rsidP="002053E4">
            <w:pPr>
              <w:pStyle w:val="Normal2"/>
              <w:ind w:right="26"/>
              <w:rPr>
                <w:rFonts w:ascii="Times New Roman" w:hAnsi="Times New Roman"/>
                <w:snapToGrid w:val="0"/>
                <w:spacing w:val="0"/>
                <w:sz w:val="20"/>
                <w:szCs w:val="24"/>
              </w:rPr>
            </w:pPr>
            <w:r w:rsidRPr="00191DA8">
              <w:rPr>
                <w:rFonts w:ascii="Times New Roman" w:hAnsi="Times New Roman"/>
                <w:snapToGrid w:val="0"/>
                <w:spacing w:val="0"/>
                <w:sz w:val="20"/>
                <w:szCs w:val="24"/>
              </w:rPr>
              <w:t>Servente</w:t>
            </w:r>
          </w:p>
        </w:tc>
      </w:tr>
      <w:tr w:rsidR="000B30EA" w:rsidRPr="00191DA8" w:rsidTr="007E28FC">
        <w:trPr>
          <w:trHeight w:val="535"/>
        </w:trPr>
        <w:tc>
          <w:tcPr>
            <w:tcW w:w="2918" w:type="dxa"/>
            <w:vAlign w:val="center"/>
          </w:tcPr>
          <w:p w:rsidR="000B30EA" w:rsidRPr="00191DA8" w:rsidRDefault="000B30EA" w:rsidP="002053E4">
            <w:pPr>
              <w:pStyle w:val="Normal2"/>
              <w:ind w:right="26"/>
              <w:rPr>
                <w:rFonts w:ascii="Times New Roman" w:hAnsi="Times New Roman"/>
                <w:snapToGrid w:val="0"/>
                <w:spacing w:val="0"/>
                <w:sz w:val="20"/>
                <w:szCs w:val="24"/>
              </w:rPr>
            </w:pPr>
            <w:r w:rsidRPr="00191DA8">
              <w:rPr>
                <w:rFonts w:ascii="Times New Roman" w:hAnsi="Times New Roman"/>
                <w:snapToGrid w:val="0"/>
                <w:spacing w:val="0"/>
                <w:sz w:val="20"/>
                <w:szCs w:val="24"/>
              </w:rPr>
              <w:t>Área de pisos acarpetados interna</w:t>
            </w:r>
          </w:p>
        </w:tc>
        <w:tc>
          <w:tcPr>
            <w:tcW w:w="802" w:type="dxa"/>
            <w:vAlign w:val="center"/>
          </w:tcPr>
          <w:p w:rsidR="000B30EA" w:rsidRPr="00191DA8" w:rsidRDefault="000B30EA" w:rsidP="002053E4">
            <w:pPr>
              <w:pStyle w:val="Normal2"/>
              <w:ind w:right="26"/>
              <w:jc w:val="center"/>
              <w:rPr>
                <w:rFonts w:ascii="Times New Roman" w:hAnsi="Times New Roman"/>
                <w:snapToGrid w:val="0"/>
                <w:spacing w:val="0"/>
                <w:sz w:val="20"/>
                <w:szCs w:val="24"/>
              </w:rPr>
            </w:pPr>
            <w:r w:rsidRPr="00191DA8">
              <w:rPr>
                <w:rFonts w:ascii="Times New Roman" w:hAnsi="Times New Roman"/>
                <w:snapToGrid w:val="0"/>
                <w:spacing w:val="0"/>
                <w:sz w:val="20"/>
                <w:szCs w:val="24"/>
              </w:rPr>
              <w:t>0</w:t>
            </w:r>
          </w:p>
        </w:tc>
        <w:tc>
          <w:tcPr>
            <w:tcW w:w="2219" w:type="dxa"/>
            <w:vAlign w:val="center"/>
          </w:tcPr>
          <w:p w:rsidR="000B30EA" w:rsidRPr="00D32767" w:rsidRDefault="000B30EA"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800</w:t>
            </w:r>
          </w:p>
        </w:tc>
        <w:tc>
          <w:tcPr>
            <w:tcW w:w="2219" w:type="dxa"/>
            <w:vAlign w:val="center"/>
          </w:tcPr>
          <w:p w:rsidR="000B30EA" w:rsidRPr="00F146B3" w:rsidRDefault="000B30EA" w:rsidP="007E28FC">
            <w:pPr>
              <w:pStyle w:val="Normal2"/>
              <w:ind w:right="26"/>
              <w:rPr>
                <w:rFonts w:ascii="Times New Roman" w:hAnsi="Times New Roman"/>
                <w:snapToGrid w:val="0"/>
                <w:spacing w:val="0"/>
                <w:sz w:val="20"/>
                <w:szCs w:val="24"/>
              </w:rPr>
            </w:pPr>
            <w:r w:rsidRPr="00F146B3">
              <w:rPr>
                <w:rFonts w:ascii="Times New Roman" w:hAnsi="Times New Roman"/>
                <w:snapToGrid w:val="0"/>
                <w:spacing w:val="0"/>
                <w:sz w:val="20"/>
                <w:szCs w:val="24"/>
              </w:rPr>
              <w:t>Diária</w:t>
            </w:r>
          </w:p>
        </w:tc>
        <w:tc>
          <w:tcPr>
            <w:tcW w:w="967" w:type="dxa"/>
            <w:vAlign w:val="center"/>
          </w:tcPr>
          <w:p w:rsidR="000B30EA" w:rsidRPr="00191DA8" w:rsidRDefault="000B30EA" w:rsidP="002053E4">
            <w:pPr>
              <w:pStyle w:val="Normal2"/>
              <w:ind w:right="26"/>
              <w:rPr>
                <w:rFonts w:ascii="Times New Roman" w:hAnsi="Times New Roman"/>
                <w:snapToGrid w:val="0"/>
                <w:spacing w:val="0"/>
                <w:sz w:val="20"/>
                <w:szCs w:val="24"/>
              </w:rPr>
            </w:pPr>
            <w:r w:rsidRPr="00191DA8">
              <w:rPr>
                <w:rFonts w:ascii="Times New Roman" w:hAnsi="Times New Roman"/>
                <w:snapToGrid w:val="0"/>
                <w:spacing w:val="0"/>
                <w:sz w:val="20"/>
                <w:szCs w:val="24"/>
              </w:rPr>
              <w:t>Servente</w:t>
            </w:r>
          </w:p>
        </w:tc>
      </w:tr>
      <w:tr w:rsidR="00557357" w:rsidRPr="00191DA8" w:rsidTr="007E28FC">
        <w:tc>
          <w:tcPr>
            <w:tcW w:w="2918" w:type="dxa"/>
            <w:vAlign w:val="center"/>
          </w:tcPr>
          <w:p w:rsidR="00557357" w:rsidRPr="00191DA8" w:rsidRDefault="00557357" w:rsidP="002053E4">
            <w:pPr>
              <w:pStyle w:val="Normal2"/>
              <w:ind w:right="26"/>
              <w:rPr>
                <w:rFonts w:ascii="Times New Roman" w:hAnsi="Times New Roman"/>
                <w:snapToGrid w:val="0"/>
                <w:spacing w:val="0"/>
                <w:sz w:val="20"/>
                <w:szCs w:val="24"/>
              </w:rPr>
            </w:pPr>
            <w:r w:rsidRPr="00191DA8">
              <w:rPr>
                <w:rFonts w:ascii="Times New Roman" w:hAnsi="Times New Roman"/>
                <w:snapToGrid w:val="0"/>
                <w:spacing w:val="0"/>
                <w:sz w:val="20"/>
                <w:szCs w:val="24"/>
              </w:rPr>
              <w:t>Área de piso externa e terra</w:t>
            </w:r>
          </w:p>
        </w:tc>
        <w:tc>
          <w:tcPr>
            <w:tcW w:w="802" w:type="dxa"/>
            <w:vAlign w:val="center"/>
          </w:tcPr>
          <w:p w:rsidR="00557357" w:rsidRPr="00191DA8" w:rsidRDefault="00557357" w:rsidP="002053E4">
            <w:pPr>
              <w:pStyle w:val="Normal2"/>
              <w:ind w:right="26"/>
              <w:jc w:val="center"/>
              <w:rPr>
                <w:rFonts w:ascii="Times New Roman" w:hAnsi="Times New Roman"/>
                <w:snapToGrid w:val="0"/>
                <w:spacing w:val="0"/>
                <w:sz w:val="20"/>
                <w:szCs w:val="24"/>
              </w:rPr>
            </w:pPr>
            <w:r w:rsidRPr="00191DA8">
              <w:rPr>
                <w:rFonts w:ascii="Times New Roman" w:hAnsi="Times New Roman"/>
                <w:snapToGrid w:val="0"/>
                <w:spacing w:val="0"/>
                <w:sz w:val="20"/>
                <w:szCs w:val="24"/>
              </w:rPr>
              <w:t>380</w:t>
            </w:r>
          </w:p>
        </w:tc>
        <w:tc>
          <w:tcPr>
            <w:tcW w:w="2219" w:type="dxa"/>
            <w:vAlign w:val="center"/>
          </w:tcPr>
          <w:p w:rsidR="00557357" w:rsidRPr="00D32767" w:rsidRDefault="00557357"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1200</w:t>
            </w:r>
          </w:p>
        </w:tc>
        <w:tc>
          <w:tcPr>
            <w:tcW w:w="2219" w:type="dxa"/>
            <w:vAlign w:val="center"/>
          </w:tcPr>
          <w:p w:rsidR="00557357" w:rsidRPr="00F146B3" w:rsidRDefault="00557357" w:rsidP="007E28FC">
            <w:pPr>
              <w:pStyle w:val="Normal2"/>
              <w:ind w:right="26"/>
              <w:rPr>
                <w:rFonts w:ascii="Times New Roman" w:hAnsi="Times New Roman"/>
                <w:snapToGrid w:val="0"/>
                <w:spacing w:val="0"/>
                <w:sz w:val="20"/>
                <w:szCs w:val="24"/>
              </w:rPr>
            </w:pPr>
            <w:r w:rsidRPr="00F146B3">
              <w:rPr>
                <w:rFonts w:ascii="Times New Roman" w:hAnsi="Times New Roman"/>
                <w:snapToGrid w:val="0"/>
                <w:spacing w:val="0"/>
                <w:sz w:val="20"/>
                <w:szCs w:val="24"/>
              </w:rPr>
              <w:t>Diária</w:t>
            </w:r>
          </w:p>
        </w:tc>
        <w:tc>
          <w:tcPr>
            <w:tcW w:w="967" w:type="dxa"/>
            <w:vAlign w:val="center"/>
          </w:tcPr>
          <w:p w:rsidR="00557357" w:rsidRPr="00191DA8" w:rsidRDefault="00557357" w:rsidP="002053E4">
            <w:pPr>
              <w:pStyle w:val="Normal2"/>
              <w:ind w:right="26"/>
              <w:rPr>
                <w:rFonts w:ascii="Times New Roman" w:hAnsi="Times New Roman"/>
                <w:snapToGrid w:val="0"/>
                <w:spacing w:val="0"/>
                <w:sz w:val="20"/>
                <w:szCs w:val="24"/>
              </w:rPr>
            </w:pPr>
            <w:r w:rsidRPr="00191DA8">
              <w:rPr>
                <w:rFonts w:ascii="Times New Roman" w:hAnsi="Times New Roman"/>
                <w:snapToGrid w:val="0"/>
                <w:spacing w:val="0"/>
                <w:sz w:val="20"/>
                <w:szCs w:val="24"/>
              </w:rPr>
              <w:t>Servente</w:t>
            </w:r>
          </w:p>
        </w:tc>
      </w:tr>
      <w:tr w:rsidR="00557357" w:rsidRPr="00191DA8" w:rsidTr="007E28FC">
        <w:tc>
          <w:tcPr>
            <w:tcW w:w="2918" w:type="dxa"/>
            <w:vAlign w:val="center"/>
          </w:tcPr>
          <w:p w:rsidR="00557357" w:rsidRPr="00191DA8" w:rsidRDefault="00557357" w:rsidP="002053E4">
            <w:pPr>
              <w:pStyle w:val="Normal2"/>
              <w:ind w:right="26"/>
              <w:rPr>
                <w:rFonts w:ascii="Times New Roman" w:hAnsi="Times New Roman"/>
                <w:snapToGrid w:val="0"/>
                <w:spacing w:val="0"/>
                <w:sz w:val="20"/>
                <w:szCs w:val="24"/>
              </w:rPr>
            </w:pPr>
            <w:r w:rsidRPr="00191DA8">
              <w:rPr>
                <w:rFonts w:ascii="Times New Roman" w:hAnsi="Times New Roman"/>
                <w:snapToGrid w:val="0"/>
                <w:spacing w:val="0"/>
                <w:sz w:val="20"/>
                <w:szCs w:val="24"/>
              </w:rPr>
              <w:t>Área de esquadrias internas e externas sem risco</w:t>
            </w:r>
          </w:p>
        </w:tc>
        <w:tc>
          <w:tcPr>
            <w:tcW w:w="802" w:type="dxa"/>
            <w:vAlign w:val="center"/>
          </w:tcPr>
          <w:p w:rsidR="00557357" w:rsidRPr="00191DA8" w:rsidRDefault="00557357" w:rsidP="002053E4">
            <w:pPr>
              <w:pStyle w:val="Normal2"/>
              <w:ind w:right="26"/>
              <w:jc w:val="center"/>
              <w:rPr>
                <w:rFonts w:ascii="Times New Roman" w:hAnsi="Times New Roman"/>
                <w:snapToGrid w:val="0"/>
                <w:spacing w:val="0"/>
                <w:sz w:val="20"/>
                <w:szCs w:val="24"/>
              </w:rPr>
            </w:pPr>
            <w:r w:rsidRPr="00191DA8">
              <w:rPr>
                <w:rFonts w:ascii="Times New Roman" w:hAnsi="Times New Roman"/>
                <w:snapToGrid w:val="0"/>
                <w:spacing w:val="0"/>
                <w:sz w:val="20"/>
                <w:szCs w:val="24"/>
              </w:rPr>
              <w:t>12</w:t>
            </w:r>
          </w:p>
        </w:tc>
        <w:tc>
          <w:tcPr>
            <w:tcW w:w="2219" w:type="dxa"/>
            <w:vAlign w:val="center"/>
          </w:tcPr>
          <w:p w:rsidR="00557357" w:rsidRPr="00D32767" w:rsidRDefault="00557357"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220</w:t>
            </w:r>
          </w:p>
        </w:tc>
        <w:tc>
          <w:tcPr>
            <w:tcW w:w="2219" w:type="dxa"/>
            <w:vAlign w:val="center"/>
          </w:tcPr>
          <w:p w:rsidR="00557357" w:rsidRPr="00D32767" w:rsidRDefault="00557357" w:rsidP="007E28FC">
            <w:pPr>
              <w:pStyle w:val="Normal2"/>
              <w:ind w:right="26"/>
              <w:rPr>
                <w:rFonts w:ascii="Times New Roman" w:hAnsi="Times New Roman"/>
                <w:snapToGrid w:val="0"/>
                <w:spacing w:val="0"/>
                <w:sz w:val="20"/>
                <w:szCs w:val="24"/>
              </w:rPr>
            </w:pPr>
            <w:r>
              <w:rPr>
                <w:rFonts w:ascii="Times New Roman" w:hAnsi="Times New Roman"/>
                <w:snapToGrid w:val="0"/>
                <w:spacing w:val="0"/>
                <w:sz w:val="20"/>
                <w:szCs w:val="24"/>
              </w:rPr>
              <w:t>16h/mês</w:t>
            </w:r>
          </w:p>
        </w:tc>
        <w:tc>
          <w:tcPr>
            <w:tcW w:w="967" w:type="dxa"/>
            <w:vAlign w:val="center"/>
          </w:tcPr>
          <w:p w:rsidR="00557357" w:rsidRPr="00191DA8" w:rsidRDefault="00557357" w:rsidP="002053E4">
            <w:pPr>
              <w:pStyle w:val="Normal2"/>
              <w:ind w:right="26"/>
              <w:rPr>
                <w:rFonts w:ascii="Times New Roman" w:hAnsi="Times New Roman"/>
                <w:snapToGrid w:val="0"/>
                <w:spacing w:val="0"/>
                <w:sz w:val="20"/>
                <w:szCs w:val="24"/>
              </w:rPr>
            </w:pPr>
            <w:r w:rsidRPr="00191DA8">
              <w:rPr>
                <w:rFonts w:ascii="Times New Roman" w:hAnsi="Times New Roman"/>
                <w:snapToGrid w:val="0"/>
                <w:spacing w:val="0"/>
                <w:sz w:val="20"/>
                <w:szCs w:val="24"/>
              </w:rPr>
              <w:t>Servente</w:t>
            </w:r>
          </w:p>
        </w:tc>
      </w:tr>
      <w:tr w:rsidR="00557357" w:rsidRPr="00191DA8" w:rsidTr="007E28FC">
        <w:tc>
          <w:tcPr>
            <w:tcW w:w="2918" w:type="dxa"/>
            <w:vAlign w:val="center"/>
          </w:tcPr>
          <w:p w:rsidR="00557357" w:rsidRPr="00191DA8" w:rsidRDefault="00557357" w:rsidP="002053E4">
            <w:pPr>
              <w:pStyle w:val="Normal2"/>
              <w:ind w:right="26"/>
              <w:rPr>
                <w:rFonts w:ascii="Times New Roman" w:hAnsi="Times New Roman"/>
                <w:snapToGrid w:val="0"/>
                <w:spacing w:val="0"/>
                <w:sz w:val="20"/>
                <w:szCs w:val="24"/>
              </w:rPr>
            </w:pPr>
            <w:r w:rsidRPr="00191DA8">
              <w:rPr>
                <w:rFonts w:ascii="Times New Roman" w:hAnsi="Times New Roman"/>
                <w:snapToGrid w:val="0"/>
                <w:spacing w:val="0"/>
                <w:sz w:val="20"/>
                <w:szCs w:val="24"/>
              </w:rPr>
              <w:t>Área de esquadrias externas com exposição à situação de risco</w:t>
            </w:r>
          </w:p>
        </w:tc>
        <w:tc>
          <w:tcPr>
            <w:tcW w:w="802" w:type="dxa"/>
            <w:vAlign w:val="center"/>
          </w:tcPr>
          <w:p w:rsidR="00557357" w:rsidRPr="00191DA8" w:rsidRDefault="00557357" w:rsidP="002053E4">
            <w:pPr>
              <w:pStyle w:val="Normal2"/>
              <w:ind w:right="26"/>
              <w:jc w:val="center"/>
              <w:rPr>
                <w:rFonts w:ascii="Times New Roman" w:hAnsi="Times New Roman"/>
                <w:snapToGrid w:val="0"/>
                <w:spacing w:val="0"/>
                <w:sz w:val="20"/>
                <w:szCs w:val="24"/>
              </w:rPr>
            </w:pPr>
            <w:r w:rsidRPr="00191DA8">
              <w:rPr>
                <w:rFonts w:ascii="Times New Roman" w:hAnsi="Times New Roman"/>
                <w:snapToGrid w:val="0"/>
                <w:spacing w:val="0"/>
                <w:sz w:val="20"/>
                <w:szCs w:val="24"/>
              </w:rPr>
              <w:t>0</w:t>
            </w:r>
          </w:p>
        </w:tc>
        <w:tc>
          <w:tcPr>
            <w:tcW w:w="2219" w:type="dxa"/>
            <w:vAlign w:val="center"/>
          </w:tcPr>
          <w:p w:rsidR="00557357" w:rsidRPr="00D32767" w:rsidRDefault="00557357"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110</w:t>
            </w:r>
          </w:p>
        </w:tc>
        <w:tc>
          <w:tcPr>
            <w:tcW w:w="2219" w:type="dxa"/>
            <w:vAlign w:val="center"/>
          </w:tcPr>
          <w:p w:rsidR="00557357" w:rsidRPr="00D32767" w:rsidRDefault="00557357" w:rsidP="007E28FC">
            <w:pPr>
              <w:pStyle w:val="Normal2"/>
              <w:ind w:right="26"/>
              <w:rPr>
                <w:rFonts w:ascii="Times New Roman" w:hAnsi="Times New Roman"/>
                <w:snapToGrid w:val="0"/>
                <w:spacing w:val="0"/>
                <w:sz w:val="20"/>
                <w:szCs w:val="24"/>
              </w:rPr>
            </w:pPr>
            <w:r>
              <w:rPr>
                <w:rFonts w:ascii="Times New Roman" w:hAnsi="Times New Roman"/>
                <w:snapToGrid w:val="0"/>
                <w:spacing w:val="0"/>
                <w:sz w:val="20"/>
                <w:szCs w:val="24"/>
              </w:rPr>
              <w:t>8h/semestre</w:t>
            </w:r>
          </w:p>
        </w:tc>
        <w:tc>
          <w:tcPr>
            <w:tcW w:w="967" w:type="dxa"/>
            <w:vAlign w:val="center"/>
          </w:tcPr>
          <w:p w:rsidR="00557357" w:rsidRPr="00191DA8" w:rsidRDefault="00557357" w:rsidP="002053E4">
            <w:pPr>
              <w:pStyle w:val="Normal2"/>
              <w:ind w:right="26"/>
              <w:rPr>
                <w:rFonts w:ascii="Times New Roman" w:hAnsi="Times New Roman"/>
                <w:snapToGrid w:val="0"/>
                <w:spacing w:val="0"/>
                <w:sz w:val="20"/>
                <w:szCs w:val="24"/>
              </w:rPr>
            </w:pPr>
            <w:r w:rsidRPr="00191DA8">
              <w:rPr>
                <w:rFonts w:ascii="Times New Roman" w:hAnsi="Times New Roman"/>
                <w:snapToGrid w:val="0"/>
                <w:spacing w:val="0"/>
                <w:sz w:val="20"/>
                <w:szCs w:val="24"/>
              </w:rPr>
              <w:t>Servente</w:t>
            </w:r>
          </w:p>
        </w:tc>
      </w:tr>
      <w:tr w:rsidR="00557357" w:rsidRPr="00191DA8" w:rsidTr="00557357">
        <w:trPr>
          <w:gridAfter w:val="3"/>
          <w:wAfter w:w="5405" w:type="dxa"/>
          <w:trHeight w:val="425"/>
        </w:trPr>
        <w:tc>
          <w:tcPr>
            <w:tcW w:w="2918" w:type="dxa"/>
            <w:vAlign w:val="center"/>
          </w:tcPr>
          <w:p w:rsidR="00557357" w:rsidRPr="00191DA8" w:rsidRDefault="00557357" w:rsidP="002053E4">
            <w:pPr>
              <w:pStyle w:val="Normal2"/>
              <w:ind w:right="26"/>
              <w:rPr>
                <w:rFonts w:ascii="Times New Roman" w:hAnsi="Times New Roman"/>
                <w:b/>
                <w:snapToGrid w:val="0"/>
                <w:spacing w:val="0"/>
                <w:sz w:val="20"/>
                <w:szCs w:val="24"/>
              </w:rPr>
            </w:pPr>
            <w:r w:rsidRPr="00191DA8">
              <w:rPr>
                <w:rFonts w:ascii="Times New Roman" w:hAnsi="Times New Roman"/>
                <w:b/>
                <w:snapToGrid w:val="0"/>
                <w:spacing w:val="0"/>
                <w:sz w:val="20"/>
                <w:szCs w:val="24"/>
              </w:rPr>
              <w:t>Área total</w:t>
            </w:r>
          </w:p>
        </w:tc>
        <w:tc>
          <w:tcPr>
            <w:tcW w:w="802" w:type="dxa"/>
            <w:vAlign w:val="center"/>
          </w:tcPr>
          <w:p w:rsidR="00557357" w:rsidRPr="00191DA8" w:rsidRDefault="00557357" w:rsidP="002053E4">
            <w:pPr>
              <w:pStyle w:val="Normal2"/>
              <w:ind w:right="26"/>
              <w:jc w:val="center"/>
              <w:rPr>
                <w:rFonts w:ascii="Times New Roman" w:hAnsi="Times New Roman"/>
                <w:b/>
                <w:snapToGrid w:val="0"/>
                <w:spacing w:val="0"/>
                <w:sz w:val="20"/>
                <w:szCs w:val="24"/>
              </w:rPr>
            </w:pPr>
            <w:r w:rsidRPr="00191DA8">
              <w:rPr>
                <w:rFonts w:ascii="Times New Roman" w:hAnsi="Times New Roman"/>
                <w:b/>
                <w:snapToGrid w:val="0"/>
                <w:spacing w:val="0"/>
                <w:sz w:val="20"/>
                <w:szCs w:val="24"/>
              </w:rPr>
              <w:t>517</w:t>
            </w:r>
          </w:p>
        </w:tc>
      </w:tr>
    </w:tbl>
    <w:p w:rsidR="00573ACC" w:rsidRPr="002053E4" w:rsidRDefault="00573ACC" w:rsidP="002053E4">
      <w:pPr>
        <w:pStyle w:val="PargrafodaLista"/>
        <w:spacing w:line="360" w:lineRule="auto"/>
        <w:ind w:left="660" w:right="26"/>
        <w:jc w:val="both"/>
        <w:rPr>
          <w:sz w:val="24"/>
          <w:szCs w:val="24"/>
        </w:rPr>
      </w:pPr>
    </w:p>
    <w:p w:rsidR="00573ACC" w:rsidRPr="00191DA8" w:rsidRDefault="00573ACC" w:rsidP="00665BB5">
      <w:pPr>
        <w:pStyle w:val="PargrafodaLista"/>
        <w:numPr>
          <w:ilvl w:val="1"/>
          <w:numId w:val="25"/>
        </w:numPr>
        <w:spacing w:before="240" w:line="360" w:lineRule="auto"/>
        <w:ind w:right="26"/>
        <w:rPr>
          <w:b/>
          <w:sz w:val="24"/>
        </w:rPr>
      </w:pPr>
      <w:r w:rsidRPr="00191DA8">
        <w:rPr>
          <w:b/>
          <w:sz w:val="24"/>
        </w:rPr>
        <w:t>Posto de Petrópolis/RJ</w:t>
      </w:r>
    </w:p>
    <w:tbl>
      <w:tblPr>
        <w:tblW w:w="9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18"/>
        <w:gridCol w:w="802"/>
        <w:gridCol w:w="2215"/>
        <w:gridCol w:w="2212"/>
        <w:gridCol w:w="980"/>
      </w:tblGrid>
      <w:tr w:rsidR="00557357" w:rsidRPr="00191DA8" w:rsidTr="00557357">
        <w:tc>
          <w:tcPr>
            <w:tcW w:w="2918" w:type="dxa"/>
            <w:shd w:val="clear" w:color="auto" w:fill="C0C0C0"/>
            <w:vAlign w:val="center"/>
          </w:tcPr>
          <w:p w:rsidR="00557357" w:rsidRPr="00191DA8" w:rsidRDefault="00557357" w:rsidP="002053E4">
            <w:pPr>
              <w:pStyle w:val="Normal2"/>
              <w:ind w:right="26"/>
              <w:rPr>
                <w:rFonts w:ascii="Times New Roman" w:hAnsi="Times New Roman"/>
                <w:b/>
                <w:snapToGrid w:val="0"/>
                <w:spacing w:val="0"/>
                <w:sz w:val="20"/>
                <w:szCs w:val="24"/>
              </w:rPr>
            </w:pPr>
            <w:r w:rsidRPr="00191DA8">
              <w:rPr>
                <w:rFonts w:ascii="Times New Roman" w:hAnsi="Times New Roman"/>
                <w:b/>
                <w:snapToGrid w:val="0"/>
                <w:spacing w:val="0"/>
                <w:sz w:val="20"/>
                <w:szCs w:val="24"/>
              </w:rPr>
              <w:t>TIPO DE ÁREA</w:t>
            </w:r>
          </w:p>
        </w:tc>
        <w:tc>
          <w:tcPr>
            <w:tcW w:w="802" w:type="dxa"/>
            <w:shd w:val="clear" w:color="auto" w:fill="C0C0C0"/>
            <w:vAlign w:val="center"/>
          </w:tcPr>
          <w:p w:rsidR="00557357" w:rsidRPr="00191DA8" w:rsidRDefault="00557357" w:rsidP="002053E4">
            <w:pPr>
              <w:pStyle w:val="Normal2"/>
              <w:ind w:right="26"/>
              <w:jc w:val="center"/>
              <w:rPr>
                <w:rFonts w:ascii="Times New Roman" w:hAnsi="Times New Roman"/>
                <w:b/>
                <w:snapToGrid w:val="0"/>
                <w:spacing w:val="0"/>
                <w:sz w:val="20"/>
                <w:szCs w:val="24"/>
              </w:rPr>
            </w:pPr>
            <w:r w:rsidRPr="00191DA8">
              <w:rPr>
                <w:rFonts w:ascii="Times New Roman" w:hAnsi="Times New Roman"/>
                <w:b/>
                <w:snapToGrid w:val="0"/>
                <w:spacing w:val="0"/>
                <w:sz w:val="20"/>
                <w:szCs w:val="24"/>
              </w:rPr>
              <w:t>ÁREA</w:t>
            </w:r>
          </w:p>
          <w:p w:rsidR="00557357" w:rsidRPr="00191DA8" w:rsidRDefault="00557357" w:rsidP="002053E4">
            <w:pPr>
              <w:pStyle w:val="Normal2"/>
              <w:ind w:right="26"/>
              <w:jc w:val="center"/>
              <w:rPr>
                <w:rFonts w:ascii="Times New Roman" w:hAnsi="Times New Roman"/>
                <w:b/>
                <w:snapToGrid w:val="0"/>
                <w:spacing w:val="0"/>
                <w:sz w:val="20"/>
                <w:szCs w:val="24"/>
              </w:rPr>
            </w:pPr>
            <w:r w:rsidRPr="00191DA8">
              <w:rPr>
                <w:rFonts w:ascii="Times New Roman" w:hAnsi="Times New Roman"/>
                <w:b/>
                <w:snapToGrid w:val="0"/>
                <w:spacing w:val="0"/>
                <w:sz w:val="20"/>
                <w:szCs w:val="24"/>
              </w:rPr>
              <w:t>(M²)</w:t>
            </w:r>
          </w:p>
        </w:tc>
        <w:tc>
          <w:tcPr>
            <w:tcW w:w="2215" w:type="dxa"/>
            <w:shd w:val="clear" w:color="auto" w:fill="C0C0C0"/>
            <w:vAlign w:val="center"/>
          </w:tcPr>
          <w:p w:rsidR="00557357" w:rsidRPr="00D32767" w:rsidRDefault="00557357" w:rsidP="007E28FC">
            <w:pPr>
              <w:pStyle w:val="Normal2"/>
              <w:ind w:right="26"/>
              <w:jc w:val="center"/>
              <w:rPr>
                <w:rFonts w:ascii="Times New Roman" w:hAnsi="Times New Roman"/>
                <w:b/>
                <w:snapToGrid w:val="0"/>
                <w:spacing w:val="0"/>
                <w:sz w:val="20"/>
                <w:szCs w:val="24"/>
              </w:rPr>
            </w:pPr>
            <w:r>
              <w:rPr>
                <w:rFonts w:ascii="Times New Roman" w:hAnsi="Times New Roman"/>
                <w:b/>
                <w:snapToGrid w:val="0"/>
                <w:spacing w:val="0"/>
                <w:sz w:val="20"/>
                <w:szCs w:val="24"/>
              </w:rPr>
              <w:t>PRODUTIVIDADE (M2)</w:t>
            </w:r>
          </w:p>
        </w:tc>
        <w:tc>
          <w:tcPr>
            <w:tcW w:w="2212" w:type="dxa"/>
            <w:shd w:val="clear" w:color="auto" w:fill="C0C0C0"/>
            <w:vAlign w:val="center"/>
          </w:tcPr>
          <w:p w:rsidR="00557357" w:rsidRPr="00F146B3" w:rsidRDefault="00557357" w:rsidP="007E28FC">
            <w:pPr>
              <w:pStyle w:val="Normal2"/>
              <w:ind w:right="26"/>
              <w:rPr>
                <w:rFonts w:ascii="Times New Roman" w:hAnsi="Times New Roman"/>
                <w:b/>
                <w:snapToGrid w:val="0"/>
                <w:spacing w:val="0"/>
                <w:sz w:val="20"/>
                <w:szCs w:val="24"/>
              </w:rPr>
            </w:pPr>
            <w:r w:rsidRPr="00F146B3">
              <w:rPr>
                <w:rFonts w:ascii="Times New Roman" w:hAnsi="Times New Roman"/>
                <w:b/>
                <w:snapToGrid w:val="0"/>
                <w:spacing w:val="0"/>
                <w:sz w:val="20"/>
                <w:szCs w:val="24"/>
              </w:rPr>
              <w:t>PERIODICIDADE</w:t>
            </w:r>
          </w:p>
        </w:tc>
        <w:tc>
          <w:tcPr>
            <w:tcW w:w="980" w:type="dxa"/>
            <w:shd w:val="clear" w:color="auto" w:fill="C0C0C0"/>
            <w:vAlign w:val="center"/>
          </w:tcPr>
          <w:p w:rsidR="00557357" w:rsidRPr="00191DA8" w:rsidRDefault="00557357" w:rsidP="002053E4">
            <w:pPr>
              <w:pStyle w:val="Normal2"/>
              <w:ind w:right="26"/>
              <w:rPr>
                <w:rFonts w:ascii="Times New Roman" w:hAnsi="Times New Roman"/>
                <w:b/>
                <w:snapToGrid w:val="0"/>
                <w:spacing w:val="0"/>
                <w:sz w:val="20"/>
                <w:szCs w:val="24"/>
              </w:rPr>
            </w:pPr>
            <w:r w:rsidRPr="00191DA8">
              <w:rPr>
                <w:rFonts w:ascii="Times New Roman" w:hAnsi="Times New Roman"/>
                <w:b/>
                <w:snapToGrid w:val="0"/>
                <w:spacing w:val="0"/>
                <w:sz w:val="20"/>
                <w:szCs w:val="24"/>
              </w:rPr>
              <w:t>CARGO</w:t>
            </w:r>
          </w:p>
        </w:tc>
      </w:tr>
      <w:tr w:rsidR="000B30EA" w:rsidRPr="00191DA8" w:rsidTr="00557357">
        <w:trPr>
          <w:trHeight w:val="535"/>
        </w:trPr>
        <w:tc>
          <w:tcPr>
            <w:tcW w:w="2918" w:type="dxa"/>
            <w:vAlign w:val="center"/>
          </w:tcPr>
          <w:p w:rsidR="000B30EA" w:rsidRPr="00191DA8" w:rsidRDefault="000B30EA" w:rsidP="002053E4">
            <w:pPr>
              <w:pStyle w:val="Normal2"/>
              <w:ind w:right="26"/>
              <w:rPr>
                <w:rFonts w:ascii="Times New Roman" w:hAnsi="Times New Roman"/>
                <w:snapToGrid w:val="0"/>
                <w:spacing w:val="0"/>
                <w:sz w:val="20"/>
                <w:szCs w:val="24"/>
              </w:rPr>
            </w:pPr>
            <w:r w:rsidRPr="00191DA8">
              <w:rPr>
                <w:rFonts w:ascii="Times New Roman" w:hAnsi="Times New Roman"/>
                <w:snapToGrid w:val="0"/>
                <w:spacing w:val="0"/>
                <w:sz w:val="20"/>
                <w:szCs w:val="24"/>
              </w:rPr>
              <w:t>Área de piso interna</w:t>
            </w:r>
          </w:p>
        </w:tc>
        <w:tc>
          <w:tcPr>
            <w:tcW w:w="802" w:type="dxa"/>
            <w:vAlign w:val="center"/>
          </w:tcPr>
          <w:p w:rsidR="000B30EA" w:rsidRPr="00191DA8" w:rsidRDefault="000B30EA" w:rsidP="002053E4">
            <w:pPr>
              <w:pStyle w:val="Normal2"/>
              <w:ind w:right="26"/>
              <w:jc w:val="center"/>
              <w:rPr>
                <w:rFonts w:ascii="Times New Roman" w:hAnsi="Times New Roman"/>
                <w:snapToGrid w:val="0"/>
                <w:spacing w:val="0"/>
                <w:sz w:val="20"/>
                <w:szCs w:val="24"/>
              </w:rPr>
            </w:pPr>
            <w:r w:rsidRPr="00191DA8">
              <w:rPr>
                <w:rFonts w:ascii="Times New Roman" w:hAnsi="Times New Roman"/>
                <w:snapToGrid w:val="0"/>
                <w:spacing w:val="0"/>
                <w:sz w:val="20"/>
                <w:szCs w:val="24"/>
              </w:rPr>
              <w:t>509</w:t>
            </w:r>
          </w:p>
        </w:tc>
        <w:tc>
          <w:tcPr>
            <w:tcW w:w="2215" w:type="dxa"/>
            <w:vAlign w:val="center"/>
          </w:tcPr>
          <w:p w:rsidR="000B30EA" w:rsidRPr="00D32767" w:rsidRDefault="000B30EA"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800</w:t>
            </w:r>
          </w:p>
        </w:tc>
        <w:tc>
          <w:tcPr>
            <w:tcW w:w="2212" w:type="dxa"/>
            <w:vAlign w:val="center"/>
          </w:tcPr>
          <w:p w:rsidR="000B30EA" w:rsidRPr="00F146B3" w:rsidRDefault="000B30EA" w:rsidP="007E28FC">
            <w:pPr>
              <w:pStyle w:val="Normal2"/>
              <w:ind w:right="26"/>
              <w:rPr>
                <w:rFonts w:ascii="Times New Roman" w:hAnsi="Times New Roman"/>
                <w:snapToGrid w:val="0"/>
                <w:spacing w:val="0"/>
                <w:sz w:val="20"/>
                <w:szCs w:val="24"/>
              </w:rPr>
            </w:pPr>
            <w:r w:rsidRPr="00F146B3">
              <w:rPr>
                <w:rFonts w:ascii="Times New Roman" w:hAnsi="Times New Roman"/>
                <w:snapToGrid w:val="0"/>
                <w:spacing w:val="0"/>
                <w:sz w:val="20"/>
                <w:szCs w:val="24"/>
              </w:rPr>
              <w:t>Diária</w:t>
            </w:r>
          </w:p>
        </w:tc>
        <w:tc>
          <w:tcPr>
            <w:tcW w:w="980" w:type="dxa"/>
            <w:vAlign w:val="center"/>
          </w:tcPr>
          <w:p w:rsidR="000B30EA" w:rsidRPr="00191DA8" w:rsidRDefault="000B30EA" w:rsidP="002053E4">
            <w:pPr>
              <w:pStyle w:val="Normal2"/>
              <w:ind w:right="26"/>
              <w:rPr>
                <w:rFonts w:ascii="Times New Roman" w:hAnsi="Times New Roman"/>
                <w:snapToGrid w:val="0"/>
                <w:spacing w:val="0"/>
                <w:sz w:val="20"/>
                <w:szCs w:val="24"/>
              </w:rPr>
            </w:pPr>
            <w:r w:rsidRPr="00191DA8">
              <w:rPr>
                <w:rFonts w:ascii="Times New Roman" w:hAnsi="Times New Roman"/>
                <w:snapToGrid w:val="0"/>
                <w:spacing w:val="0"/>
                <w:sz w:val="20"/>
                <w:szCs w:val="24"/>
              </w:rPr>
              <w:t>Servente</w:t>
            </w:r>
          </w:p>
        </w:tc>
      </w:tr>
      <w:tr w:rsidR="000B30EA" w:rsidRPr="00191DA8" w:rsidTr="00557357">
        <w:trPr>
          <w:trHeight w:val="535"/>
        </w:trPr>
        <w:tc>
          <w:tcPr>
            <w:tcW w:w="2918" w:type="dxa"/>
            <w:vAlign w:val="center"/>
          </w:tcPr>
          <w:p w:rsidR="000B30EA" w:rsidRPr="00191DA8" w:rsidRDefault="000B30EA" w:rsidP="002053E4">
            <w:pPr>
              <w:pStyle w:val="Normal2"/>
              <w:ind w:right="26"/>
              <w:rPr>
                <w:rFonts w:ascii="Times New Roman" w:hAnsi="Times New Roman"/>
                <w:snapToGrid w:val="0"/>
                <w:spacing w:val="0"/>
                <w:sz w:val="20"/>
                <w:szCs w:val="24"/>
              </w:rPr>
            </w:pPr>
            <w:r w:rsidRPr="00191DA8">
              <w:rPr>
                <w:rFonts w:ascii="Times New Roman" w:hAnsi="Times New Roman"/>
                <w:snapToGrid w:val="0"/>
                <w:spacing w:val="0"/>
                <w:sz w:val="20"/>
                <w:szCs w:val="24"/>
              </w:rPr>
              <w:t>Área de pisos acarpetados interna</w:t>
            </w:r>
          </w:p>
        </w:tc>
        <w:tc>
          <w:tcPr>
            <w:tcW w:w="802" w:type="dxa"/>
            <w:vAlign w:val="center"/>
          </w:tcPr>
          <w:p w:rsidR="000B30EA" w:rsidRPr="00191DA8" w:rsidRDefault="000B30EA" w:rsidP="002053E4">
            <w:pPr>
              <w:pStyle w:val="Normal2"/>
              <w:ind w:right="26"/>
              <w:jc w:val="center"/>
              <w:rPr>
                <w:rFonts w:ascii="Times New Roman" w:hAnsi="Times New Roman"/>
                <w:snapToGrid w:val="0"/>
                <w:spacing w:val="0"/>
                <w:sz w:val="20"/>
                <w:szCs w:val="24"/>
              </w:rPr>
            </w:pPr>
            <w:r w:rsidRPr="00191DA8">
              <w:rPr>
                <w:rFonts w:ascii="Times New Roman" w:hAnsi="Times New Roman"/>
                <w:snapToGrid w:val="0"/>
                <w:spacing w:val="0"/>
                <w:sz w:val="20"/>
                <w:szCs w:val="24"/>
              </w:rPr>
              <w:t>27</w:t>
            </w:r>
          </w:p>
        </w:tc>
        <w:tc>
          <w:tcPr>
            <w:tcW w:w="2215" w:type="dxa"/>
            <w:vAlign w:val="center"/>
          </w:tcPr>
          <w:p w:rsidR="000B30EA" w:rsidRPr="00D32767" w:rsidRDefault="000B30EA"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800</w:t>
            </w:r>
          </w:p>
        </w:tc>
        <w:tc>
          <w:tcPr>
            <w:tcW w:w="2212" w:type="dxa"/>
            <w:vAlign w:val="center"/>
          </w:tcPr>
          <w:p w:rsidR="000B30EA" w:rsidRPr="00F146B3" w:rsidRDefault="000B30EA" w:rsidP="007E28FC">
            <w:pPr>
              <w:pStyle w:val="Normal2"/>
              <w:ind w:right="26"/>
              <w:rPr>
                <w:rFonts w:ascii="Times New Roman" w:hAnsi="Times New Roman"/>
                <w:snapToGrid w:val="0"/>
                <w:spacing w:val="0"/>
                <w:sz w:val="20"/>
                <w:szCs w:val="24"/>
              </w:rPr>
            </w:pPr>
            <w:r w:rsidRPr="00F146B3">
              <w:rPr>
                <w:rFonts w:ascii="Times New Roman" w:hAnsi="Times New Roman"/>
                <w:snapToGrid w:val="0"/>
                <w:spacing w:val="0"/>
                <w:sz w:val="20"/>
                <w:szCs w:val="24"/>
              </w:rPr>
              <w:t>Diária</w:t>
            </w:r>
          </w:p>
        </w:tc>
        <w:tc>
          <w:tcPr>
            <w:tcW w:w="980" w:type="dxa"/>
            <w:vAlign w:val="center"/>
          </w:tcPr>
          <w:p w:rsidR="000B30EA" w:rsidRPr="00191DA8" w:rsidRDefault="000B30EA" w:rsidP="002053E4">
            <w:pPr>
              <w:pStyle w:val="Normal2"/>
              <w:ind w:right="26"/>
              <w:rPr>
                <w:rFonts w:ascii="Times New Roman" w:hAnsi="Times New Roman"/>
                <w:snapToGrid w:val="0"/>
                <w:spacing w:val="0"/>
                <w:sz w:val="20"/>
                <w:szCs w:val="24"/>
              </w:rPr>
            </w:pPr>
            <w:r w:rsidRPr="00191DA8">
              <w:rPr>
                <w:rFonts w:ascii="Times New Roman" w:hAnsi="Times New Roman"/>
                <w:snapToGrid w:val="0"/>
                <w:spacing w:val="0"/>
                <w:sz w:val="20"/>
                <w:szCs w:val="24"/>
              </w:rPr>
              <w:t>Servente</w:t>
            </w:r>
          </w:p>
        </w:tc>
      </w:tr>
      <w:tr w:rsidR="00557357" w:rsidRPr="00191DA8" w:rsidTr="00557357">
        <w:tc>
          <w:tcPr>
            <w:tcW w:w="2918" w:type="dxa"/>
            <w:vAlign w:val="center"/>
          </w:tcPr>
          <w:p w:rsidR="00557357" w:rsidRPr="00191DA8" w:rsidRDefault="00557357" w:rsidP="002053E4">
            <w:pPr>
              <w:pStyle w:val="Normal2"/>
              <w:ind w:right="26"/>
              <w:rPr>
                <w:rFonts w:ascii="Times New Roman" w:hAnsi="Times New Roman"/>
                <w:snapToGrid w:val="0"/>
                <w:spacing w:val="0"/>
                <w:sz w:val="20"/>
                <w:szCs w:val="24"/>
              </w:rPr>
            </w:pPr>
            <w:r w:rsidRPr="00191DA8">
              <w:rPr>
                <w:rFonts w:ascii="Times New Roman" w:hAnsi="Times New Roman"/>
                <w:snapToGrid w:val="0"/>
                <w:spacing w:val="0"/>
                <w:sz w:val="20"/>
                <w:szCs w:val="24"/>
              </w:rPr>
              <w:t>Área de piso externa e terra</w:t>
            </w:r>
          </w:p>
        </w:tc>
        <w:tc>
          <w:tcPr>
            <w:tcW w:w="802" w:type="dxa"/>
            <w:vAlign w:val="center"/>
          </w:tcPr>
          <w:p w:rsidR="00557357" w:rsidRPr="00191DA8" w:rsidRDefault="00557357" w:rsidP="002053E4">
            <w:pPr>
              <w:pStyle w:val="Normal2"/>
              <w:ind w:right="26"/>
              <w:jc w:val="center"/>
              <w:rPr>
                <w:rFonts w:ascii="Times New Roman" w:hAnsi="Times New Roman"/>
                <w:snapToGrid w:val="0"/>
                <w:spacing w:val="0"/>
                <w:sz w:val="20"/>
                <w:szCs w:val="24"/>
              </w:rPr>
            </w:pPr>
            <w:r w:rsidRPr="00191DA8">
              <w:rPr>
                <w:rFonts w:ascii="Times New Roman" w:hAnsi="Times New Roman"/>
                <w:snapToGrid w:val="0"/>
                <w:spacing w:val="0"/>
                <w:sz w:val="20"/>
                <w:szCs w:val="24"/>
              </w:rPr>
              <w:t>460</w:t>
            </w:r>
          </w:p>
        </w:tc>
        <w:tc>
          <w:tcPr>
            <w:tcW w:w="2215" w:type="dxa"/>
            <w:vAlign w:val="center"/>
          </w:tcPr>
          <w:p w:rsidR="00557357" w:rsidRPr="00D32767" w:rsidRDefault="00557357"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1200</w:t>
            </w:r>
          </w:p>
        </w:tc>
        <w:tc>
          <w:tcPr>
            <w:tcW w:w="2212" w:type="dxa"/>
            <w:vAlign w:val="center"/>
          </w:tcPr>
          <w:p w:rsidR="00557357" w:rsidRPr="00F146B3" w:rsidRDefault="00557357" w:rsidP="007E28FC">
            <w:pPr>
              <w:pStyle w:val="Normal2"/>
              <w:ind w:right="26"/>
              <w:rPr>
                <w:rFonts w:ascii="Times New Roman" w:hAnsi="Times New Roman"/>
                <w:snapToGrid w:val="0"/>
                <w:spacing w:val="0"/>
                <w:sz w:val="20"/>
                <w:szCs w:val="24"/>
              </w:rPr>
            </w:pPr>
            <w:r w:rsidRPr="00F146B3">
              <w:rPr>
                <w:rFonts w:ascii="Times New Roman" w:hAnsi="Times New Roman"/>
                <w:snapToGrid w:val="0"/>
                <w:spacing w:val="0"/>
                <w:sz w:val="20"/>
                <w:szCs w:val="24"/>
              </w:rPr>
              <w:t>Diária</w:t>
            </w:r>
          </w:p>
        </w:tc>
        <w:tc>
          <w:tcPr>
            <w:tcW w:w="980" w:type="dxa"/>
            <w:vAlign w:val="center"/>
          </w:tcPr>
          <w:p w:rsidR="00557357" w:rsidRPr="00191DA8" w:rsidRDefault="00557357" w:rsidP="002053E4">
            <w:pPr>
              <w:pStyle w:val="Normal2"/>
              <w:ind w:right="26"/>
              <w:rPr>
                <w:rFonts w:ascii="Times New Roman" w:hAnsi="Times New Roman"/>
                <w:snapToGrid w:val="0"/>
                <w:spacing w:val="0"/>
                <w:sz w:val="20"/>
                <w:szCs w:val="24"/>
              </w:rPr>
            </w:pPr>
            <w:r w:rsidRPr="00191DA8">
              <w:rPr>
                <w:rFonts w:ascii="Times New Roman" w:hAnsi="Times New Roman"/>
                <w:snapToGrid w:val="0"/>
                <w:spacing w:val="0"/>
                <w:sz w:val="20"/>
                <w:szCs w:val="24"/>
              </w:rPr>
              <w:t>Servente</w:t>
            </w:r>
          </w:p>
        </w:tc>
      </w:tr>
      <w:tr w:rsidR="00557357" w:rsidRPr="00191DA8" w:rsidTr="00557357">
        <w:tc>
          <w:tcPr>
            <w:tcW w:w="2918" w:type="dxa"/>
            <w:vAlign w:val="center"/>
          </w:tcPr>
          <w:p w:rsidR="00557357" w:rsidRPr="00191DA8" w:rsidRDefault="00557357" w:rsidP="002053E4">
            <w:pPr>
              <w:pStyle w:val="Normal2"/>
              <w:ind w:right="26"/>
              <w:rPr>
                <w:rFonts w:ascii="Times New Roman" w:hAnsi="Times New Roman"/>
                <w:snapToGrid w:val="0"/>
                <w:spacing w:val="0"/>
                <w:sz w:val="20"/>
                <w:szCs w:val="24"/>
              </w:rPr>
            </w:pPr>
            <w:r w:rsidRPr="00191DA8">
              <w:rPr>
                <w:rFonts w:ascii="Times New Roman" w:hAnsi="Times New Roman"/>
                <w:snapToGrid w:val="0"/>
                <w:spacing w:val="0"/>
                <w:sz w:val="20"/>
                <w:szCs w:val="24"/>
              </w:rPr>
              <w:t>Área de esquadrias internas e externas sem risco</w:t>
            </w:r>
          </w:p>
        </w:tc>
        <w:tc>
          <w:tcPr>
            <w:tcW w:w="802" w:type="dxa"/>
            <w:vAlign w:val="center"/>
          </w:tcPr>
          <w:p w:rsidR="00557357" w:rsidRPr="00191DA8" w:rsidRDefault="00557357" w:rsidP="002053E4">
            <w:pPr>
              <w:pStyle w:val="Normal2"/>
              <w:ind w:right="26"/>
              <w:jc w:val="center"/>
              <w:rPr>
                <w:rFonts w:ascii="Times New Roman" w:hAnsi="Times New Roman"/>
                <w:snapToGrid w:val="0"/>
                <w:spacing w:val="0"/>
                <w:sz w:val="20"/>
                <w:szCs w:val="24"/>
              </w:rPr>
            </w:pPr>
            <w:r w:rsidRPr="00191DA8">
              <w:rPr>
                <w:rFonts w:ascii="Times New Roman" w:hAnsi="Times New Roman"/>
                <w:snapToGrid w:val="0"/>
                <w:spacing w:val="0"/>
                <w:sz w:val="20"/>
                <w:szCs w:val="24"/>
              </w:rPr>
              <w:t>53</w:t>
            </w:r>
          </w:p>
        </w:tc>
        <w:tc>
          <w:tcPr>
            <w:tcW w:w="2215" w:type="dxa"/>
            <w:vAlign w:val="center"/>
          </w:tcPr>
          <w:p w:rsidR="00557357" w:rsidRPr="00D32767" w:rsidRDefault="00557357"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220</w:t>
            </w:r>
          </w:p>
        </w:tc>
        <w:tc>
          <w:tcPr>
            <w:tcW w:w="2212" w:type="dxa"/>
            <w:vAlign w:val="center"/>
          </w:tcPr>
          <w:p w:rsidR="00557357" w:rsidRPr="00D32767" w:rsidRDefault="00557357" w:rsidP="007E28FC">
            <w:pPr>
              <w:pStyle w:val="Normal2"/>
              <w:ind w:right="26"/>
              <w:rPr>
                <w:rFonts w:ascii="Times New Roman" w:hAnsi="Times New Roman"/>
                <w:snapToGrid w:val="0"/>
                <w:spacing w:val="0"/>
                <w:sz w:val="20"/>
                <w:szCs w:val="24"/>
              </w:rPr>
            </w:pPr>
            <w:r>
              <w:rPr>
                <w:rFonts w:ascii="Times New Roman" w:hAnsi="Times New Roman"/>
                <w:snapToGrid w:val="0"/>
                <w:spacing w:val="0"/>
                <w:sz w:val="20"/>
                <w:szCs w:val="24"/>
              </w:rPr>
              <w:t>16h/mês</w:t>
            </w:r>
          </w:p>
        </w:tc>
        <w:tc>
          <w:tcPr>
            <w:tcW w:w="980" w:type="dxa"/>
            <w:vAlign w:val="center"/>
          </w:tcPr>
          <w:p w:rsidR="00557357" w:rsidRPr="00191DA8" w:rsidRDefault="00557357" w:rsidP="002053E4">
            <w:pPr>
              <w:pStyle w:val="Normal2"/>
              <w:ind w:right="26"/>
              <w:rPr>
                <w:rFonts w:ascii="Times New Roman" w:hAnsi="Times New Roman"/>
                <w:snapToGrid w:val="0"/>
                <w:spacing w:val="0"/>
                <w:sz w:val="20"/>
                <w:szCs w:val="24"/>
              </w:rPr>
            </w:pPr>
            <w:r w:rsidRPr="00191DA8">
              <w:rPr>
                <w:rFonts w:ascii="Times New Roman" w:hAnsi="Times New Roman"/>
                <w:snapToGrid w:val="0"/>
                <w:spacing w:val="0"/>
                <w:sz w:val="20"/>
                <w:szCs w:val="24"/>
              </w:rPr>
              <w:t>Servente</w:t>
            </w:r>
          </w:p>
        </w:tc>
      </w:tr>
      <w:tr w:rsidR="00557357" w:rsidRPr="00191DA8" w:rsidTr="00557357">
        <w:tc>
          <w:tcPr>
            <w:tcW w:w="2918" w:type="dxa"/>
            <w:vAlign w:val="center"/>
          </w:tcPr>
          <w:p w:rsidR="00557357" w:rsidRPr="00191DA8" w:rsidRDefault="00557357" w:rsidP="002053E4">
            <w:pPr>
              <w:pStyle w:val="Normal2"/>
              <w:ind w:right="26"/>
              <w:rPr>
                <w:rFonts w:ascii="Times New Roman" w:hAnsi="Times New Roman"/>
                <w:snapToGrid w:val="0"/>
                <w:spacing w:val="0"/>
                <w:sz w:val="20"/>
                <w:szCs w:val="24"/>
              </w:rPr>
            </w:pPr>
            <w:r w:rsidRPr="00191DA8">
              <w:rPr>
                <w:rFonts w:ascii="Times New Roman" w:hAnsi="Times New Roman"/>
                <w:snapToGrid w:val="0"/>
                <w:spacing w:val="0"/>
                <w:sz w:val="20"/>
                <w:szCs w:val="24"/>
              </w:rPr>
              <w:t xml:space="preserve">Área de esquadrias externas com exposição à situação de risco - </w:t>
            </w:r>
          </w:p>
        </w:tc>
        <w:tc>
          <w:tcPr>
            <w:tcW w:w="802" w:type="dxa"/>
            <w:vAlign w:val="center"/>
          </w:tcPr>
          <w:p w:rsidR="00557357" w:rsidRPr="00191DA8" w:rsidRDefault="00557357" w:rsidP="002053E4">
            <w:pPr>
              <w:pStyle w:val="Normal2"/>
              <w:ind w:right="26"/>
              <w:jc w:val="center"/>
              <w:rPr>
                <w:rFonts w:ascii="Times New Roman" w:hAnsi="Times New Roman"/>
                <w:snapToGrid w:val="0"/>
                <w:spacing w:val="0"/>
                <w:sz w:val="20"/>
                <w:szCs w:val="24"/>
              </w:rPr>
            </w:pPr>
            <w:r w:rsidRPr="00191DA8">
              <w:rPr>
                <w:rFonts w:ascii="Times New Roman" w:hAnsi="Times New Roman"/>
                <w:snapToGrid w:val="0"/>
                <w:spacing w:val="0"/>
                <w:sz w:val="20"/>
                <w:szCs w:val="24"/>
              </w:rPr>
              <w:t>22</w:t>
            </w:r>
          </w:p>
        </w:tc>
        <w:tc>
          <w:tcPr>
            <w:tcW w:w="2215" w:type="dxa"/>
            <w:vAlign w:val="center"/>
          </w:tcPr>
          <w:p w:rsidR="00557357" w:rsidRPr="00D32767" w:rsidRDefault="00557357"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110</w:t>
            </w:r>
          </w:p>
        </w:tc>
        <w:tc>
          <w:tcPr>
            <w:tcW w:w="2212" w:type="dxa"/>
            <w:vAlign w:val="center"/>
          </w:tcPr>
          <w:p w:rsidR="00557357" w:rsidRPr="00D32767" w:rsidRDefault="00557357" w:rsidP="007E28FC">
            <w:pPr>
              <w:pStyle w:val="Normal2"/>
              <w:ind w:right="26"/>
              <w:rPr>
                <w:rFonts w:ascii="Times New Roman" w:hAnsi="Times New Roman"/>
                <w:snapToGrid w:val="0"/>
                <w:spacing w:val="0"/>
                <w:sz w:val="20"/>
                <w:szCs w:val="24"/>
              </w:rPr>
            </w:pPr>
            <w:r>
              <w:rPr>
                <w:rFonts w:ascii="Times New Roman" w:hAnsi="Times New Roman"/>
                <w:snapToGrid w:val="0"/>
                <w:spacing w:val="0"/>
                <w:sz w:val="20"/>
                <w:szCs w:val="24"/>
              </w:rPr>
              <w:t>8h/semestre</w:t>
            </w:r>
          </w:p>
        </w:tc>
        <w:tc>
          <w:tcPr>
            <w:tcW w:w="980" w:type="dxa"/>
            <w:vAlign w:val="center"/>
          </w:tcPr>
          <w:p w:rsidR="00557357" w:rsidRPr="00191DA8" w:rsidRDefault="00557357" w:rsidP="002053E4">
            <w:pPr>
              <w:pStyle w:val="Normal2"/>
              <w:ind w:right="26"/>
              <w:rPr>
                <w:rFonts w:ascii="Times New Roman" w:hAnsi="Times New Roman"/>
                <w:snapToGrid w:val="0"/>
                <w:spacing w:val="0"/>
                <w:sz w:val="20"/>
                <w:szCs w:val="24"/>
              </w:rPr>
            </w:pPr>
            <w:r w:rsidRPr="00191DA8">
              <w:rPr>
                <w:rFonts w:ascii="Times New Roman" w:hAnsi="Times New Roman"/>
                <w:snapToGrid w:val="0"/>
                <w:spacing w:val="0"/>
                <w:sz w:val="20"/>
                <w:szCs w:val="24"/>
              </w:rPr>
              <w:t>Servente</w:t>
            </w:r>
          </w:p>
        </w:tc>
      </w:tr>
      <w:tr w:rsidR="00357E62" w:rsidRPr="00191DA8" w:rsidTr="00557357">
        <w:trPr>
          <w:gridAfter w:val="3"/>
          <w:wAfter w:w="5407" w:type="dxa"/>
          <w:trHeight w:val="425"/>
        </w:trPr>
        <w:tc>
          <w:tcPr>
            <w:tcW w:w="2918" w:type="dxa"/>
            <w:vAlign w:val="center"/>
          </w:tcPr>
          <w:p w:rsidR="00357E62" w:rsidRPr="00191DA8" w:rsidRDefault="00357E62" w:rsidP="002053E4">
            <w:pPr>
              <w:pStyle w:val="Normal2"/>
              <w:ind w:right="26"/>
              <w:rPr>
                <w:rFonts w:ascii="Times New Roman" w:hAnsi="Times New Roman"/>
                <w:b/>
                <w:snapToGrid w:val="0"/>
                <w:spacing w:val="0"/>
                <w:sz w:val="20"/>
                <w:szCs w:val="24"/>
              </w:rPr>
            </w:pPr>
            <w:r w:rsidRPr="00191DA8">
              <w:rPr>
                <w:rFonts w:ascii="Times New Roman" w:hAnsi="Times New Roman"/>
                <w:b/>
                <w:snapToGrid w:val="0"/>
                <w:spacing w:val="0"/>
                <w:sz w:val="20"/>
                <w:szCs w:val="24"/>
              </w:rPr>
              <w:lastRenderedPageBreak/>
              <w:t>Área total</w:t>
            </w:r>
          </w:p>
        </w:tc>
        <w:tc>
          <w:tcPr>
            <w:tcW w:w="802" w:type="dxa"/>
            <w:vAlign w:val="center"/>
          </w:tcPr>
          <w:p w:rsidR="00357E62" w:rsidRPr="00191DA8" w:rsidRDefault="00357E62" w:rsidP="002053E4">
            <w:pPr>
              <w:pStyle w:val="Normal2"/>
              <w:ind w:right="26"/>
              <w:jc w:val="center"/>
              <w:rPr>
                <w:rFonts w:ascii="Times New Roman" w:hAnsi="Times New Roman"/>
                <w:b/>
                <w:snapToGrid w:val="0"/>
                <w:spacing w:val="0"/>
                <w:sz w:val="20"/>
                <w:szCs w:val="24"/>
              </w:rPr>
            </w:pPr>
            <w:r w:rsidRPr="00191DA8">
              <w:rPr>
                <w:rFonts w:ascii="Times New Roman" w:hAnsi="Times New Roman"/>
                <w:b/>
                <w:snapToGrid w:val="0"/>
                <w:spacing w:val="0"/>
                <w:sz w:val="20"/>
                <w:szCs w:val="24"/>
              </w:rPr>
              <w:t>1.071</w:t>
            </w:r>
          </w:p>
        </w:tc>
      </w:tr>
    </w:tbl>
    <w:p w:rsidR="00573ACC" w:rsidRPr="002053E4" w:rsidRDefault="00573ACC" w:rsidP="002053E4">
      <w:pPr>
        <w:pStyle w:val="PargrafodaLista"/>
        <w:spacing w:line="360" w:lineRule="auto"/>
        <w:ind w:left="660" w:right="26"/>
        <w:jc w:val="both"/>
        <w:rPr>
          <w:sz w:val="24"/>
          <w:szCs w:val="24"/>
        </w:rPr>
      </w:pPr>
    </w:p>
    <w:p w:rsidR="00174C7C" w:rsidRPr="009A1089" w:rsidRDefault="00174C7C" w:rsidP="00665BB5">
      <w:pPr>
        <w:pStyle w:val="PargrafodaLista"/>
        <w:numPr>
          <w:ilvl w:val="1"/>
          <w:numId w:val="25"/>
        </w:numPr>
        <w:spacing w:before="240" w:line="360" w:lineRule="auto"/>
        <w:ind w:right="26"/>
        <w:rPr>
          <w:b/>
          <w:sz w:val="24"/>
        </w:rPr>
      </w:pPr>
      <w:r w:rsidRPr="009A1089">
        <w:rPr>
          <w:b/>
          <w:sz w:val="24"/>
        </w:rPr>
        <w:t>GISE/RJ</w:t>
      </w:r>
      <w:r w:rsidR="00516F36">
        <w:rPr>
          <w:b/>
          <w:sz w:val="24"/>
        </w:rPr>
        <w:t xml:space="preserve"> e DEAIN (Aeroporto Santos Dumont)</w:t>
      </w:r>
      <w:r w:rsidR="006D2F40">
        <w:rPr>
          <w:b/>
          <w:sz w:val="24"/>
        </w:rPr>
        <w:t xml:space="preserve"> *</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84"/>
        <w:gridCol w:w="812"/>
        <w:gridCol w:w="2379"/>
        <w:gridCol w:w="1834"/>
        <w:gridCol w:w="6"/>
        <w:gridCol w:w="1011"/>
      </w:tblGrid>
      <w:tr w:rsidR="00357E62" w:rsidRPr="009A1089" w:rsidTr="00357E62">
        <w:tc>
          <w:tcPr>
            <w:tcW w:w="2884" w:type="dxa"/>
            <w:shd w:val="clear" w:color="auto" w:fill="C0C0C0"/>
            <w:vAlign w:val="center"/>
          </w:tcPr>
          <w:p w:rsidR="00357E62" w:rsidRPr="009A1089" w:rsidRDefault="00357E62" w:rsidP="002053E4">
            <w:pPr>
              <w:pStyle w:val="Normal2"/>
              <w:ind w:right="26"/>
              <w:rPr>
                <w:rFonts w:ascii="Times New Roman" w:hAnsi="Times New Roman"/>
                <w:b/>
                <w:snapToGrid w:val="0"/>
                <w:spacing w:val="0"/>
                <w:sz w:val="20"/>
                <w:szCs w:val="24"/>
              </w:rPr>
            </w:pPr>
            <w:r w:rsidRPr="009A1089">
              <w:rPr>
                <w:rFonts w:ascii="Times New Roman" w:hAnsi="Times New Roman"/>
                <w:b/>
                <w:snapToGrid w:val="0"/>
                <w:spacing w:val="0"/>
                <w:sz w:val="20"/>
                <w:szCs w:val="24"/>
              </w:rPr>
              <w:t>TIPO DE ÁREA</w:t>
            </w:r>
          </w:p>
        </w:tc>
        <w:tc>
          <w:tcPr>
            <w:tcW w:w="812" w:type="dxa"/>
            <w:shd w:val="clear" w:color="auto" w:fill="C0C0C0"/>
            <w:vAlign w:val="center"/>
          </w:tcPr>
          <w:p w:rsidR="00357E62" w:rsidRPr="009A1089" w:rsidRDefault="00357E62" w:rsidP="002053E4">
            <w:pPr>
              <w:pStyle w:val="Normal2"/>
              <w:ind w:right="26"/>
              <w:jc w:val="center"/>
              <w:rPr>
                <w:rFonts w:ascii="Times New Roman" w:hAnsi="Times New Roman"/>
                <w:b/>
                <w:snapToGrid w:val="0"/>
                <w:spacing w:val="0"/>
                <w:sz w:val="20"/>
                <w:szCs w:val="24"/>
              </w:rPr>
            </w:pPr>
            <w:r w:rsidRPr="009A1089">
              <w:rPr>
                <w:rFonts w:ascii="Times New Roman" w:hAnsi="Times New Roman"/>
                <w:b/>
                <w:snapToGrid w:val="0"/>
                <w:spacing w:val="0"/>
                <w:sz w:val="20"/>
                <w:szCs w:val="24"/>
              </w:rPr>
              <w:t>ÁREA</w:t>
            </w:r>
          </w:p>
          <w:p w:rsidR="00357E62" w:rsidRPr="009A1089" w:rsidRDefault="00357E62" w:rsidP="002053E4">
            <w:pPr>
              <w:pStyle w:val="Normal2"/>
              <w:ind w:right="26"/>
              <w:jc w:val="center"/>
              <w:rPr>
                <w:rFonts w:ascii="Times New Roman" w:hAnsi="Times New Roman"/>
                <w:b/>
                <w:snapToGrid w:val="0"/>
                <w:spacing w:val="0"/>
                <w:sz w:val="20"/>
                <w:szCs w:val="24"/>
              </w:rPr>
            </w:pPr>
            <w:r w:rsidRPr="009A1089">
              <w:rPr>
                <w:rFonts w:ascii="Times New Roman" w:hAnsi="Times New Roman"/>
                <w:b/>
                <w:snapToGrid w:val="0"/>
                <w:spacing w:val="0"/>
                <w:sz w:val="20"/>
                <w:szCs w:val="24"/>
              </w:rPr>
              <w:t>(M²)</w:t>
            </w:r>
          </w:p>
        </w:tc>
        <w:tc>
          <w:tcPr>
            <w:tcW w:w="2379" w:type="dxa"/>
            <w:shd w:val="clear" w:color="auto" w:fill="C0C0C0"/>
            <w:vAlign w:val="center"/>
          </w:tcPr>
          <w:p w:rsidR="00357E62" w:rsidRPr="00D32767" w:rsidRDefault="00357E62" w:rsidP="007E28FC">
            <w:pPr>
              <w:pStyle w:val="Normal2"/>
              <w:ind w:right="26"/>
              <w:jc w:val="center"/>
              <w:rPr>
                <w:rFonts w:ascii="Times New Roman" w:hAnsi="Times New Roman"/>
                <w:b/>
                <w:snapToGrid w:val="0"/>
                <w:spacing w:val="0"/>
                <w:sz w:val="20"/>
                <w:szCs w:val="24"/>
              </w:rPr>
            </w:pPr>
            <w:r>
              <w:rPr>
                <w:rFonts w:ascii="Times New Roman" w:hAnsi="Times New Roman"/>
                <w:b/>
                <w:snapToGrid w:val="0"/>
                <w:spacing w:val="0"/>
                <w:sz w:val="20"/>
                <w:szCs w:val="24"/>
              </w:rPr>
              <w:t>PRODUTIVIDADE (M2)</w:t>
            </w:r>
          </w:p>
        </w:tc>
        <w:tc>
          <w:tcPr>
            <w:tcW w:w="1840" w:type="dxa"/>
            <w:gridSpan w:val="2"/>
            <w:shd w:val="clear" w:color="auto" w:fill="C0C0C0"/>
            <w:vAlign w:val="center"/>
          </w:tcPr>
          <w:p w:rsidR="00357E62" w:rsidRPr="00F146B3" w:rsidRDefault="00357E62" w:rsidP="007E28FC">
            <w:pPr>
              <w:pStyle w:val="Normal2"/>
              <w:ind w:right="26"/>
              <w:rPr>
                <w:rFonts w:ascii="Times New Roman" w:hAnsi="Times New Roman"/>
                <w:b/>
                <w:snapToGrid w:val="0"/>
                <w:spacing w:val="0"/>
                <w:sz w:val="20"/>
                <w:szCs w:val="24"/>
              </w:rPr>
            </w:pPr>
            <w:r w:rsidRPr="00F146B3">
              <w:rPr>
                <w:rFonts w:ascii="Times New Roman" w:hAnsi="Times New Roman"/>
                <w:b/>
                <w:snapToGrid w:val="0"/>
                <w:spacing w:val="0"/>
                <w:sz w:val="20"/>
                <w:szCs w:val="24"/>
              </w:rPr>
              <w:t>PERIODICIDADE</w:t>
            </w:r>
          </w:p>
        </w:tc>
        <w:tc>
          <w:tcPr>
            <w:tcW w:w="1011" w:type="dxa"/>
            <w:shd w:val="clear" w:color="auto" w:fill="C0C0C0"/>
            <w:vAlign w:val="center"/>
          </w:tcPr>
          <w:p w:rsidR="00357E62" w:rsidRPr="009A1089" w:rsidRDefault="00357E62" w:rsidP="002053E4">
            <w:pPr>
              <w:pStyle w:val="Normal2"/>
              <w:ind w:right="26"/>
              <w:rPr>
                <w:rFonts w:ascii="Times New Roman" w:hAnsi="Times New Roman"/>
                <w:b/>
                <w:snapToGrid w:val="0"/>
                <w:spacing w:val="0"/>
                <w:sz w:val="20"/>
                <w:szCs w:val="24"/>
              </w:rPr>
            </w:pPr>
            <w:r w:rsidRPr="009A1089">
              <w:rPr>
                <w:rFonts w:ascii="Times New Roman" w:hAnsi="Times New Roman"/>
                <w:b/>
                <w:snapToGrid w:val="0"/>
                <w:spacing w:val="0"/>
                <w:sz w:val="20"/>
                <w:szCs w:val="24"/>
              </w:rPr>
              <w:t>CARGO</w:t>
            </w:r>
          </w:p>
        </w:tc>
      </w:tr>
      <w:tr w:rsidR="00357E62" w:rsidRPr="009A1089" w:rsidTr="00357E62">
        <w:trPr>
          <w:trHeight w:val="535"/>
        </w:trPr>
        <w:tc>
          <w:tcPr>
            <w:tcW w:w="2884" w:type="dxa"/>
            <w:vAlign w:val="center"/>
          </w:tcPr>
          <w:p w:rsidR="00357E62" w:rsidRPr="009A1089" w:rsidRDefault="00357E62" w:rsidP="002053E4">
            <w:pPr>
              <w:pStyle w:val="Normal2"/>
              <w:ind w:right="26"/>
              <w:rPr>
                <w:rFonts w:ascii="Times New Roman" w:hAnsi="Times New Roman"/>
                <w:snapToGrid w:val="0"/>
                <w:spacing w:val="0"/>
                <w:sz w:val="20"/>
                <w:szCs w:val="24"/>
              </w:rPr>
            </w:pPr>
            <w:r w:rsidRPr="009A1089">
              <w:rPr>
                <w:rFonts w:ascii="Times New Roman" w:hAnsi="Times New Roman"/>
                <w:snapToGrid w:val="0"/>
                <w:spacing w:val="0"/>
                <w:sz w:val="20"/>
                <w:szCs w:val="24"/>
              </w:rPr>
              <w:t>Área de piso interna</w:t>
            </w:r>
          </w:p>
        </w:tc>
        <w:tc>
          <w:tcPr>
            <w:tcW w:w="812" w:type="dxa"/>
            <w:vAlign w:val="center"/>
          </w:tcPr>
          <w:p w:rsidR="00357E62" w:rsidRPr="009A1089" w:rsidRDefault="00357E62" w:rsidP="002053E4">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250</w:t>
            </w:r>
          </w:p>
        </w:tc>
        <w:tc>
          <w:tcPr>
            <w:tcW w:w="2379" w:type="dxa"/>
            <w:vAlign w:val="center"/>
          </w:tcPr>
          <w:p w:rsidR="00357E62" w:rsidRPr="00D32767" w:rsidRDefault="000B30EA"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800</w:t>
            </w:r>
          </w:p>
        </w:tc>
        <w:tc>
          <w:tcPr>
            <w:tcW w:w="1840" w:type="dxa"/>
            <w:gridSpan w:val="2"/>
            <w:vAlign w:val="center"/>
          </w:tcPr>
          <w:p w:rsidR="00357E62" w:rsidRPr="00F146B3" w:rsidRDefault="00357E62" w:rsidP="007E28FC">
            <w:pPr>
              <w:pStyle w:val="Normal2"/>
              <w:ind w:right="26"/>
              <w:rPr>
                <w:rFonts w:ascii="Times New Roman" w:hAnsi="Times New Roman"/>
                <w:snapToGrid w:val="0"/>
                <w:spacing w:val="0"/>
                <w:sz w:val="20"/>
                <w:szCs w:val="24"/>
              </w:rPr>
            </w:pPr>
            <w:r w:rsidRPr="00F146B3">
              <w:rPr>
                <w:rFonts w:ascii="Times New Roman" w:hAnsi="Times New Roman"/>
                <w:snapToGrid w:val="0"/>
                <w:spacing w:val="0"/>
                <w:sz w:val="20"/>
                <w:szCs w:val="24"/>
              </w:rPr>
              <w:t>Diária</w:t>
            </w:r>
          </w:p>
        </w:tc>
        <w:tc>
          <w:tcPr>
            <w:tcW w:w="1011" w:type="dxa"/>
            <w:vAlign w:val="center"/>
          </w:tcPr>
          <w:p w:rsidR="00357E62" w:rsidRPr="009A1089" w:rsidRDefault="00357E62" w:rsidP="002053E4">
            <w:pPr>
              <w:pStyle w:val="Normal2"/>
              <w:ind w:right="26"/>
              <w:rPr>
                <w:rFonts w:ascii="Times New Roman" w:hAnsi="Times New Roman"/>
                <w:snapToGrid w:val="0"/>
                <w:spacing w:val="0"/>
                <w:sz w:val="20"/>
                <w:szCs w:val="24"/>
              </w:rPr>
            </w:pPr>
            <w:r w:rsidRPr="009A1089">
              <w:rPr>
                <w:rFonts w:ascii="Times New Roman" w:hAnsi="Times New Roman"/>
                <w:snapToGrid w:val="0"/>
                <w:spacing w:val="0"/>
                <w:sz w:val="20"/>
                <w:szCs w:val="24"/>
              </w:rPr>
              <w:t>Servente</w:t>
            </w:r>
          </w:p>
        </w:tc>
      </w:tr>
      <w:tr w:rsidR="00357E62" w:rsidRPr="00191DA8" w:rsidTr="00357E62">
        <w:tc>
          <w:tcPr>
            <w:tcW w:w="2884" w:type="dxa"/>
            <w:vAlign w:val="center"/>
          </w:tcPr>
          <w:p w:rsidR="00357E62" w:rsidRPr="00191DA8" w:rsidRDefault="00357E62" w:rsidP="007E28FC">
            <w:pPr>
              <w:pStyle w:val="Normal2"/>
              <w:ind w:right="26"/>
              <w:rPr>
                <w:rFonts w:ascii="Times New Roman" w:hAnsi="Times New Roman"/>
                <w:snapToGrid w:val="0"/>
                <w:spacing w:val="0"/>
                <w:sz w:val="20"/>
                <w:szCs w:val="24"/>
              </w:rPr>
            </w:pPr>
            <w:r w:rsidRPr="00191DA8">
              <w:rPr>
                <w:rFonts w:ascii="Times New Roman" w:hAnsi="Times New Roman"/>
                <w:snapToGrid w:val="0"/>
                <w:spacing w:val="0"/>
                <w:sz w:val="20"/>
                <w:szCs w:val="24"/>
              </w:rPr>
              <w:t>Área de esquadrias internas e externas sem risco</w:t>
            </w:r>
          </w:p>
        </w:tc>
        <w:tc>
          <w:tcPr>
            <w:tcW w:w="812" w:type="dxa"/>
            <w:vAlign w:val="center"/>
          </w:tcPr>
          <w:p w:rsidR="00357E62" w:rsidRPr="00191DA8" w:rsidRDefault="00357E62"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15</w:t>
            </w:r>
          </w:p>
        </w:tc>
        <w:tc>
          <w:tcPr>
            <w:tcW w:w="2379" w:type="dxa"/>
            <w:vAlign w:val="center"/>
          </w:tcPr>
          <w:p w:rsidR="00357E62" w:rsidRPr="00D32767" w:rsidRDefault="00357E62" w:rsidP="007E28FC">
            <w:pPr>
              <w:pStyle w:val="Normal2"/>
              <w:ind w:right="26"/>
              <w:jc w:val="center"/>
              <w:rPr>
                <w:rFonts w:ascii="Times New Roman" w:hAnsi="Times New Roman"/>
                <w:snapToGrid w:val="0"/>
                <w:spacing w:val="0"/>
                <w:sz w:val="20"/>
                <w:szCs w:val="24"/>
              </w:rPr>
            </w:pPr>
            <w:r>
              <w:rPr>
                <w:rFonts w:ascii="Times New Roman" w:hAnsi="Times New Roman"/>
                <w:snapToGrid w:val="0"/>
                <w:spacing w:val="0"/>
                <w:sz w:val="20"/>
                <w:szCs w:val="24"/>
              </w:rPr>
              <w:t>220</w:t>
            </w:r>
          </w:p>
        </w:tc>
        <w:tc>
          <w:tcPr>
            <w:tcW w:w="1834" w:type="dxa"/>
            <w:vAlign w:val="center"/>
          </w:tcPr>
          <w:p w:rsidR="00357E62" w:rsidRPr="00F146B3" w:rsidRDefault="00357E62" w:rsidP="007E28FC">
            <w:pPr>
              <w:pStyle w:val="Normal2"/>
              <w:ind w:right="26"/>
              <w:rPr>
                <w:rFonts w:ascii="Times New Roman" w:hAnsi="Times New Roman"/>
                <w:snapToGrid w:val="0"/>
                <w:spacing w:val="0"/>
                <w:sz w:val="20"/>
                <w:szCs w:val="24"/>
              </w:rPr>
            </w:pPr>
            <w:r>
              <w:rPr>
                <w:rFonts w:ascii="Times New Roman" w:hAnsi="Times New Roman"/>
                <w:snapToGrid w:val="0"/>
                <w:spacing w:val="0"/>
                <w:sz w:val="20"/>
                <w:szCs w:val="24"/>
              </w:rPr>
              <w:t>16h/mês</w:t>
            </w:r>
          </w:p>
        </w:tc>
        <w:tc>
          <w:tcPr>
            <w:tcW w:w="1017" w:type="dxa"/>
            <w:gridSpan w:val="2"/>
            <w:vAlign w:val="center"/>
          </w:tcPr>
          <w:p w:rsidR="00357E62" w:rsidRPr="00191DA8" w:rsidRDefault="00357E62" w:rsidP="007E28FC">
            <w:pPr>
              <w:pStyle w:val="Normal2"/>
              <w:ind w:right="26"/>
              <w:rPr>
                <w:rFonts w:ascii="Times New Roman" w:hAnsi="Times New Roman"/>
                <w:snapToGrid w:val="0"/>
                <w:spacing w:val="0"/>
                <w:sz w:val="20"/>
                <w:szCs w:val="24"/>
              </w:rPr>
            </w:pPr>
            <w:r w:rsidRPr="00191DA8">
              <w:rPr>
                <w:rFonts w:ascii="Times New Roman" w:hAnsi="Times New Roman"/>
                <w:snapToGrid w:val="0"/>
                <w:spacing w:val="0"/>
                <w:sz w:val="20"/>
                <w:szCs w:val="24"/>
              </w:rPr>
              <w:t>Servente</w:t>
            </w:r>
          </w:p>
        </w:tc>
      </w:tr>
      <w:tr w:rsidR="002024BA" w:rsidRPr="00893D2A" w:rsidTr="00357E62">
        <w:trPr>
          <w:gridAfter w:val="4"/>
          <w:wAfter w:w="5230" w:type="dxa"/>
          <w:trHeight w:val="425"/>
        </w:trPr>
        <w:tc>
          <w:tcPr>
            <w:tcW w:w="2884" w:type="dxa"/>
            <w:vAlign w:val="center"/>
          </w:tcPr>
          <w:p w:rsidR="002024BA" w:rsidRPr="00893D2A" w:rsidRDefault="002024BA" w:rsidP="002053E4">
            <w:pPr>
              <w:pStyle w:val="Normal2"/>
              <w:ind w:right="26"/>
              <w:rPr>
                <w:rFonts w:ascii="Times New Roman" w:hAnsi="Times New Roman"/>
                <w:b/>
                <w:snapToGrid w:val="0"/>
                <w:spacing w:val="0"/>
                <w:sz w:val="20"/>
                <w:szCs w:val="24"/>
              </w:rPr>
            </w:pPr>
            <w:r w:rsidRPr="00893D2A">
              <w:rPr>
                <w:rFonts w:ascii="Times New Roman" w:hAnsi="Times New Roman"/>
                <w:b/>
                <w:snapToGrid w:val="0"/>
                <w:spacing w:val="0"/>
                <w:sz w:val="20"/>
                <w:szCs w:val="24"/>
              </w:rPr>
              <w:t>Área total</w:t>
            </w:r>
          </w:p>
        </w:tc>
        <w:tc>
          <w:tcPr>
            <w:tcW w:w="812" w:type="dxa"/>
            <w:vAlign w:val="center"/>
          </w:tcPr>
          <w:p w:rsidR="002024BA" w:rsidRPr="00893D2A" w:rsidRDefault="002024BA" w:rsidP="006D2F40">
            <w:pPr>
              <w:pStyle w:val="Normal2"/>
              <w:ind w:right="26"/>
              <w:jc w:val="center"/>
              <w:rPr>
                <w:rFonts w:ascii="Times New Roman" w:hAnsi="Times New Roman"/>
                <w:b/>
                <w:snapToGrid w:val="0"/>
                <w:spacing w:val="0"/>
                <w:sz w:val="20"/>
                <w:szCs w:val="24"/>
              </w:rPr>
            </w:pPr>
            <w:r>
              <w:rPr>
                <w:rFonts w:ascii="Times New Roman" w:hAnsi="Times New Roman"/>
                <w:b/>
                <w:snapToGrid w:val="0"/>
                <w:spacing w:val="0"/>
                <w:sz w:val="20"/>
                <w:szCs w:val="24"/>
              </w:rPr>
              <w:t>265</w:t>
            </w:r>
          </w:p>
        </w:tc>
      </w:tr>
    </w:tbl>
    <w:p w:rsidR="00847277" w:rsidRPr="006D2F40" w:rsidRDefault="00AE22DB" w:rsidP="00DA66C5">
      <w:pPr>
        <w:spacing w:before="240" w:after="240" w:line="360" w:lineRule="auto"/>
        <w:ind w:right="26"/>
        <w:rPr>
          <w:b/>
          <w:color w:val="000000" w:themeColor="text1"/>
          <w:sz w:val="18"/>
        </w:rPr>
      </w:pPr>
      <w:r w:rsidRPr="006D2F40">
        <w:rPr>
          <w:b/>
          <w:color w:val="000000" w:themeColor="text1"/>
          <w:sz w:val="18"/>
        </w:rPr>
        <w:t>*</w:t>
      </w:r>
      <w:r w:rsidR="006D2F40" w:rsidRPr="006D2F40">
        <w:rPr>
          <w:b/>
          <w:color w:val="000000" w:themeColor="text1"/>
          <w:sz w:val="18"/>
        </w:rPr>
        <w:t xml:space="preserve"> Em virtude das pequenas áreas dos dois locais a serem atendid</w:t>
      </w:r>
      <w:r w:rsidR="00240D72">
        <w:rPr>
          <w:b/>
          <w:color w:val="000000" w:themeColor="text1"/>
          <w:sz w:val="18"/>
        </w:rPr>
        <w:t>o</w:t>
      </w:r>
      <w:r w:rsidR="006D2F40" w:rsidRPr="006D2F40">
        <w:rPr>
          <w:b/>
          <w:color w:val="000000" w:themeColor="text1"/>
          <w:sz w:val="18"/>
        </w:rPr>
        <w:t>s, GISE/RJ e DEAIN (Aeroporto SDU), e da proximidade física entre elas, um mesmo servente deverá atender aos dois locais, sendo 3 (três) dias no GISE/RJ e 2 (dois) dias na Sala da Chefia da DEAIN no Aeroporto Santos Dumont.</w:t>
      </w:r>
    </w:p>
    <w:p w:rsidR="00847277" w:rsidRDefault="00847277" w:rsidP="00DA66C5">
      <w:pPr>
        <w:spacing w:before="240" w:after="240" w:line="360" w:lineRule="auto"/>
        <w:ind w:right="26"/>
        <w:rPr>
          <w:b/>
          <w:sz w:val="22"/>
        </w:rPr>
      </w:pPr>
      <w:r>
        <w:rPr>
          <w:b/>
          <w:sz w:val="22"/>
        </w:rPr>
        <w:t xml:space="preserve">3.  </w:t>
      </w:r>
      <w:r w:rsidR="00B163A7">
        <w:rPr>
          <w:b/>
          <w:sz w:val="22"/>
        </w:rPr>
        <w:t>LITRAGEM</w:t>
      </w:r>
      <w:r>
        <w:rPr>
          <w:b/>
          <w:sz w:val="22"/>
        </w:rPr>
        <w:t xml:space="preserve"> DAS CISTERNAS E CAIXAS DÁGUA</w:t>
      </w:r>
    </w:p>
    <w:p w:rsidR="00B163A7" w:rsidRPr="00B163A7" w:rsidRDefault="00B163A7" w:rsidP="00CF0274">
      <w:pPr>
        <w:spacing w:before="240" w:after="240" w:line="360" w:lineRule="auto"/>
        <w:ind w:right="26" w:firstLine="709"/>
        <w:jc w:val="both"/>
        <w:rPr>
          <w:sz w:val="22"/>
        </w:rPr>
      </w:pPr>
      <w:r>
        <w:rPr>
          <w:sz w:val="22"/>
        </w:rPr>
        <w:t xml:space="preserve">Os valores das litragens apresentados abaixo </w:t>
      </w:r>
      <w:r w:rsidR="00FC5573">
        <w:rPr>
          <w:sz w:val="22"/>
        </w:rPr>
        <w:t>foram informados pelo pessoal contratado da empresa de manutenção predial da SR/RJ e das Delegacias Descentralizadas e Postos e devem, se for o caso, ser confirmados pela empresa licitante.</w:t>
      </w:r>
    </w:p>
    <w:tbl>
      <w:tblPr>
        <w:tblStyle w:val="Tabelacomgrade"/>
        <w:tblW w:w="0" w:type="auto"/>
        <w:tblInd w:w="250" w:type="dxa"/>
        <w:tblLook w:val="04A0" w:firstRow="1" w:lastRow="0" w:firstColumn="1" w:lastColumn="0" w:noHBand="0" w:noVBand="1"/>
      </w:tblPr>
      <w:tblGrid>
        <w:gridCol w:w="445"/>
        <w:gridCol w:w="3712"/>
        <w:gridCol w:w="2531"/>
      </w:tblGrid>
      <w:tr w:rsidR="00B54D6D" w:rsidRPr="00F37513" w:rsidTr="00B306AE">
        <w:trPr>
          <w:trHeight w:val="634"/>
        </w:trPr>
        <w:tc>
          <w:tcPr>
            <w:tcW w:w="0" w:type="auto"/>
            <w:vAlign w:val="center"/>
          </w:tcPr>
          <w:p w:rsidR="00B54D6D" w:rsidRPr="00F37513" w:rsidRDefault="00B54D6D" w:rsidP="00F37513">
            <w:pPr>
              <w:spacing w:line="276" w:lineRule="auto"/>
              <w:jc w:val="center"/>
              <w:rPr>
                <w:b/>
                <w:sz w:val="22"/>
                <w:szCs w:val="22"/>
                <w:vertAlign w:val="superscript"/>
              </w:rPr>
            </w:pPr>
            <w:r w:rsidRPr="00F37513">
              <w:rPr>
                <w:b/>
                <w:sz w:val="22"/>
                <w:szCs w:val="22"/>
              </w:rPr>
              <w:t>N</w:t>
            </w:r>
            <w:r w:rsidRPr="00F37513">
              <w:rPr>
                <w:b/>
                <w:sz w:val="22"/>
                <w:szCs w:val="22"/>
                <w:vertAlign w:val="superscript"/>
              </w:rPr>
              <w:t>o</w:t>
            </w:r>
          </w:p>
        </w:tc>
        <w:tc>
          <w:tcPr>
            <w:tcW w:w="0" w:type="auto"/>
            <w:vAlign w:val="center"/>
          </w:tcPr>
          <w:p w:rsidR="00B54D6D" w:rsidRPr="00F37513" w:rsidRDefault="00B54D6D" w:rsidP="00F37513">
            <w:pPr>
              <w:spacing w:line="276" w:lineRule="auto"/>
              <w:jc w:val="center"/>
              <w:rPr>
                <w:b/>
                <w:sz w:val="22"/>
                <w:szCs w:val="22"/>
              </w:rPr>
            </w:pPr>
            <w:r w:rsidRPr="00F37513">
              <w:rPr>
                <w:b/>
                <w:sz w:val="22"/>
                <w:szCs w:val="22"/>
              </w:rPr>
              <w:t>LOCAL</w:t>
            </w:r>
          </w:p>
        </w:tc>
        <w:tc>
          <w:tcPr>
            <w:tcW w:w="0" w:type="auto"/>
            <w:vAlign w:val="center"/>
          </w:tcPr>
          <w:p w:rsidR="00B54D6D" w:rsidRPr="00F37513" w:rsidRDefault="00B54D6D" w:rsidP="00F37513">
            <w:pPr>
              <w:spacing w:before="240" w:after="240" w:line="276" w:lineRule="auto"/>
              <w:ind w:right="26"/>
              <w:jc w:val="center"/>
              <w:rPr>
                <w:b/>
                <w:sz w:val="22"/>
                <w:szCs w:val="22"/>
              </w:rPr>
            </w:pPr>
            <w:r w:rsidRPr="00F37513">
              <w:rPr>
                <w:b/>
                <w:sz w:val="22"/>
                <w:szCs w:val="22"/>
              </w:rPr>
              <w:t>RESERVATÓRIOS</w:t>
            </w:r>
          </w:p>
        </w:tc>
      </w:tr>
      <w:tr w:rsidR="00B54D6D" w:rsidRPr="00F37513" w:rsidTr="00B306AE">
        <w:tc>
          <w:tcPr>
            <w:tcW w:w="0" w:type="auto"/>
            <w:vAlign w:val="center"/>
          </w:tcPr>
          <w:p w:rsidR="00B54D6D" w:rsidRPr="00F37513" w:rsidRDefault="00B54D6D" w:rsidP="00F37513">
            <w:pPr>
              <w:spacing w:line="276" w:lineRule="auto"/>
              <w:jc w:val="center"/>
              <w:rPr>
                <w:b/>
                <w:sz w:val="22"/>
                <w:szCs w:val="22"/>
              </w:rPr>
            </w:pPr>
            <w:r w:rsidRPr="00F37513">
              <w:rPr>
                <w:b/>
                <w:sz w:val="22"/>
                <w:szCs w:val="22"/>
              </w:rPr>
              <w:t>1</w:t>
            </w:r>
          </w:p>
        </w:tc>
        <w:tc>
          <w:tcPr>
            <w:tcW w:w="0" w:type="auto"/>
            <w:vAlign w:val="center"/>
          </w:tcPr>
          <w:p w:rsidR="00B54D6D" w:rsidRPr="00F37513" w:rsidRDefault="00B54D6D" w:rsidP="00F37513">
            <w:pPr>
              <w:spacing w:line="276" w:lineRule="auto"/>
              <w:jc w:val="center"/>
              <w:rPr>
                <w:b/>
                <w:sz w:val="22"/>
                <w:szCs w:val="22"/>
              </w:rPr>
            </w:pPr>
            <w:r w:rsidRPr="00F37513">
              <w:rPr>
                <w:b/>
                <w:sz w:val="22"/>
                <w:szCs w:val="22"/>
              </w:rPr>
              <w:t>Delegacia de Angra dos Reis</w:t>
            </w:r>
          </w:p>
        </w:tc>
        <w:tc>
          <w:tcPr>
            <w:tcW w:w="0" w:type="auto"/>
            <w:vAlign w:val="center"/>
          </w:tcPr>
          <w:p w:rsidR="00B54D6D" w:rsidRPr="00F37513" w:rsidRDefault="00B54D6D" w:rsidP="00F37513">
            <w:pPr>
              <w:snapToGrid w:val="0"/>
              <w:spacing w:line="276" w:lineRule="auto"/>
              <w:jc w:val="center"/>
              <w:rPr>
                <w:sz w:val="22"/>
                <w:szCs w:val="22"/>
              </w:rPr>
            </w:pPr>
            <w:r w:rsidRPr="00F37513">
              <w:rPr>
                <w:sz w:val="22"/>
                <w:szCs w:val="22"/>
              </w:rPr>
              <w:t xml:space="preserve">2 </w:t>
            </w:r>
            <w:proofErr w:type="spellStart"/>
            <w:r w:rsidRPr="00F37513">
              <w:rPr>
                <w:sz w:val="22"/>
                <w:szCs w:val="22"/>
              </w:rPr>
              <w:t>CXs</w:t>
            </w:r>
            <w:proofErr w:type="spellEnd"/>
            <w:r w:rsidRPr="00F37513">
              <w:rPr>
                <w:sz w:val="22"/>
                <w:szCs w:val="22"/>
              </w:rPr>
              <w:t xml:space="preserve"> 1.000L</w:t>
            </w:r>
          </w:p>
          <w:p w:rsidR="00B54D6D" w:rsidRPr="00F37513" w:rsidRDefault="00B54D6D" w:rsidP="00F37513">
            <w:pPr>
              <w:snapToGrid w:val="0"/>
              <w:spacing w:line="276" w:lineRule="auto"/>
              <w:jc w:val="center"/>
              <w:rPr>
                <w:sz w:val="22"/>
                <w:szCs w:val="22"/>
              </w:rPr>
            </w:pPr>
            <w:r w:rsidRPr="00F37513">
              <w:rPr>
                <w:sz w:val="22"/>
                <w:szCs w:val="22"/>
              </w:rPr>
              <w:t>1 CX 20.000L</w:t>
            </w:r>
          </w:p>
        </w:tc>
      </w:tr>
      <w:tr w:rsidR="00B54D6D" w:rsidRPr="00F37513" w:rsidTr="00B306AE">
        <w:tc>
          <w:tcPr>
            <w:tcW w:w="0" w:type="auto"/>
            <w:vAlign w:val="center"/>
          </w:tcPr>
          <w:p w:rsidR="00B54D6D" w:rsidRPr="00F37513" w:rsidRDefault="00B54D6D" w:rsidP="00F37513">
            <w:pPr>
              <w:spacing w:line="276" w:lineRule="auto"/>
              <w:jc w:val="center"/>
              <w:rPr>
                <w:b/>
                <w:sz w:val="22"/>
                <w:szCs w:val="22"/>
              </w:rPr>
            </w:pPr>
            <w:r w:rsidRPr="00F37513">
              <w:rPr>
                <w:b/>
                <w:sz w:val="22"/>
                <w:szCs w:val="22"/>
              </w:rPr>
              <w:t>2</w:t>
            </w:r>
          </w:p>
        </w:tc>
        <w:tc>
          <w:tcPr>
            <w:tcW w:w="0" w:type="auto"/>
            <w:vAlign w:val="center"/>
          </w:tcPr>
          <w:p w:rsidR="00B54D6D" w:rsidRPr="00F37513" w:rsidRDefault="00B54D6D" w:rsidP="00F37513">
            <w:pPr>
              <w:spacing w:line="276" w:lineRule="auto"/>
              <w:jc w:val="center"/>
              <w:rPr>
                <w:b/>
                <w:sz w:val="22"/>
                <w:szCs w:val="22"/>
              </w:rPr>
            </w:pPr>
            <w:r w:rsidRPr="00F37513">
              <w:rPr>
                <w:b/>
                <w:sz w:val="22"/>
                <w:szCs w:val="22"/>
              </w:rPr>
              <w:t>Delegacia de Campos dos Goytacazes</w:t>
            </w:r>
          </w:p>
        </w:tc>
        <w:tc>
          <w:tcPr>
            <w:tcW w:w="0" w:type="auto"/>
            <w:vAlign w:val="center"/>
          </w:tcPr>
          <w:p w:rsidR="00B54D6D" w:rsidRPr="00F37513" w:rsidRDefault="00B54D6D" w:rsidP="00F37513">
            <w:pPr>
              <w:snapToGrid w:val="0"/>
              <w:spacing w:line="276" w:lineRule="auto"/>
              <w:jc w:val="center"/>
              <w:rPr>
                <w:sz w:val="22"/>
                <w:szCs w:val="22"/>
              </w:rPr>
            </w:pPr>
            <w:r w:rsidRPr="00F37513">
              <w:rPr>
                <w:sz w:val="22"/>
                <w:szCs w:val="22"/>
              </w:rPr>
              <w:t xml:space="preserve">3 </w:t>
            </w:r>
            <w:proofErr w:type="spellStart"/>
            <w:r w:rsidRPr="00F37513">
              <w:rPr>
                <w:sz w:val="22"/>
                <w:szCs w:val="22"/>
              </w:rPr>
              <w:t>CXs</w:t>
            </w:r>
            <w:proofErr w:type="spellEnd"/>
            <w:r w:rsidRPr="00F37513">
              <w:rPr>
                <w:sz w:val="22"/>
                <w:szCs w:val="22"/>
              </w:rPr>
              <w:t xml:space="preserve"> 1.000L</w:t>
            </w:r>
          </w:p>
        </w:tc>
      </w:tr>
      <w:tr w:rsidR="00B54D6D" w:rsidRPr="00F37513" w:rsidTr="00B306AE">
        <w:tc>
          <w:tcPr>
            <w:tcW w:w="0" w:type="auto"/>
            <w:vAlign w:val="center"/>
          </w:tcPr>
          <w:p w:rsidR="00B54D6D" w:rsidRPr="00F37513" w:rsidRDefault="00B54D6D" w:rsidP="00F37513">
            <w:pPr>
              <w:snapToGrid w:val="0"/>
              <w:spacing w:line="276" w:lineRule="auto"/>
              <w:jc w:val="center"/>
              <w:rPr>
                <w:b/>
                <w:sz w:val="22"/>
                <w:szCs w:val="22"/>
              </w:rPr>
            </w:pPr>
            <w:r w:rsidRPr="00F37513">
              <w:rPr>
                <w:b/>
                <w:sz w:val="22"/>
                <w:szCs w:val="22"/>
              </w:rPr>
              <w:t>3</w:t>
            </w:r>
          </w:p>
        </w:tc>
        <w:tc>
          <w:tcPr>
            <w:tcW w:w="0" w:type="auto"/>
            <w:vAlign w:val="center"/>
          </w:tcPr>
          <w:p w:rsidR="00B54D6D" w:rsidRPr="00F37513" w:rsidRDefault="00B54D6D" w:rsidP="00F37513">
            <w:pPr>
              <w:snapToGrid w:val="0"/>
              <w:spacing w:line="276" w:lineRule="auto"/>
              <w:jc w:val="center"/>
              <w:rPr>
                <w:b/>
                <w:sz w:val="22"/>
                <w:szCs w:val="22"/>
              </w:rPr>
            </w:pPr>
            <w:r w:rsidRPr="00F37513">
              <w:rPr>
                <w:b/>
                <w:sz w:val="22"/>
                <w:szCs w:val="22"/>
              </w:rPr>
              <w:t>DEPOM/Angra dos Reis</w:t>
            </w:r>
          </w:p>
        </w:tc>
        <w:tc>
          <w:tcPr>
            <w:tcW w:w="0" w:type="auto"/>
            <w:vAlign w:val="center"/>
          </w:tcPr>
          <w:p w:rsidR="00B54D6D" w:rsidRPr="00F37513" w:rsidRDefault="00B54D6D" w:rsidP="00F37513">
            <w:pPr>
              <w:snapToGrid w:val="0"/>
              <w:spacing w:line="276" w:lineRule="auto"/>
              <w:jc w:val="center"/>
              <w:rPr>
                <w:sz w:val="22"/>
                <w:szCs w:val="22"/>
              </w:rPr>
            </w:pPr>
            <w:r w:rsidRPr="00F37513">
              <w:rPr>
                <w:sz w:val="22"/>
                <w:szCs w:val="22"/>
              </w:rPr>
              <w:t>1 CX 1.000L</w:t>
            </w:r>
          </w:p>
          <w:p w:rsidR="00B54D6D" w:rsidRPr="00F37513" w:rsidRDefault="00B54D6D" w:rsidP="00F37513">
            <w:pPr>
              <w:snapToGrid w:val="0"/>
              <w:spacing w:line="276" w:lineRule="auto"/>
              <w:jc w:val="center"/>
              <w:rPr>
                <w:sz w:val="22"/>
                <w:szCs w:val="22"/>
              </w:rPr>
            </w:pPr>
            <w:r w:rsidRPr="00F37513">
              <w:rPr>
                <w:sz w:val="22"/>
                <w:szCs w:val="22"/>
              </w:rPr>
              <w:t>1 CX 5.000L</w:t>
            </w:r>
          </w:p>
        </w:tc>
      </w:tr>
      <w:tr w:rsidR="00B54D6D" w:rsidRPr="00F37513" w:rsidTr="00B306AE">
        <w:tc>
          <w:tcPr>
            <w:tcW w:w="0" w:type="auto"/>
            <w:vAlign w:val="center"/>
          </w:tcPr>
          <w:p w:rsidR="00B54D6D" w:rsidRPr="00F37513" w:rsidRDefault="00B54D6D" w:rsidP="00F37513">
            <w:pPr>
              <w:snapToGrid w:val="0"/>
              <w:spacing w:line="276" w:lineRule="auto"/>
              <w:jc w:val="center"/>
              <w:rPr>
                <w:b/>
                <w:sz w:val="22"/>
                <w:szCs w:val="22"/>
              </w:rPr>
            </w:pPr>
            <w:r w:rsidRPr="00F37513">
              <w:rPr>
                <w:b/>
                <w:sz w:val="22"/>
                <w:szCs w:val="22"/>
              </w:rPr>
              <w:t>4</w:t>
            </w:r>
          </w:p>
        </w:tc>
        <w:tc>
          <w:tcPr>
            <w:tcW w:w="0" w:type="auto"/>
            <w:vAlign w:val="center"/>
          </w:tcPr>
          <w:p w:rsidR="00B54D6D" w:rsidRPr="00F37513" w:rsidRDefault="00B54D6D" w:rsidP="00F37513">
            <w:pPr>
              <w:snapToGrid w:val="0"/>
              <w:spacing w:line="276" w:lineRule="auto"/>
              <w:jc w:val="center"/>
              <w:rPr>
                <w:b/>
                <w:sz w:val="22"/>
                <w:szCs w:val="22"/>
              </w:rPr>
            </w:pPr>
            <w:r w:rsidRPr="00F37513">
              <w:rPr>
                <w:b/>
                <w:sz w:val="22"/>
                <w:szCs w:val="22"/>
              </w:rPr>
              <w:t>Porto de Itaguaí</w:t>
            </w:r>
          </w:p>
        </w:tc>
        <w:tc>
          <w:tcPr>
            <w:tcW w:w="0" w:type="auto"/>
            <w:vAlign w:val="center"/>
          </w:tcPr>
          <w:p w:rsidR="00B54D6D" w:rsidRPr="00F37513" w:rsidRDefault="00B54D6D" w:rsidP="00F37513">
            <w:pPr>
              <w:snapToGrid w:val="0"/>
              <w:spacing w:line="276" w:lineRule="auto"/>
              <w:jc w:val="center"/>
              <w:rPr>
                <w:sz w:val="22"/>
                <w:szCs w:val="22"/>
              </w:rPr>
            </w:pPr>
            <w:r w:rsidRPr="00F37513">
              <w:rPr>
                <w:sz w:val="22"/>
                <w:szCs w:val="22"/>
              </w:rPr>
              <w:t>1 CX 500L</w:t>
            </w:r>
          </w:p>
          <w:p w:rsidR="00B54D6D" w:rsidRPr="00F37513" w:rsidRDefault="00B54D6D" w:rsidP="00F37513">
            <w:pPr>
              <w:snapToGrid w:val="0"/>
              <w:spacing w:line="276" w:lineRule="auto"/>
              <w:jc w:val="center"/>
              <w:rPr>
                <w:sz w:val="22"/>
                <w:szCs w:val="22"/>
              </w:rPr>
            </w:pPr>
            <w:r w:rsidRPr="00F37513">
              <w:rPr>
                <w:sz w:val="22"/>
                <w:szCs w:val="22"/>
              </w:rPr>
              <w:t>1 CX 10.000</w:t>
            </w:r>
            <w:r w:rsidR="006A3AEC" w:rsidRPr="00F37513">
              <w:rPr>
                <w:sz w:val="22"/>
                <w:szCs w:val="22"/>
              </w:rPr>
              <w:t>L</w:t>
            </w:r>
            <w:r w:rsidRPr="00F37513">
              <w:rPr>
                <w:sz w:val="22"/>
                <w:szCs w:val="22"/>
              </w:rPr>
              <w:t xml:space="preserve"> (fibra)</w:t>
            </w:r>
          </w:p>
        </w:tc>
      </w:tr>
      <w:tr w:rsidR="00B54D6D" w:rsidRPr="00F37513" w:rsidTr="00B306AE">
        <w:tc>
          <w:tcPr>
            <w:tcW w:w="0" w:type="auto"/>
            <w:vAlign w:val="center"/>
          </w:tcPr>
          <w:p w:rsidR="00B54D6D" w:rsidRPr="00F37513" w:rsidRDefault="00B54D6D" w:rsidP="00F37513">
            <w:pPr>
              <w:snapToGrid w:val="0"/>
              <w:spacing w:line="276" w:lineRule="auto"/>
              <w:jc w:val="center"/>
              <w:rPr>
                <w:b/>
                <w:sz w:val="22"/>
                <w:szCs w:val="22"/>
              </w:rPr>
            </w:pPr>
            <w:r w:rsidRPr="00F37513">
              <w:rPr>
                <w:b/>
                <w:sz w:val="22"/>
                <w:szCs w:val="22"/>
              </w:rPr>
              <w:t>5</w:t>
            </w:r>
          </w:p>
        </w:tc>
        <w:tc>
          <w:tcPr>
            <w:tcW w:w="0" w:type="auto"/>
            <w:vAlign w:val="center"/>
          </w:tcPr>
          <w:p w:rsidR="00B54D6D" w:rsidRPr="00F37513" w:rsidRDefault="00B54D6D" w:rsidP="00F37513">
            <w:pPr>
              <w:snapToGrid w:val="0"/>
              <w:spacing w:line="276" w:lineRule="auto"/>
              <w:jc w:val="center"/>
              <w:rPr>
                <w:b/>
                <w:sz w:val="22"/>
                <w:szCs w:val="22"/>
              </w:rPr>
            </w:pPr>
            <w:r w:rsidRPr="00F37513">
              <w:rPr>
                <w:b/>
                <w:sz w:val="22"/>
                <w:szCs w:val="22"/>
              </w:rPr>
              <w:t>Delegacia de Macaé</w:t>
            </w:r>
          </w:p>
        </w:tc>
        <w:tc>
          <w:tcPr>
            <w:tcW w:w="0" w:type="auto"/>
            <w:vAlign w:val="center"/>
          </w:tcPr>
          <w:p w:rsidR="00B54D6D" w:rsidRPr="00F37513" w:rsidRDefault="00B54D6D" w:rsidP="00F37513">
            <w:pPr>
              <w:snapToGrid w:val="0"/>
              <w:spacing w:line="276" w:lineRule="auto"/>
              <w:jc w:val="center"/>
              <w:rPr>
                <w:sz w:val="22"/>
                <w:szCs w:val="22"/>
              </w:rPr>
            </w:pPr>
            <w:r w:rsidRPr="00F37513">
              <w:rPr>
                <w:sz w:val="22"/>
                <w:szCs w:val="22"/>
              </w:rPr>
              <w:t>1 CX 72.200L</w:t>
            </w:r>
          </w:p>
          <w:p w:rsidR="00B54D6D" w:rsidRPr="00F37513" w:rsidRDefault="00B54D6D" w:rsidP="00F37513">
            <w:pPr>
              <w:snapToGrid w:val="0"/>
              <w:spacing w:line="276" w:lineRule="auto"/>
              <w:jc w:val="center"/>
              <w:rPr>
                <w:sz w:val="22"/>
                <w:szCs w:val="22"/>
              </w:rPr>
            </w:pPr>
            <w:r w:rsidRPr="00F37513">
              <w:rPr>
                <w:sz w:val="22"/>
                <w:szCs w:val="22"/>
              </w:rPr>
              <w:t>1 CX 18.000L</w:t>
            </w:r>
          </w:p>
          <w:p w:rsidR="00B54D6D" w:rsidRPr="00F37513" w:rsidRDefault="00B54D6D" w:rsidP="00F37513">
            <w:pPr>
              <w:snapToGrid w:val="0"/>
              <w:spacing w:line="276" w:lineRule="auto"/>
              <w:jc w:val="center"/>
              <w:rPr>
                <w:sz w:val="22"/>
                <w:szCs w:val="22"/>
              </w:rPr>
            </w:pPr>
            <w:r w:rsidRPr="00F37513">
              <w:rPr>
                <w:sz w:val="22"/>
                <w:szCs w:val="22"/>
              </w:rPr>
              <w:t xml:space="preserve">2 </w:t>
            </w:r>
            <w:proofErr w:type="spellStart"/>
            <w:r w:rsidRPr="00F37513">
              <w:rPr>
                <w:sz w:val="22"/>
                <w:szCs w:val="22"/>
              </w:rPr>
              <w:t>CXs</w:t>
            </w:r>
            <w:proofErr w:type="spellEnd"/>
            <w:r w:rsidRPr="00F37513">
              <w:rPr>
                <w:sz w:val="22"/>
                <w:szCs w:val="22"/>
              </w:rPr>
              <w:t xml:space="preserve"> 10.000L</w:t>
            </w:r>
          </w:p>
        </w:tc>
      </w:tr>
      <w:tr w:rsidR="00B54D6D" w:rsidRPr="00F37513" w:rsidTr="00B306AE">
        <w:tc>
          <w:tcPr>
            <w:tcW w:w="0" w:type="auto"/>
            <w:vAlign w:val="center"/>
          </w:tcPr>
          <w:p w:rsidR="00B54D6D" w:rsidRPr="00F37513" w:rsidRDefault="00B54D6D" w:rsidP="00F37513">
            <w:pPr>
              <w:snapToGrid w:val="0"/>
              <w:spacing w:line="276" w:lineRule="auto"/>
              <w:jc w:val="center"/>
              <w:rPr>
                <w:b/>
                <w:sz w:val="22"/>
                <w:szCs w:val="22"/>
              </w:rPr>
            </w:pPr>
            <w:r w:rsidRPr="00F37513">
              <w:rPr>
                <w:b/>
                <w:sz w:val="22"/>
                <w:szCs w:val="22"/>
              </w:rPr>
              <w:t>6</w:t>
            </w:r>
          </w:p>
        </w:tc>
        <w:tc>
          <w:tcPr>
            <w:tcW w:w="0" w:type="auto"/>
            <w:vAlign w:val="center"/>
          </w:tcPr>
          <w:p w:rsidR="00B54D6D" w:rsidRPr="00F37513" w:rsidRDefault="00B54D6D" w:rsidP="00F37513">
            <w:pPr>
              <w:snapToGrid w:val="0"/>
              <w:spacing w:line="276" w:lineRule="auto"/>
              <w:jc w:val="center"/>
              <w:rPr>
                <w:b/>
                <w:sz w:val="22"/>
                <w:szCs w:val="22"/>
              </w:rPr>
            </w:pPr>
            <w:r w:rsidRPr="00F37513">
              <w:rPr>
                <w:b/>
                <w:sz w:val="22"/>
                <w:szCs w:val="22"/>
              </w:rPr>
              <w:t>Delegacia de Niterói</w:t>
            </w:r>
          </w:p>
        </w:tc>
        <w:tc>
          <w:tcPr>
            <w:tcW w:w="0" w:type="auto"/>
            <w:vAlign w:val="center"/>
          </w:tcPr>
          <w:p w:rsidR="00B54D6D" w:rsidRPr="00F37513" w:rsidRDefault="00B54D6D" w:rsidP="00F37513">
            <w:pPr>
              <w:snapToGrid w:val="0"/>
              <w:spacing w:line="276" w:lineRule="auto"/>
              <w:jc w:val="center"/>
              <w:rPr>
                <w:sz w:val="22"/>
                <w:szCs w:val="22"/>
              </w:rPr>
            </w:pPr>
            <w:r w:rsidRPr="00F37513">
              <w:rPr>
                <w:sz w:val="22"/>
                <w:szCs w:val="22"/>
              </w:rPr>
              <w:t>1 CX 5.000L</w:t>
            </w:r>
          </w:p>
          <w:p w:rsidR="00B54D6D" w:rsidRPr="00F37513" w:rsidRDefault="00B54D6D" w:rsidP="00F37513">
            <w:pPr>
              <w:snapToGrid w:val="0"/>
              <w:spacing w:line="276" w:lineRule="auto"/>
              <w:jc w:val="center"/>
              <w:rPr>
                <w:sz w:val="22"/>
                <w:szCs w:val="22"/>
              </w:rPr>
            </w:pPr>
            <w:r w:rsidRPr="00F37513">
              <w:rPr>
                <w:sz w:val="22"/>
                <w:szCs w:val="22"/>
              </w:rPr>
              <w:t>1 CX inf. 20.000L</w:t>
            </w:r>
          </w:p>
        </w:tc>
      </w:tr>
      <w:tr w:rsidR="00B54D6D" w:rsidRPr="00F37513" w:rsidTr="00B306AE">
        <w:tc>
          <w:tcPr>
            <w:tcW w:w="0" w:type="auto"/>
            <w:vAlign w:val="center"/>
          </w:tcPr>
          <w:p w:rsidR="00B54D6D" w:rsidRPr="00F37513" w:rsidRDefault="00B54D6D" w:rsidP="00F37513">
            <w:pPr>
              <w:snapToGrid w:val="0"/>
              <w:spacing w:line="276" w:lineRule="auto"/>
              <w:jc w:val="center"/>
              <w:rPr>
                <w:b/>
                <w:sz w:val="22"/>
                <w:szCs w:val="22"/>
              </w:rPr>
            </w:pPr>
            <w:r w:rsidRPr="00F37513">
              <w:rPr>
                <w:b/>
                <w:sz w:val="22"/>
                <w:szCs w:val="22"/>
              </w:rPr>
              <w:t>7</w:t>
            </w:r>
          </w:p>
        </w:tc>
        <w:tc>
          <w:tcPr>
            <w:tcW w:w="0" w:type="auto"/>
            <w:vAlign w:val="center"/>
          </w:tcPr>
          <w:p w:rsidR="00B54D6D" w:rsidRPr="00F37513" w:rsidRDefault="00B54D6D" w:rsidP="00F37513">
            <w:pPr>
              <w:snapToGrid w:val="0"/>
              <w:spacing w:line="276" w:lineRule="auto"/>
              <w:jc w:val="center"/>
              <w:rPr>
                <w:b/>
                <w:sz w:val="22"/>
                <w:szCs w:val="22"/>
              </w:rPr>
            </w:pPr>
            <w:r w:rsidRPr="00F37513">
              <w:rPr>
                <w:b/>
                <w:sz w:val="22"/>
                <w:szCs w:val="22"/>
              </w:rPr>
              <w:t>Delegacia de Nova Iguaçu</w:t>
            </w:r>
          </w:p>
        </w:tc>
        <w:tc>
          <w:tcPr>
            <w:tcW w:w="0" w:type="auto"/>
            <w:vAlign w:val="center"/>
          </w:tcPr>
          <w:p w:rsidR="00B54D6D" w:rsidRPr="00F37513" w:rsidRDefault="00B54D6D" w:rsidP="00F37513">
            <w:pPr>
              <w:snapToGrid w:val="0"/>
              <w:spacing w:line="276" w:lineRule="auto"/>
              <w:jc w:val="center"/>
              <w:rPr>
                <w:sz w:val="22"/>
                <w:szCs w:val="22"/>
                <w:lang w:val="en-US"/>
              </w:rPr>
            </w:pPr>
            <w:r w:rsidRPr="00F37513">
              <w:rPr>
                <w:sz w:val="22"/>
                <w:szCs w:val="22"/>
                <w:lang w:val="en-US"/>
              </w:rPr>
              <w:t>2 CXs Sup. 1.000L</w:t>
            </w:r>
          </w:p>
          <w:p w:rsidR="00B54D6D" w:rsidRPr="00F37513" w:rsidRDefault="00B54D6D" w:rsidP="00F37513">
            <w:pPr>
              <w:snapToGrid w:val="0"/>
              <w:spacing w:line="276" w:lineRule="auto"/>
              <w:jc w:val="center"/>
              <w:rPr>
                <w:sz w:val="22"/>
                <w:szCs w:val="22"/>
                <w:lang w:val="en-US"/>
              </w:rPr>
            </w:pPr>
            <w:r w:rsidRPr="00F37513">
              <w:rPr>
                <w:sz w:val="22"/>
                <w:szCs w:val="22"/>
                <w:lang w:val="en-US"/>
              </w:rPr>
              <w:t>1 CX Inf. 20.000L</w:t>
            </w:r>
          </w:p>
        </w:tc>
      </w:tr>
      <w:tr w:rsidR="00B54D6D" w:rsidRPr="00F37513" w:rsidTr="00B306AE">
        <w:tc>
          <w:tcPr>
            <w:tcW w:w="0" w:type="auto"/>
            <w:vAlign w:val="center"/>
          </w:tcPr>
          <w:p w:rsidR="00B54D6D" w:rsidRPr="00F37513" w:rsidRDefault="00B54D6D" w:rsidP="00F37513">
            <w:pPr>
              <w:spacing w:line="276" w:lineRule="auto"/>
              <w:jc w:val="center"/>
              <w:rPr>
                <w:b/>
                <w:sz w:val="22"/>
                <w:szCs w:val="22"/>
              </w:rPr>
            </w:pPr>
            <w:r w:rsidRPr="00F37513">
              <w:rPr>
                <w:b/>
                <w:sz w:val="22"/>
                <w:szCs w:val="22"/>
              </w:rPr>
              <w:t>8</w:t>
            </w:r>
          </w:p>
        </w:tc>
        <w:tc>
          <w:tcPr>
            <w:tcW w:w="0" w:type="auto"/>
            <w:vAlign w:val="center"/>
          </w:tcPr>
          <w:p w:rsidR="00B54D6D" w:rsidRPr="00F37513" w:rsidRDefault="00B54D6D" w:rsidP="00F37513">
            <w:pPr>
              <w:spacing w:line="276" w:lineRule="auto"/>
              <w:jc w:val="center"/>
              <w:rPr>
                <w:b/>
                <w:sz w:val="22"/>
                <w:szCs w:val="22"/>
              </w:rPr>
            </w:pPr>
            <w:r w:rsidRPr="00F37513">
              <w:rPr>
                <w:b/>
                <w:sz w:val="22"/>
                <w:szCs w:val="22"/>
              </w:rPr>
              <w:t>Posto de Petrópolis</w:t>
            </w:r>
          </w:p>
        </w:tc>
        <w:tc>
          <w:tcPr>
            <w:tcW w:w="0" w:type="auto"/>
            <w:vAlign w:val="center"/>
          </w:tcPr>
          <w:p w:rsidR="00B54D6D" w:rsidRPr="00F37513" w:rsidRDefault="00B54D6D" w:rsidP="00F37513">
            <w:pPr>
              <w:snapToGrid w:val="0"/>
              <w:spacing w:line="276" w:lineRule="auto"/>
              <w:jc w:val="center"/>
              <w:rPr>
                <w:sz w:val="22"/>
                <w:szCs w:val="22"/>
              </w:rPr>
            </w:pPr>
            <w:r w:rsidRPr="00F37513">
              <w:rPr>
                <w:sz w:val="22"/>
                <w:szCs w:val="22"/>
              </w:rPr>
              <w:t>2 CXs Sup. 1.000L (PVC)</w:t>
            </w:r>
          </w:p>
        </w:tc>
      </w:tr>
      <w:tr w:rsidR="00B54D6D" w:rsidRPr="00F37513" w:rsidTr="00B306AE">
        <w:tc>
          <w:tcPr>
            <w:tcW w:w="0" w:type="auto"/>
            <w:vAlign w:val="center"/>
          </w:tcPr>
          <w:p w:rsidR="00B54D6D" w:rsidRPr="00F37513" w:rsidRDefault="00B54D6D" w:rsidP="00F37513">
            <w:pPr>
              <w:spacing w:line="276" w:lineRule="auto"/>
              <w:jc w:val="center"/>
              <w:rPr>
                <w:b/>
                <w:sz w:val="22"/>
                <w:szCs w:val="22"/>
              </w:rPr>
            </w:pPr>
            <w:r w:rsidRPr="00F37513">
              <w:rPr>
                <w:b/>
                <w:sz w:val="22"/>
                <w:szCs w:val="22"/>
              </w:rPr>
              <w:t>9</w:t>
            </w:r>
          </w:p>
        </w:tc>
        <w:tc>
          <w:tcPr>
            <w:tcW w:w="0" w:type="auto"/>
            <w:vAlign w:val="center"/>
          </w:tcPr>
          <w:p w:rsidR="00B54D6D" w:rsidRPr="00F37513" w:rsidRDefault="00B54D6D" w:rsidP="00F37513">
            <w:pPr>
              <w:spacing w:line="276" w:lineRule="auto"/>
              <w:jc w:val="center"/>
              <w:rPr>
                <w:b/>
                <w:sz w:val="22"/>
                <w:szCs w:val="22"/>
              </w:rPr>
            </w:pPr>
            <w:r w:rsidRPr="00F37513">
              <w:rPr>
                <w:b/>
                <w:sz w:val="22"/>
                <w:szCs w:val="22"/>
              </w:rPr>
              <w:t>Delegacia de Volta Redonda</w:t>
            </w:r>
          </w:p>
        </w:tc>
        <w:tc>
          <w:tcPr>
            <w:tcW w:w="0" w:type="auto"/>
            <w:vAlign w:val="center"/>
          </w:tcPr>
          <w:p w:rsidR="00B54D6D" w:rsidRPr="00F37513" w:rsidRDefault="00B54D6D" w:rsidP="00F37513">
            <w:pPr>
              <w:snapToGrid w:val="0"/>
              <w:spacing w:line="276" w:lineRule="auto"/>
              <w:jc w:val="center"/>
              <w:rPr>
                <w:sz w:val="22"/>
                <w:szCs w:val="22"/>
              </w:rPr>
            </w:pPr>
            <w:r w:rsidRPr="00F37513">
              <w:rPr>
                <w:sz w:val="22"/>
                <w:szCs w:val="22"/>
              </w:rPr>
              <w:t>1 CX 5.000</w:t>
            </w:r>
            <w:r w:rsidR="006A3AEC" w:rsidRPr="00F37513">
              <w:rPr>
                <w:sz w:val="22"/>
                <w:szCs w:val="22"/>
              </w:rPr>
              <w:t xml:space="preserve">L </w:t>
            </w:r>
            <w:r w:rsidRPr="00F37513">
              <w:rPr>
                <w:sz w:val="22"/>
                <w:szCs w:val="22"/>
              </w:rPr>
              <w:t>(Fibra)</w:t>
            </w:r>
          </w:p>
          <w:p w:rsidR="00B54D6D" w:rsidRPr="00F37513" w:rsidRDefault="00B54D6D" w:rsidP="00F37513">
            <w:pPr>
              <w:snapToGrid w:val="0"/>
              <w:spacing w:line="276" w:lineRule="auto"/>
              <w:jc w:val="center"/>
              <w:rPr>
                <w:sz w:val="22"/>
                <w:szCs w:val="22"/>
              </w:rPr>
            </w:pPr>
            <w:r w:rsidRPr="00F37513">
              <w:rPr>
                <w:sz w:val="22"/>
                <w:szCs w:val="22"/>
              </w:rPr>
              <w:t>1 CX 10.000L (Cimento)</w:t>
            </w:r>
          </w:p>
        </w:tc>
      </w:tr>
      <w:tr w:rsidR="00B54D6D" w:rsidRPr="00F37513" w:rsidTr="00B306AE">
        <w:tc>
          <w:tcPr>
            <w:tcW w:w="0" w:type="auto"/>
            <w:vAlign w:val="center"/>
          </w:tcPr>
          <w:p w:rsidR="00B54D6D" w:rsidRPr="00F37513" w:rsidRDefault="00B54D6D" w:rsidP="00F37513">
            <w:pPr>
              <w:spacing w:line="276" w:lineRule="auto"/>
              <w:jc w:val="center"/>
              <w:rPr>
                <w:b/>
                <w:sz w:val="22"/>
                <w:szCs w:val="22"/>
              </w:rPr>
            </w:pPr>
            <w:r w:rsidRPr="00F37513">
              <w:rPr>
                <w:b/>
                <w:sz w:val="22"/>
                <w:szCs w:val="22"/>
              </w:rPr>
              <w:lastRenderedPageBreak/>
              <w:t>10</w:t>
            </w:r>
          </w:p>
        </w:tc>
        <w:tc>
          <w:tcPr>
            <w:tcW w:w="0" w:type="auto"/>
            <w:vAlign w:val="center"/>
          </w:tcPr>
          <w:p w:rsidR="00B54D6D" w:rsidRPr="00F37513" w:rsidRDefault="00B54D6D" w:rsidP="00F37513">
            <w:pPr>
              <w:spacing w:line="276" w:lineRule="auto"/>
              <w:jc w:val="center"/>
              <w:rPr>
                <w:b/>
                <w:sz w:val="22"/>
                <w:szCs w:val="22"/>
              </w:rPr>
            </w:pPr>
            <w:r w:rsidRPr="00F37513">
              <w:rPr>
                <w:b/>
                <w:sz w:val="22"/>
                <w:szCs w:val="22"/>
              </w:rPr>
              <w:t>SEDE – SR/DPF/RJ</w:t>
            </w:r>
          </w:p>
        </w:tc>
        <w:tc>
          <w:tcPr>
            <w:tcW w:w="0" w:type="auto"/>
            <w:vAlign w:val="center"/>
          </w:tcPr>
          <w:p w:rsidR="00B54D6D" w:rsidRPr="00F37513" w:rsidRDefault="00B54D6D" w:rsidP="00F37513">
            <w:pPr>
              <w:snapToGrid w:val="0"/>
              <w:spacing w:line="276" w:lineRule="auto"/>
              <w:jc w:val="center"/>
              <w:rPr>
                <w:sz w:val="22"/>
                <w:szCs w:val="22"/>
              </w:rPr>
            </w:pPr>
            <w:r w:rsidRPr="00F37513">
              <w:rPr>
                <w:sz w:val="22"/>
                <w:szCs w:val="22"/>
              </w:rPr>
              <w:t>1 CX 30.000L</w:t>
            </w:r>
          </w:p>
          <w:p w:rsidR="00B54D6D" w:rsidRPr="00F37513" w:rsidRDefault="00B54D6D" w:rsidP="00F37513">
            <w:pPr>
              <w:snapToGrid w:val="0"/>
              <w:spacing w:line="276" w:lineRule="auto"/>
              <w:jc w:val="center"/>
              <w:rPr>
                <w:sz w:val="22"/>
                <w:szCs w:val="22"/>
              </w:rPr>
            </w:pPr>
            <w:r w:rsidRPr="00F37513">
              <w:rPr>
                <w:sz w:val="22"/>
                <w:szCs w:val="22"/>
              </w:rPr>
              <w:t>1 CX 73.000L</w:t>
            </w:r>
          </w:p>
          <w:p w:rsidR="00B54D6D" w:rsidRPr="00F37513" w:rsidRDefault="00B54D6D" w:rsidP="00F37513">
            <w:pPr>
              <w:snapToGrid w:val="0"/>
              <w:spacing w:line="276" w:lineRule="auto"/>
              <w:jc w:val="center"/>
              <w:rPr>
                <w:sz w:val="22"/>
                <w:szCs w:val="22"/>
              </w:rPr>
            </w:pPr>
            <w:r w:rsidRPr="00F37513">
              <w:rPr>
                <w:sz w:val="22"/>
                <w:szCs w:val="22"/>
              </w:rPr>
              <w:t xml:space="preserve">2 </w:t>
            </w:r>
            <w:proofErr w:type="spellStart"/>
            <w:r w:rsidRPr="00F37513">
              <w:rPr>
                <w:sz w:val="22"/>
                <w:szCs w:val="22"/>
              </w:rPr>
              <w:t>CXs</w:t>
            </w:r>
            <w:proofErr w:type="spellEnd"/>
            <w:r w:rsidRPr="00F37513">
              <w:rPr>
                <w:sz w:val="22"/>
                <w:szCs w:val="22"/>
              </w:rPr>
              <w:t xml:space="preserve"> 18.000L</w:t>
            </w:r>
          </w:p>
        </w:tc>
      </w:tr>
    </w:tbl>
    <w:p w:rsidR="00847277" w:rsidRPr="009D42C7" w:rsidRDefault="00847277" w:rsidP="009D42C7">
      <w:pPr>
        <w:pStyle w:val="Normal2"/>
        <w:ind w:right="26"/>
        <w:rPr>
          <w:rFonts w:ascii="Times New Roman" w:hAnsi="Times New Roman"/>
          <w:b/>
          <w:snapToGrid w:val="0"/>
          <w:spacing w:val="0"/>
          <w:sz w:val="20"/>
          <w:szCs w:val="24"/>
        </w:rPr>
      </w:pPr>
    </w:p>
    <w:p w:rsidR="00847277" w:rsidRPr="009D42C7" w:rsidRDefault="00847277" w:rsidP="009D42C7">
      <w:pPr>
        <w:pStyle w:val="Normal2"/>
        <w:framePr w:w="8073" w:wrap="auto" w:hAnchor="text" w:x="2410"/>
        <w:ind w:right="26"/>
        <w:rPr>
          <w:rFonts w:ascii="Times New Roman" w:hAnsi="Times New Roman"/>
          <w:b/>
          <w:snapToGrid w:val="0"/>
          <w:spacing w:val="0"/>
          <w:sz w:val="20"/>
          <w:szCs w:val="24"/>
        </w:rPr>
        <w:sectPr w:rsidR="00847277" w:rsidRPr="009D42C7" w:rsidSect="00E96DB8">
          <w:headerReference w:type="default" r:id="rId10"/>
          <w:footerReference w:type="default" r:id="rId11"/>
          <w:footnotePr>
            <w:pos w:val="beneathText"/>
          </w:footnotePr>
          <w:pgSz w:w="11905" w:h="16837"/>
          <w:pgMar w:top="1418" w:right="1418" w:bottom="1418" w:left="1701" w:header="510" w:footer="155" w:gutter="0"/>
          <w:cols w:space="720"/>
          <w:docGrid w:linePitch="360"/>
        </w:sectPr>
      </w:pPr>
    </w:p>
    <w:p w:rsidR="00573ACC" w:rsidRPr="002053E4" w:rsidRDefault="00573ACC" w:rsidP="002053E4">
      <w:pPr>
        <w:spacing w:line="360" w:lineRule="auto"/>
        <w:ind w:left="3545" w:right="26" w:firstLine="709"/>
        <w:rPr>
          <w:b/>
        </w:rPr>
      </w:pPr>
    </w:p>
    <w:p w:rsidR="00573ACC" w:rsidRDefault="008C438C" w:rsidP="008C62F0">
      <w:pPr>
        <w:spacing w:line="360" w:lineRule="auto"/>
        <w:ind w:right="26"/>
        <w:jc w:val="center"/>
        <w:rPr>
          <w:b/>
        </w:rPr>
      </w:pPr>
      <w:r w:rsidRPr="002053E4">
        <w:rPr>
          <w:b/>
        </w:rPr>
        <w:t>ANEXO II</w:t>
      </w:r>
      <w:r w:rsidR="007E14E9">
        <w:rPr>
          <w:b/>
        </w:rPr>
        <w:t>I</w:t>
      </w:r>
    </w:p>
    <w:p w:rsidR="00573ACC" w:rsidRPr="00FD205C" w:rsidRDefault="00573ACC" w:rsidP="00FD205C">
      <w:pPr>
        <w:spacing w:before="240" w:line="360" w:lineRule="auto"/>
        <w:ind w:right="26"/>
        <w:jc w:val="center"/>
        <w:rPr>
          <w:b/>
        </w:rPr>
      </w:pPr>
      <w:r w:rsidRPr="00FD205C">
        <w:rPr>
          <w:b/>
        </w:rPr>
        <w:t>QUANTITATIVO DE EQUIPAMENTOS PARA EXECUÇÃO DOS SERVIÇOS DE LIMPEZA E CONSERVAÇÃO</w:t>
      </w:r>
    </w:p>
    <w:p w:rsidR="00573ACC" w:rsidRPr="002053E4" w:rsidRDefault="00573ACC" w:rsidP="002053E4">
      <w:pPr>
        <w:widowControl/>
        <w:suppressAutoHyphens w:val="0"/>
        <w:ind w:right="26"/>
        <w:rPr>
          <w:b/>
        </w:rPr>
      </w:pPr>
    </w:p>
    <w:tbl>
      <w:tblPr>
        <w:tblW w:w="14406" w:type="dxa"/>
        <w:jc w:val="center"/>
        <w:tblInd w:w="-1679" w:type="dxa"/>
        <w:tblLayout w:type="fixed"/>
        <w:tblCellMar>
          <w:left w:w="70" w:type="dxa"/>
          <w:right w:w="70" w:type="dxa"/>
        </w:tblCellMar>
        <w:tblLook w:val="00A0" w:firstRow="1" w:lastRow="0" w:firstColumn="1" w:lastColumn="0" w:noHBand="0" w:noVBand="0"/>
      </w:tblPr>
      <w:tblGrid>
        <w:gridCol w:w="726"/>
        <w:gridCol w:w="4999"/>
        <w:gridCol w:w="935"/>
        <w:gridCol w:w="509"/>
        <w:gridCol w:w="137"/>
        <w:gridCol w:w="509"/>
        <w:gridCol w:w="752"/>
        <w:gridCol w:w="160"/>
        <w:gridCol w:w="160"/>
        <w:gridCol w:w="636"/>
        <w:gridCol w:w="509"/>
        <w:gridCol w:w="509"/>
        <w:gridCol w:w="509"/>
        <w:gridCol w:w="509"/>
        <w:gridCol w:w="509"/>
        <w:gridCol w:w="509"/>
        <w:gridCol w:w="509"/>
        <w:gridCol w:w="509"/>
        <w:gridCol w:w="811"/>
      </w:tblGrid>
      <w:tr w:rsidR="00195551" w:rsidRPr="00195551" w:rsidTr="00EA2A63">
        <w:trPr>
          <w:cantSplit/>
          <w:trHeight w:val="365"/>
          <w:jc w:val="center"/>
        </w:trPr>
        <w:tc>
          <w:tcPr>
            <w:tcW w:w="726" w:type="dxa"/>
            <w:vMerge w:val="restart"/>
            <w:tcBorders>
              <w:top w:val="single" w:sz="8" w:space="0" w:color="auto"/>
              <w:left w:val="single" w:sz="8" w:space="0" w:color="auto"/>
              <w:bottom w:val="single" w:sz="8" w:space="0" w:color="000000"/>
              <w:right w:val="nil"/>
            </w:tcBorders>
            <w:vAlign w:val="center"/>
          </w:tcPr>
          <w:p w:rsidR="00195551" w:rsidRPr="00195551" w:rsidRDefault="00195551" w:rsidP="002053E4">
            <w:pPr>
              <w:spacing w:line="360" w:lineRule="auto"/>
              <w:ind w:right="26"/>
              <w:jc w:val="center"/>
              <w:rPr>
                <w:b/>
              </w:rPr>
            </w:pPr>
            <w:bookmarkStart w:id="1" w:name="_Hlk225572947"/>
            <w:r w:rsidRPr="00195551">
              <w:rPr>
                <w:b/>
                <w:sz w:val="22"/>
              </w:rPr>
              <w:t>Item</w:t>
            </w:r>
          </w:p>
        </w:tc>
        <w:tc>
          <w:tcPr>
            <w:tcW w:w="4999" w:type="dxa"/>
            <w:vMerge w:val="restart"/>
            <w:tcBorders>
              <w:top w:val="single" w:sz="8" w:space="0" w:color="auto"/>
              <w:left w:val="single" w:sz="8" w:space="0" w:color="auto"/>
              <w:bottom w:val="single" w:sz="8" w:space="0" w:color="000000"/>
              <w:right w:val="single" w:sz="8" w:space="0" w:color="auto"/>
            </w:tcBorders>
            <w:vAlign w:val="center"/>
          </w:tcPr>
          <w:p w:rsidR="00195551" w:rsidRPr="00195551" w:rsidRDefault="00195551" w:rsidP="002053E4">
            <w:pPr>
              <w:spacing w:line="360" w:lineRule="auto"/>
              <w:ind w:right="26"/>
              <w:jc w:val="center"/>
              <w:rPr>
                <w:b/>
              </w:rPr>
            </w:pPr>
            <w:r w:rsidRPr="00195551">
              <w:rPr>
                <w:b/>
                <w:sz w:val="22"/>
              </w:rPr>
              <w:t>Descrição</w:t>
            </w:r>
          </w:p>
        </w:tc>
        <w:tc>
          <w:tcPr>
            <w:tcW w:w="935" w:type="dxa"/>
            <w:vMerge w:val="restart"/>
            <w:tcBorders>
              <w:top w:val="single" w:sz="8" w:space="0" w:color="auto"/>
              <w:left w:val="nil"/>
              <w:right w:val="single" w:sz="4" w:space="0" w:color="auto"/>
            </w:tcBorders>
            <w:textDirection w:val="btLr"/>
            <w:vAlign w:val="center"/>
          </w:tcPr>
          <w:p w:rsidR="00195551" w:rsidRPr="00195551" w:rsidRDefault="00195551" w:rsidP="002053E4">
            <w:pPr>
              <w:spacing w:line="360" w:lineRule="auto"/>
              <w:ind w:left="113" w:right="26"/>
              <w:jc w:val="center"/>
              <w:rPr>
                <w:b/>
              </w:rPr>
            </w:pPr>
            <w:r w:rsidRPr="00195551">
              <w:rPr>
                <w:b/>
                <w:sz w:val="22"/>
              </w:rPr>
              <w:t>UNIDDADE</w:t>
            </w:r>
          </w:p>
        </w:tc>
        <w:tc>
          <w:tcPr>
            <w:tcW w:w="509" w:type="dxa"/>
            <w:tcBorders>
              <w:top w:val="single" w:sz="8" w:space="0" w:color="auto"/>
              <w:left w:val="nil"/>
              <w:right w:val="nil"/>
            </w:tcBorders>
          </w:tcPr>
          <w:p w:rsidR="00195551" w:rsidRPr="00195551" w:rsidRDefault="00195551" w:rsidP="002053E4">
            <w:pPr>
              <w:spacing w:line="360" w:lineRule="auto"/>
              <w:ind w:right="26"/>
              <w:jc w:val="center"/>
              <w:rPr>
                <w:b/>
              </w:rPr>
            </w:pPr>
          </w:p>
        </w:tc>
        <w:tc>
          <w:tcPr>
            <w:tcW w:w="7237" w:type="dxa"/>
            <w:gridSpan w:val="15"/>
            <w:tcBorders>
              <w:top w:val="single" w:sz="8" w:space="0" w:color="auto"/>
              <w:left w:val="nil"/>
              <w:bottom w:val="single" w:sz="8" w:space="0" w:color="000000"/>
              <w:right w:val="single" w:sz="4" w:space="0" w:color="auto"/>
            </w:tcBorders>
            <w:vAlign w:val="center"/>
          </w:tcPr>
          <w:p w:rsidR="00195551" w:rsidRPr="00195551" w:rsidRDefault="00195551" w:rsidP="002053E4">
            <w:pPr>
              <w:spacing w:line="360" w:lineRule="auto"/>
              <w:ind w:right="26"/>
              <w:jc w:val="center"/>
              <w:rPr>
                <w:b/>
              </w:rPr>
            </w:pPr>
            <w:r w:rsidRPr="00195551">
              <w:rPr>
                <w:b/>
                <w:sz w:val="22"/>
              </w:rPr>
              <w:t>QUANTIDADES</w:t>
            </w:r>
          </w:p>
        </w:tc>
      </w:tr>
      <w:tr w:rsidR="00195551" w:rsidRPr="00195551" w:rsidTr="00EA2A63">
        <w:trPr>
          <w:cantSplit/>
          <w:trHeight w:val="2622"/>
          <w:jc w:val="center"/>
        </w:trPr>
        <w:tc>
          <w:tcPr>
            <w:tcW w:w="726" w:type="dxa"/>
            <w:vMerge/>
            <w:tcBorders>
              <w:top w:val="single" w:sz="4" w:space="0" w:color="auto"/>
              <w:left w:val="single" w:sz="8" w:space="0" w:color="auto"/>
              <w:bottom w:val="single" w:sz="8" w:space="0" w:color="000000"/>
              <w:right w:val="nil"/>
            </w:tcBorders>
            <w:vAlign w:val="center"/>
          </w:tcPr>
          <w:p w:rsidR="00195551" w:rsidRPr="00195551" w:rsidRDefault="00195551" w:rsidP="002053E4">
            <w:pPr>
              <w:spacing w:line="360" w:lineRule="auto"/>
              <w:ind w:right="26"/>
              <w:jc w:val="center"/>
              <w:rPr>
                <w:b/>
              </w:rPr>
            </w:pPr>
          </w:p>
        </w:tc>
        <w:tc>
          <w:tcPr>
            <w:tcW w:w="4999" w:type="dxa"/>
            <w:vMerge/>
            <w:tcBorders>
              <w:top w:val="single" w:sz="4" w:space="0" w:color="auto"/>
              <w:left w:val="single" w:sz="8" w:space="0" w:color="auto"/>
              <w:bottom w:val="single" w:sz="8" w:space="0" w:color="000000"/>
              <w:right w:val="single" w:sz="8" w:space="0" w:color="auto"/>
            </w:tcBorders>
            <w:vAlign w:val="center"/>
          </w:tcPr>
          <w:p w:rsidR="00195551" w:rsidRPr="00195551" w:rsidRDefault="00195551" w:rsidP="002053E4">
            <w:pPr>
              <w:spacing w:line="360" w:lineRule="auto"/>
              <w:ind w:right="26"/>
              <w:jc w:val="center"/>
              <w:rPr>
                <w:b/>
              </w:rPr>
            </w:pPr>
          </w:p>
        </w:tc>
        <w:tc>
          <w:tcPr>
            <w:tcW w:w="935" w:type="dxa"/>
            <w:vMerge/>
            <w:tcBorders>
              <w:left w:val="nil"/>
              <w:bottom w:val="single" w:sz="8" w:space="0" w:color="auto"/>
              <w:right w:val="single" w:sz="4" w:space="0" w:color="auto"/>
            </w:tcBorders>
            <w:vAlign w:val="center"/>
          </w:tcPr>
          <w:p w:rsidR="00195551" w:rsidRPr="00195551" w:rsidRDefault="00195551" w:rsidP="002053E4">
            <w:pPr>
              <w:spacing w:line="360" w:lineRule="auto"/>
              <w:ind w:right="26"/>
              <w:jc w:val="center"/>
              <w:rPr>
                <w:b/>
              </w:rPr>
            </w:pPr>
          </w:p>
        </w:tc>
        <w:tc>
          <w:tcPr>
            <w:tcW w:w="646" w:type="dxa"/>
            <w:gridSpan w:val="2"/>
            <w:tcBorders>
              <w:top w:val="single" w:sz="4" w:space="0" w:color="auto"/>
              <w:left w:val="single" w:sz="8" w:space="0" w:color="auto"/>
              <w:bottom w:val="single" w:sz="8" w:space="0" w:color="auto"/>
              <w:right w:val="single" w:sz="8" w:space="0" w:color="auto"/>
            </w:tcBorders>
            <w:textDirection w:val="btLr"/>
            <w:vAlign w:val="center"/>
          </w:tcPr>
          <w:p w:rsidR="00195551" w:rsidRPr="00195551" w:rsidRDefault="00195551" w:rsidP="00F41010">
            <w:pPr>
              <w:spacing w:line="360" w:lineRule="auto"/>
              <w:ind w:left="113" w:right="26"/>
              <w:jc w:val="center"/>
              <w:rPr>
                <w:b/>
              </w:rPr>
            </w:pPr>
            <w:r w:rsidRPr="00195551">
              <w:rPr>
                <w:b/>
                <w:sz w:val="22"/>
              </w:rPr>
              <w:t xml:space="preserve">Sede e </w:t>
            </w:r>
            <w:proofErr w:type="spellStart"/>
            <w:r w:rsidRPr="00195551">
              <w:rPr>
                <w:b/>
                <w:sz w:val="22"/>
              </w:rPr>
              <w:t>Gise</w:t>
            </w:r>
            <w:proofErr w:type="spellEnd"/>
            <w:r w:rsidR="00720AB4">
              <w:rPr>
                <w:b/>
                <w:sz w:val="22"/>
              </w:rPr>
              <w:t xml:space="preserve"> e </w:t>
            </w:r>
            <w:proofErr w:type="spellStart"/>
            <w:r w:rsidR="00720AB4">
              <w:rPr>
                <w:b/>
                <w:sz w:val="22"/>
              </w:rPr>
              <w:t>Deain</w:t>
            </w:r>
            <w:proofErr w:type="spellEnd"/>
            <w:r w:rsidR="00720AB4">
              <w:rPr>
                <w:b/>
                <w:sz w:val="22"/>
              </w:rPr>
              <w:t xml:space="preserve"> SDU</w:t>
            </w:r>
          </w:p>
        </w:tc>
        <w:tc>
          <w:tcPr>
            <w:tcW w:w="509" w:type="dxa"/>
            <w:tcBorders>
              <w:top w:val="single" w:sz="4" w:space="0" w:color="auto"/>
              <w:left w:val="single" w:sz="8" w:space="0" w:color="auto"/>
              <w:bottom w:val="single" w:sz="8" w:space="0" w:color="auto"/>
              <w:right w:val="single" w:sz="8" w:space="0" w:color="auto"/>
            </w:tcBorders>
            <w:textDirection w:val="btLr"/>
          </w:tcPr>
          <w:p w:rsidR="00195551" w:rsidRPr="00195551" w:rsidRDefault="00195551" w:rsidP="002053E4">
            <w:pPr>
              <w:spacing w:line="360" w:lineRule="auto"/>
              <w:ind w:left="113" w:right="26"/>
              <w:jc w:val="center"/>
              <w:rPr>
                <w:b/>
              </w:rPr>
            </w:pPr>
            <w:proofErr w:type="spellStart"/>
            <w:r w:rsidRPr="00195551">
              <w:rPr>
                <w:b/>
                <w:sz w:val="22"/>
              </w:rPr>
              <w:t>Depom</w:t>
            </w:r>
            <w:proofErr w:type="spellEnd"/>
            <w:r w:rsidRPr="00195551">
              <w:rPr>
                <w:b/>
                <w:sz w:val="22"/>
              </w:rPr>
              <w:t xml:space="preserve"> </w:t>
            </w:r>
            <w:proofErr w:type="spellStart"/>
            <w:r w:rsidRPr="00195551">
              <w:rPr>
                <w:b/>
                <w:sz w:val="22"/>
              </w:rPr>
              <w:t>rj</w:t>
            </w:r>
            <w:proofErr w:type="spellEnd"/>
          </w:p>
        </w:tc>
        <w:tc>
          <w:tcPr>
            <w:tcW w:w="752" w:type="dxa"/>
            <w:tcBorders>
              <w:top w:val="single" w:sz="4" w:space="0" w:color="auto"/>
              <w:left w:val="single" w:sz="8" w:space="0" w:color="auto"/>
              <w:bottom w:val="single" w:sz="8" w:space="0" w:color="auto"/>
              <w:right w:val="single" w:sz="8" w:space="0" w:color="auto"/>
            </w:tcBorders>
            <w:textDirection w:val="btLr"/>
          </w:tcPr>
          <w:p w:rsidR="00195551" w:rsidRPr="00195551" w:rsidRDefault="000F3699" w:rsidP="000F3699">
            <w:pPr>
              <w:spacing w:line="360" w:lineRule="auto"/>
              <w:ind w:left="113" w:right="26"/>
              <w:jc w:val="center"/>
              <w:rPr>
                <w:b/>
              </w:rPr>
            </w:pPr>
            <w:proofErr w:type="spellStart"/>
            <w:r>
              <w:rPr>
                <w:b/>
                <w:sz w:val="22"/>
              </w:rPr>
              <w:t>Deain</w:t>
            </w:r>
            <w:proofErr w:type="spellEnd"/>
            <w:r>
              <w:rPr>
                <w:b/>
                <w:sz w:val="22"/>
              </w:rPr>
              <w:t>/</w:t>
            </w:r>
            <w:proofErr w:type="spellStart"/>
            <w:r w:rsidR="00195551" w:rsidRPr="00195551">
              <w:rPr>
                <w:b/>
                <w:sz w:val="22"/>
              </w:rPr>
              <w:t>Delemig</w:t>
            </w:r>
            <w:proofErr w:type="spellEnd"/>
            <w:r>
              <w:rPr>
                <w:b/>
                <w:sz w:val="22"/>
              </w:rPr>
              <w:t>/Depósito de Carros do AIRJ</w:t>
            </w:r>
          </w:p>
        </w:tc>
        <w:tc>
          <w:tcPr>
            <w:tcW w:w="160" w:type="dxa"/>
            <w:tcBorders>
              <w:top w:val="single" w:sz="4" w:space="0" w:color="auto"/>
              <w:left w:val="single" w:sz="8" w:space="0" w:color="auto"/>
              <w:bottom w:val="single" w:sz="8" w:space="0" w:color="auto"/>
              <w:right w:val="single" w:sz="8" w:space="0" w:color="auto"/>
            </w:tcBorders>
            <w:textDirection w:val="btLr"/>
          </w:tcPr>
          <w:p w:rsidR="00195551" w:rsidRPr="00195551" w:rsidRDefault="00195551" w:rsidP="002053E4">
            <w:pPr>
              <w:spacing w:line="360" w:lineRule="auto"/>
              <w:ind w:left="113" w:right="26"/>
              <w:jc w:val="center"/>
              <w:rPr>
                <w:b/>
              </w:rPr>
            </w:pPr>
          </w:p>
        </w:tc>
        <w:tc>
          <w:tcPr>
            <w:tcW w:w="160" w:type="dxa"/>
            <w:tcBorders>
              <w:top w:val="single" w:sz="4" w:space="0" w:color="auto"/>
              <w:left w:val="single" w:sz="8" w:space="0" w:color="auto"/>
              <w:bottom w:val="single" w:sz="8" w:space="0" w:color="auto"/>
              <w:right w:val="single" w:sz="8" w:space="0" w:color="auto"/>
            </w:tcBorders>
            <w:textDirection w:val="btLr"/>
          </w:tcPr>
          <w:p w:rsidR="00195551" w:rsidRPr="00195551" w:rsidRDefault="00195551" w:rsidP="002053E4">
            <w:pPr>
              <w:spacing w:line="360" w:lineRule="auto"/>
              <w:ind w:left="113" w:right="26"/>
              <w:jc w:val="center"/>
              <w:rPr>
                <w:b/>
              </w:rPr>
            </w:pPr>
          </w:p>
        </w:tc>
        <w:tc>
          <w:tcPr>
            <w:tcW w:w="636" w:type="dxa"/>
            <w:tcBorders>
              <w:top w:val="single" w:sz="4" w:space="0" w:color="auto"/>
              <w:left w:val="single" w:sz="8" w:space="0" w:color="auto"/>
              <w:bottom w:val="single" w:sz="8" w:space="0" w:color="auto"/>
              <w:right w:val="single" w:sz="8" w:space="0" w:color="auto"/>
            </w:tcBorders>
            <w:textDirection w:val="btLr"/>
          </w:tcPr>
          <w:p w:rsidR="00195551" w:rsidRPr="00195551" w:rsidRDefault="00195551" w:rsidP="00757413">
            <w:pPr>
              <w:spacing w:line="360" w:lineRule="auto"/>
              <w:ind w:left="113" w:right="26"/>
              <w:jc w:val="center"/>
              <w:rPr>
                <w:b/>
              </w:rPr>
            </w:pPr>
            <w:proofErr w:type="spellStart"/>
            <w:r w:rsidRPr="00195551">
              <w:rPr>
                <w:b/>
                <w:sz w:val="22"/>
              </w:rPr>
              <w:t>Dpf</w:t>
            </w:r>
            <w:proofErr w:type="spellEnd"/>
            <w:r w:rsidRPr="00195551">
              <w:rPr>
                <w:b/>
                <w:sz w:val="22"/>
              </w:rPr>
              <w:t xml:space="preserve"> </w:t>
            </w:r>
            <w:r w:rsidR="00757413">
              <w:rPr>
                <w:b/>
                <w:sz w:val="22"/>
              </w:rPr>
              <w:t>M</w:t>
            </w:r>
            <w:r w:rsidRPr="00195551">
              <w:rPr>
                <w:b/>
                <w:sz w:val="22"/>
              </w:rPr>
              <w:t>acaé</w:t>
            </w:r>
          </w:p>
        </w:tc>
        <w:tc>
          <w:tcPr>
            <w:tcW w:w="509" w:type="dxa"/>
            <w:tcBorders>
              <w:top w:val="single" w:sz="4" w:space="0" w:color="auto"/>
              <w:left w:val="single" w:sz="8" w:space="0" w:color="auto"/>
              <w:bottom w:val="single" w:sz="8" w:space="0" w:color="auto"/>
              <w:right w:val="single" w:sz="8" w:space="0" w:color="auto"/>
            </w:tcBorders>
            <w:textDirection w:val="btLr"/>
          </w:tcPr>
          <w:p w:rsidR="00195551" w:rsidRPr="00195551" w:rsidRDefault="00195551" w:rsidP="002053E4">
            <w:pPr>
              <w:spacing w:line="360" w:lineRule="auto"/>
              <w:ind w:left="113" w:right="26"/>
              <w:jc w:val="center"/>
              <w:rPr>
                <w:b/>
              </w:rPr>
            </w:pPr>
            <w:proofErr w:type="spellStart"/>
            <w:r w:rsidRPr="00195551">
              <w:rPr>
                <w:b/>
                <w:sz w:val="22"/>
              </w:rPr>
              <w:t>Dpf</w:t>
            </w:r>
            <w:proofErr w:type="spellEnd"/>
            <w:r w:rsidRPr="00195551">
              <w:rPr>
                <w:b/>
                <w:sz w:val="22"/>
              </w:rPr>
              <w:t xml:space="preserve"> Campos de </w:t>
            </w:r>
            <w:proofErr w:type="spellStart"/>
            <w:r w:rsidRPr="00195551">
              <w:rPr>
                <w:b/>
                <w:sz w:val="22"/>
              </w:rPr>
              <w:t>Goy</w:t>
            </w:r>
            <w:proofErr w:type="spellEnd"/>
          </w:p>
        </w:tc>
        <w:tc>
          <w:tcPr>
            <w:tcW w:w="509" w:type="dxa"/>
            <w:tcBorders>
              <w:top w:val="single" w:sz="4" w:space="0" w:color="auto"/>
              <w:left w:val="single" w:sz="8" w:space="0" w:color="auto"/>
              <w:bottom w:val="single" w:sz="8" w:space="0" w:color="auto"/>
              <w:right w:val="single" w:sz="8" w:space="0" w:color="auto"/>
            </w:tcBorders>
            <w:textDirection w:val="btLr"/>
          </w:tcPr>
          <w:p w:rsidR="00195551" w:rsidRPr="00195551" w:rsidRDefault="00195551" w:rsidP="002053E4">
            <w:pPr>
              <w:spacing w:line="360" w:lineRule="auto"/>
              <w:ind w:left="113" w:right="26"/>
              <w:jc w:val="center"/>
              <w:rPr>
                <w:b/>
              </w:rPr>
            </w:pPr>
            <w:proofErr w:type="spellStart"/>
            <w:r w:rsidRPr="00195551">
              <w:rPr>
                <w:b/>
                <w:sz w:val="22"/>
              </w:rPr>
              <w:t>Dpf</w:t>
            </w:r>
            <w:proofErr w:type="spellEnd"/>
            <w:r w:rsidRPr="00195551">
              <w:rPr>
                <w:b/>
                <w:sz w:val="22"/>
              </w:rPr>
              <w:t xml:space="preserve"> Niterói</w:t>
            </w:r>
          </w:p>
        </w:tc>
        <w:tc>
          <w:tcPr>
            <w:tcW w:w="509" w:type="dxa"/>
            <w:tcBorders>
              <w:top w:val="single" w:sz="4" w:space="0" w:color="auto"/>
              <w:left w:val="single" w:sz="8" w:space="0" w:color="auto"/>
              <w:bottom w:val="single" w:sz="8" w:space="0" w:color="auto"/>
              <w:right w:val="single" w:sz="8" w:space="0" w:color="auto"/>
            </w:tcBorders>
            <w:textDirection w:val="btLr"/>
          </w:tcPr>
          <w:p w:rsidR="00195551" w:rsidRPr="00195551" w:rsidRDefault="00195551" w:rsidP="002053E4">
            <w:pPr>
              <w:spacing w:line="360" w:lineRule="auto"/>
              <w:ind w:left="113" w:right="26"/>
              <w:jc w:val="center"/>
              <w:rPr>
                <w:b/>
              </w:rPr>
            </w:pPr>
            <w:proofErr w:type="spellStart"/>
            <w:r w:rsidRPr="00195551">
              <w:rPr>
                <w:b/>
                <w:sz w:val="22"/>
              </w:rPr>
              <w:t>Dpf</w:t>
            </w:r>
            <w:proofErr w:type="spellEnd"/>
            <w:r w:rsidRPr="00195551">
              <w:rPr>
                <w:b/>
                <w:sz w:val="22"/>
              </w:rPr>
              <w:t xml:space="preserve"> Nova Iguaçu</w:t>
            </w:r>
          </w:p>
        </w:tc>
        <w:tc>
          <w:tcPr>
            <w:tcW w:w="509" w:type="dxa"/>
            <w:tcBorders>
              <w:top w:val="single" w:sz="4" w:space="0" w:color="auto"/>
              <w:left w:val="single" w:sz="8" w:space="0" w:color="auto"/>
              <w:bottom w:val="single" w:sz="8" w:space="0" w:color="auto"/>
              <w:right w:val="single" w:sz="8" w:space="0" w:color="auto"/>
            </w:tcBorders>
            <w:textDirection w:val="btLr"/>
          </w:tcPr>
          <w:p w:rsidR="00195551" w:rsidRPr="00195551" w:rsidRDefault="00195551" w:rsidP="002053E4">
            <w:pPr>
              <w:spacing w:line="360" w:lineRule="auto"/>
              <w:ind w:left="113" w:right="26"/>
              <w:jc w:val="center"/>
              <w:rPr>
                <w:b/>
              </w:rPr>
            </w:pPr>
            <w:proofErr w:type="spellStart"/>
            <w:r w:rsidRPr="00195551">
              <w:rPr>
                <w:b/>
                <w:sz w:val="22"/>
              </w:rPr>
              <w:t>Dpf</w:t>
            </w:r>
            <w:proofErr w:type="spellEnd"/>
            <w:r w:rsidRPr="00195551">
              <w:rPr>
                <w:b/>
                <w:sz w:val="22"/>
              </w:rPr>
              <w:t xml:space="preserve"> Volta Redonda</w:t>
            </w:r>
          </w:p>
        </w:tc>
        <w:tc>
          <w:tcPr>
            <w:tcW w:w="509" w:type="dxa"/>
            <w:tcBorders>
              <w:top w:val="single" w:sz="4" w:space="0" w:color="auto"/>
              <w:left w:val="single" w:sz="8" w:space="0" w:color="auto"/>
              <w:bottom w:val="single" w:sz="8" w:space="0" w:color="auto"/>
              <w:right w:val="single" w:sz="8" w:space="0" w:color="auto"/>
            </w:tcBorders>
            <w:textDirection w:val="btLr"/>
          </w:tcPr>
          <w:p w:rsidR="00195551" w:rsidRPr="00195551" w:rsidRDefault="00195551" w:rsidP="002053E4">
            <w:pPr>
              <w:spacing w:line="360" w:lineRule="auto"/>
              <w:ind w:left="113" w:right="26"/>
              <w:jc w:val="center"/>
              <w:rPr>
                <w:b/>
              </w:rPr>
            </w:pPr>
            <w:proofErr w:type="spellStart"/>
            <w:r w:rsidRPr="00195551">
              <w:rPr>
                <w:b/>
                <w:sz w:val="22"/>
              </w:rPr>
              <w:t>Dpf</w:t>
            </w:r>
            <w:proofErr w:type="spellEnd"/>
            <w:r w:rsidRPr="00195551">
              <w:rPr>
                <w:b/>
                <w:sz w:val="22"/>
              </w:rPr>
              <w:t xml:space="preserve"> Angra dos Reis</w:t>
            </w:r>
          </w:p>
        </w:tc>
        <w:tc>
          <w:tcPr>
            <w:tcW w:w="509" w:type="dxa"/>
            <w:tcBorders>
              <w:top w:val="single" w:sz="4" w:space="0" w:color="auto"/>
              <w:left w:val="single" w:sz="8" w:space="0" w:color="auto"/>
              <w:bottom w:val="single" w:sz="8" w:space="0" w:color="auto"/>
              <w:right w:val="single" w:sz="8" w:space="0" w:color="auto"/>
            </w:tcBorders>
            <w:textDirection w:val="btLr"/>
          </w:tcPr>
          <w:p w:rsidR="00195551" w:rsidRPr="00195551" w:rsidRDefault="00195551" w:rsidP="002053E4">
            <w:pPr>
              <w:spacing w:line="360" w:lineRule="auto"/>
              <w:ind w:left="113" w:right="26"/>
              <w:jc w:val="center"/>
              <w:rPr>
                <w:b/>
              </w:rPr>
            </w:pPr>
            <w:proofErr w:type="spellStart"/>
            <w:r w:rsidRPr="00195551">
              <w:rPr>
                <w:b/>
                <w:sz w:val="22"/>
              </w:rPr>
              <w:t>Depom</w:t>
            </w:r>
            <w:proofErr w:type="spellEnd"/>
            <w:r w:rsidRPr="00195551">
              <w:rPr>
                <w:b/>
                <w:sz w:val="22"/>
              </w:rPr>
              <w:t xml:space="preserve"> Angra dos Reis</w:t>
            </w:r>
          </w:p>
        </w:tc>
        <w:tc>
          <w:tcPr>
            <w:tcW w:w="509" w:type="dxa"/>
            <w:tcBorders>
              <w:top w:val="single" w:sz="4" w:space="0" w:color="auto"/>
              <w:left w:val="single" w:sz="8" w:space="0" w:color="auto"/>
              <w:bottom w:val="single" w:sz="8" w:space="0" w:color="auto"/>
              <w:right w:val="single" w:sz="8" w:space="0" w:color="auto"/>
            </w:tcBorders>
            <w:textDirection w:val="btLr"/>
          </w:tcPr>
          <w:p w:rsidR="00195551" w:rsidRPr="00195551" w:rsidRDefault="00195551" w:rsidP="002053E4">
            <w:pPr>
              <w:spacing w:line="360" w:lineRule="auto"/>
              <w:ind w:left="113" w:right="26"/>
              <w:jc w:val="center"/>
              <w:rPr>
                <w:b/>
              </w:rPr>
            </w:pPr>
            <w:r w:rsidRPr="00195551">
              <w:rPr>
                <w:b/>
                <w:sz w:val="22"/>
              </w:rPr>
              <w:t>Posto de Petrópolis</w:t>
            </w:r>
          </w:p>
        </w:tc>
        <w:tc>
          <w:tcPr>
            <w:tcW w:w="509" w:type="dxa"/>
            <w:tcBorders>
              <w:top w:val="single" w:sz="4" w:space="0" w:color="auto"/>
              <w:left w:val="single" w:sz="8" w:space="0" w:color="auto"/>
              <w:bottom w:val="single" w:sz="8" w:space="0" w:color="auto"/>
              <w:right w:val="single" w:sz="8" w:space="0" w:color="auto"/>
            </w:tcBorders>
            <w:textDirection w:val="btLr"/>
          </w:tcPr>
          <w:p w:rsidR="00195551" w:rsidRPr="00195551" w:rsidRDefault="00195551" w:rsidP="00F41010">
            <w:pPr>
              <w:spacing w:line="360" w:lineRule="auto"/>
              <w:ind w:left="113" w:right="26"/>
              <w:jc w:val="center"/>
              <w:rPr>
                <w:b/>
              </w:rPr>
            </w:pPr>
            <w:r w:rsidRPr="00195551">
              <w:rPr>
                <w:b/>
                <w:sz w:val="22"/>
              </w:rPr>
              <w:t>Porto de Itaguaí</w:t>
            </w:r>
          </w:p>
        </w:tc>
        <w:tc>
          <w:tcPr>
            <w:tcW w:w="811" w:type="dxa"/>
            <w:tcBorders>
              <w:top w:val="single" w:sz="4" w:space="0" w:color="auto"/>
              <w:left w:val="single" w:sz="8" w:space="0" w:color="auto"/>
              <w:bottom w:val="single" w:sz="8" w:space="0" w:color="auto"/>
              <w:right w:val="single" w:sz="8" w:space="0" w:color="auto"/>
            </w:tcBorders>
            <w:vAlign w:val="center"/>
          </w:tcPr>
          <w:p w:rsidR="00195551" w:rsidRPr="00195551" w:rsidRDefault="00195551" w:rsidP="002053E4">
            <w:pPr>
              <w:spacing w:line="360" w:lineRule="auto"/>
              <w:ind w:right="26"/>
              <w:jc w:val="center"/>
              <w:rPr>
                <w:b/>
              </w:rPr>
            </w:pPr>
            <w:r w:rsidRPr="00195551">
              <w:rPr>
                <w:b/>
                <w:sz w:val="22"/>
              </w:rPr>
              <w:t>Totais</w:t>
            </w:r>
          </w:p>
        </w:tc>
      </w:tr>
      <w:tr w:rsidR="00F167C7" w:rsidRPr="00195551" w:rsidTr="00F167C7">
        <w:trPr>
          <w:trHeight w:val="255"/>
          <w:jc w:val="center"/>
        </w:trPr>
        <w:tc>
          <w:tcPr>
            <w:tcW w:w="726" w:type="dxa"/>
            <w:tcBorders>
              <w:top w:val="nil"/>
              <w:left w:val="single" w:sz="8" w:space="0" w:color="auto"/>
              <w:bottom w:val="single" w:sz="4" w:space="0" w:color="auto"/>
              <w:right w:val="nil"/>
            </w:tcBorders>
            <w:vAlign w:val="center"/>
          </w:tcPr>
          <w:p w:rsidR="00F167C7" w:rsidRPr="00195551" w:rsidRDefault="00F167C7" w:rsidP="002053E4">
            <w:pPr>
              <w:spacing w:line="360" w:lineRule="auto"/>
              <w:ind w:right="26"/>
              <w:jc w:val="center"/>
            </w:pPr>
            <w:r w:rsidRPr="00195551">
              <w:rPr>
                <w:sz w:val="22"/>
              </w:rPr>
              <w:t>1</w:t>
            </w:r>
          </w:p>
        </w:tc>
        <w:tc>
          <w:tcPr>
            <w:tcW w:w="499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 xml:space="preserve">Aspirador de pó/água, tipo </w:t>
            </w:r>
            <w:proofErr w:type="spellStart"/>
            <w:r w:rsidRPr="00195551">
              <w:rPr>
                <w:sz w:val="22"/>
              </w:rPr>
              <w:t>robot</w:t>
            </w:r>
            <w:proofErr w:type="spellEnd"/>
            <w:r w:rsidRPr="00195551">
              <w:rPr>
                <w:sz w:val="22"/>
              </w:rPr>
              <w:t>, grande (industrial)</w:t>
            </w:r>
          </w:p>
        </w:tc>
        <w:tc>
          <w:tcPr>
            <w:tcW w:w="935" w:type="dxa"/>
            <w:tcBorders>
              <w:top w:val="single" w:sz="8" w:space="0" w:color="auto"/>
              <w:left w:val="nil"/>
              <w:bottom w:val="single" w:sz="4" w:space="0" w:color="auto"/>
              <w:right w:val="nil"/>
            </w:tcBorders>
            <w:vAlign w:val="center"/>
          </w:tcPr>
          <w:p w:rsidR="00F167C7" w:rsidRPr="00195551" w:rsidRDefault="00F167C7" w:rsidP="002053E4">
            <w:pPr>
              <w:spacing w:line="360" w:lineRule="auto"/>
              <w:ind w:right="26"/>
              <w:jc w:val="center"/>
            </w:pPr>
            <w:proofErr w:type="spellStart"/>
            <w:r w:rsidRPr="00195551">
              <w:rPr>
                <w:sz w:val="22"/>
              </w:rPr>
              <w:t>un</w:t>
            </w:r>
            <w:proofErr w:type="spellEnd"/>
          </w:p>
        </w:tc>
        <w:tc>
          <w:tcPr>
            <w:tcW w:w="646" w:type="dxa"/>
            <w:gridSpan w:val="2"/>
            <w:tcBorders>
              <w:top w:val="single" w:sz="8" w:space="0" w:color="auto"/>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t>6</w:t>
            </w:r>
          </w:p>
        </w:tc>
        <w:tc>
          <w:tcPr>
            <w:tcW w:w="509" w:type="dxa"/>
            <w:tcBorders>
              <w:top w:val="single" w:sz="8" w:space="0" w:color="auto"/>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752" w:type="dxa"/>
            <w:tcBorders>
              <w:top w:val="single" w:sz="8" w:space="0" w:color="auto"/>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Pr>
                <w:sz w:val="22"/>
              </w:rPr>
              <w:t>2</w:t>
            </w:r>
          </w:p>
        </w:tc>
        <w:tc>
          <w:tcPr>
            <w:tcW w:w="160" w:type="dxa"/>
            <w:tcBorders>
              <w:top w:val="single" w:sz="8" w:space="0" w:color="auto"/>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p>
        </w:tc>
        <w:tc>
          <w:tcPr>
            <w:tcW w:w="160" w:type="dxa"/>
            <w:tcBorders>
              <w:top w:val="single" w:sz="8" w:space="0" w:color="auto"/>
              <w:left w:val="single" w:sz="8" w:space="0" w:color="auto"/>
              <w:bottom w:val="single" w:sz="4" w:space="0" w:color="auto"/>
              <w:right w:val="single" w:sz="8" w:space="0" w:color="auto"/>
            </w:tcBorders>
            <w:vAlign w:val="center"/>
          </w:tcPr>
          <w:p w:rsidR="00F167C7" w:rsidRPr="00195551" w:rsidRDefault="00F167C7" w:rsidP="009456B6">
            <w:pPr>
              <w:spacing w:line="360" w:lineRule="auto"/>
              <w:ind w:right="26"/>
              <w:jc w:val="center"/>
            </w:pPr>
          </w:p>
        </w:tc>
        <w:tc>
          <w:tcPr>
            <w:tcW w:w="636" w:type="dxa"/>
            <w:tcBorders>
              <w:top w:val="single" w:sz="8" w:space="0" w:color="auto"/>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single" w:sz="8" w:space="0" w:color="auto"/>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single" w:sz="8" w:space="0" w:color="auto"/>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single" w:sz="8" w:space="0" w:color="auto"/>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2</w:t>
            </w:r>
          </w:p>
        </w:tc>
        <w:tc>
          <w:tcPr>
            <w:tcW w:w="509" w:type="dxa"/>
            <w:tcBorders>
              <w:top w:val="single" w:sz="8" w:space="0" w:color="auto"/>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single" w:sz="8" w:space="0" w:color="auto"/>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single" w:sz="8" w:space="0" w:color="auto"/>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single" w:sz="8" w:space="0" w:color="auto"/>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single" w:sz="8" w:space="0" w:color="auto"/>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811" w:type="dxa"/>
            <w:tcBorders>
              <w:top w:val="single" w:sz="8" w:space="0" w:color="auto"/>
              <w:left w:val="single" w:sz="8" w:space="0" w:color="auto"/>
              <w:bottom w:val="single" w:sz="4" w:space="0" w:color="auto"/>
              <w:right w:val="single" w:sz="8" w:space="0" w:color="auto"/>
            </w:tcBorders>
            <w:vAlign w:val="center"/>
          </w:tcPr>
          <w:p w:rsidR="00F167C7" w:rsidRPr="00F167C7" w:rsidRDefault="00F167C7" w:rsidP="00F167C7">
            <w:pPr>
              <w:jc w:val="center"/>
              <w:rPr>
                <w:b/>
                <w:color w:val="000000"/>
              </w:rPr>
            </w:pPr>
            <w:r w:rsidRPr="00F167C7">
              <w:rPr>
                <w:b/>
                <w:color w:val="000000"/>
                <w:sz w:val="22"/>
                <w:szCs w:val="22"/>
              </w:rPr>
              <w:t>19</w:t>
            </w:r>
          </w:p>
        </w:tc>
      </w:tr>
      <w:tr w:rsidR="00F167C7" w:rsidRPr="00195551" w:rsidTr="00F167C7">
        <w:trPr>
          <w:trHeight w:val="255"/>
          <w:jc w:val="center"/>
        </w:trPr>
        <w:tc>
          <w:tcPr>
            <w:tcW w:w="726" w:type="dxa"/>
            <w:tcBorders>
              <w:top w:val="nil"/>
              <w:left w:val="single" w:sz="8" w:space="0" w:color="auto"/>
              <w:bottom w:val="single" w:sz="4" w:space="0" w:color="auto"/>
              <w:right w:val="nil"/>
            </w:tcBorders>
            <w:vAlign w:val="center"/>
          </w:tcPr>
          <w:p w:rsidR="00F167C7" w:rsidRPr="00195551" w:rsidRDefault="00F167C7" w:rsidP="002053E4">
            <w:pPr>
              <w:spacing w:line="360" w:lineRule="auto"/>
              <w:ind w:right="26"/>
              <w:jc w:val="center"/>
            </w:pPr>
            <w:r w:rsidRPr="00195551">
              <w:rPr>
                <w:sz w:val="22"/>
              </w:rPr>
              <w:t>2</w:t>
            </w:r>
          </w:p>
        </w:tc>
        <w:tc>
          <w:tcPr>
            <w:tcW w:w="499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Enceradeiras de lavar e encerar pisos, de grande porte, marca Bandeirantes ou similar</w:t>
            </w:r>
          </w:p>
        </w:tc>
        <w:tc>
          <w:tcPr>
            <w:tcW w:w="935" w:type="dxa"/>
            <w:tcBorders>
              <w:top w:val="nil"/>
              <w:left w:val="nil"/>
              <w:bottom w:val="single" w:sz="4" w:space="0" w:color="auto"/>
              <w:right w:val="nil"/>
            </w:tcBorders>
            <w:vAlign w:val="center"/>
          </w:tcPr>
          <w:p w:rsidR="00F167C7" w:rsidRPr="00195551" w:rsidRDefault="00F167C7" w:rsidP="002053E4">
            <w:pPr>
              <w:spacing w:line="360" w:lineRule="auto"/>
              <w:ind w:right="26"/>
              <w:jc w:val="center"/>
            </w:pPr>
            <w:proofErr w:type="spellStart"/>
            <w:r w:rsidRPr="00195551">
              <w:rPr>
                <w:sz w:val="22"/>
              </w:rPr>
              <w:t>un</w:t>
            </w:r>
            <w:proofErr w:type="spellEnd"/>
          </w:p>
        </w:tc>
        <w:tc>
          <w:tcPr>
            <w:tcW w:w="646" w:type="dxa"/>
            <w:gridSpan w:val="2"/>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6</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752"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Pr>
                <w:sz w:val="22"/>
              </w:rPr>
              <w:t>2</w:t>
            </w:r>
          </w:p>
        </w:tc>
        <w:tc>
          <w:tcPr>
            <w:tcW w:w="160"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p>
        </w:tc>
        <w:tc>
          <w:tcPr>
            <w:tcW w:w="160" w:type="dxa"/>
            <w:tcBorders>
              <w:top w:val="nil"/>
              <w:left w:val="single" w:sz="8" w:space="0" w:color="auto"/>
              <w:bottom w:val="single" w:sz="4" w:space="0" w:color="auto"/>
              <w:right w:val="single" w:sz="8" w:space="0" w:color="auto"/>
            </w:tcBorders>
            <w:vAlign w:val="center"/>
          </w:tcPr>
          <w:p w:rsidR="00F167C7" w:rsidRPr="00195551" w:rsidRDefault="00F167C7" w:rsidP="009456B6">
            <w:pPr>
              <w:spacing w:line="360" w:lineRule="auto"/>
              <w:ind w:right="26"/>
              <w:jc w:val="center"/>
            </w:pPr>
          </w:p>
        </w:tc>
        <w:tc>
          <w:tcPr>
            <w:tcW w:w="636"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2</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811" w:type="dxa"/>
            <w:tcBorders>
              <w:top w:val="nil"/>
              <w:left w:val="single" w:sz="8" w:space="0" w:color="auto"/>
              <w:bottom w:val="single" w:sz="4" w:space="0" w:color="auto"/>
              <w:right w:val="single" w:sz="8" w:space="0" w:color="auto"/>
            </w:tcBorders>
            <w:vAlign w:val="center"/>
          </w:tcPr>
          <w:p w:rsidR="00F167C7" w:rsidRPr="00F167C7" w:rsidRDefault="00F167C7" w:rsidP="00F167C7">
            <w:pPr>
              <w:jc w:val="center"/>
              <w:rPr>
                <w:b/>
                <w:color w:val="000000"/>
              </w:rPr>
            </w:pPr>
            <w:r w:rsidRPr="00F167C7">
              <w:rPr>
                <w:b/>
                <w:color w:val="000000"/>
                <w:sz w:val="22"/>
                <w:szCs w:val="22"/>
              </w:rPr>
              <w:t>19</w:t>
            </w:r>
          </w:p>
        </w:tc>
      </w:tr>
      <w:tr w:rsidR="00F167C7" w:rsidRPr="00195551" w:rsidTr="00F167C7">
        <w:trPr>
          <w:trHeight w:val="255"/>
          <w:jc w:val="center"/>
        </w:trPr>
        <w:tc>
          <w:tcPr>
            <w:tcW w:w="726" w:type="dxa"/>
            <w:tcBorders>
              <w:top w:val="nil"/>
              <w:left w:val="single" w:sz="8" w:space="0" w:color="auto"/>
              <w:bottom w:val="single" w:sz="4" w:space="0" w:color="auto"/>
              <w:right w:val="nil"/>
            </w:tcBorders>
            <w:vAlign w:val="center"/>
          </w:tcPr>
          <w:p w:rsidR="00F167C7" w:rsidRPr="00195551" w:rsidRDefault="00F167C7" w:rsidP="002053E4">
            <w:pPr>
              <w:spacing w:line="360" w:lineRule="auto"/>
              <w:ind w:right="26"/>
              <w:jc w:val="center"/>
            </w:pPr>
            <w:r w:rsidRPr="00195551">
              <w:rPr>
                <w:sz w:val="22"/>
              </w:rPr>
              <w:t>5</w:t>
            </w:r>
          </w:p>
        </w:tc>
        <w:tc>
          <w:tcPr>
            <w:tcW w:w="499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Escada de ferro, média, contendo 7 degraus</w:t>
            </w:r>
          </w:p>
        </w:tc>
        <w:tc>
          <w:tcPr>
            <w:tcW w:w="935" w:type="dxa"/>
            <w:tcBorders>
              <w:top w:val="nil"/>
              <w:left w:val="nil"/>
              <w:bottom w:val="single" w:sz="4" w:space="0" w:color="auto"/>
              <w:right w:val="nil"/>
            </w:tcBorders>
            <w:vAlign w:val="center"/>
          </w:tcPr>
          <w:p w:rsidR="00F167C7" w:rsidRPr="00195551" w:rsidRDefault="00F167C7" w:rsidP="002053E4">
            <w:pPr>
              <w:spacing w:line="360" w:lineRule="auto"/>
              <w:ind w:right="26"/>
              <w:jc w:val="center"/>
            </w:pPr>
            <w:proofErr w:type="spellStart"/>
            <w:r w:rsidRPr="00195551">
              <w:rPr>
                <w:sz w:val="22"/>
              </w:rPr>
              <w:t>un</w:t>
            </w:r>
            <w:proofErr w:type="spellEnd"/>
          </w:p>
        </w:tc>
        <w:tc>
          <w:tcPr>
            <w:tcW w:w="646" w:type="dxa"/>
            <w:gridSpan w:val="2"/>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5</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752"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Pr>
                <w:sz w:val="22"/>
              </w:rPr>
              <w:t>2</w:t>
            </w:r>
          </w:p>
        </w:tc>
        <w:tc>
          <w:tcPr>
            <w:tcW w:w="160"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p>
        </w:tc>
        <w:tc>
          <w:tcPr>
            <w:tcW w:w="160" w:type="dxa"/>
            <w:tcBorders>
              <w:top w:val="nil"/>
              <w:left w:val="single" w:sz="8" w:space="0" w:color="auto"/>
              <w:bottom w:val="single" w:sz="4" w:space="0" w:color="auto"/>
              <w:right w:val="single" w:sz="8" w:space="0" w:color="auto"/>
            </w:tcBorders>
            <w:vAlign w:val="center"/>
          </w:tcPr>
          <w:p w:rsidR="00F167C7" w:rsidRPr="00195551" w:rsidRDefault="00F167C7" w:rsidP="009456B6">
            <w:pPr>
              <w:spacing w:line="360" w:lineRule="auto"/>
              <w:ind w:right="26"/>
              <w:jc w:val="center"/>
            </w:pPr>
          </w:p>
        </w:tc>
        <w:tc>
          <w:tcPr>
            <w:tcW w:w="636"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811" w:type="dxa"/>
            <w:tcBorders>
              <w:top w:val="nil"/>
              <w:left w:val="single" w:sz="8" w:space="0" w:color="auto"/>
              <w:bottom w:val="single" w:sz="4" w:space="0" w:color="auto"/>
              <w:right w:val="single" w:sz="8" w:space="0" w:color="auto"/>
            </w:tcBorders>
            <w:vAlign w:val="center"/>
          </w:tcPr>
          <w:p w:rsidR="00F167C7" w:rsidRPr="00F167C7" w:rsidRDefault="00F167C7" w:rsidP="00F167C7">
            <w:pPr>
              <w:jc w:val="center"/>
              <w:rPr>
                <w:b/>
                <w:color w:val="000000"/>
              </w:rPr>
            </w:pPr>
            <w:r w:rsidRPr="00F167C7">
              <w:rPr>
                <w:b/>
                <w:color w:val="000000"/>
                <w:sz w:val="22"/>
                <w:szCs w:val="22"/>
              </w:rPr>
              <w:t>17</w:t>
            </w:r>
          </w:p>
        </w:tc>
      </w:tr>
      <w:tr w:rsidR="00F167C7" w:rsidRPr="00195551" w:rsidTr="00F167C7">
        <w:trPr>
          <w:trHeight w:val="255"/>
          <w:jc w:val="center"/>
        </w:trPr>
        <w:tc>
          <w:tcPr>
            <w:tcW w:w="726" w:type="dxa"/>
            <w:tcBorders>
              <w:top w:val="nil"/>
              <w:left w:val="single" w:sz="8" w:space="0" w:color="auto"/>
              <w:bottom w:val="single" w:sz="4" w:space="0" w:color="auto"/>
              <w:right w:val="nil"/>
            </w:tcBorders>
            <w:vAlign w:val="center"/>
          </w:tcPr>
          <w:p w:rsidR="00F167C7" w:rsidRPr="00195551" w:rsidRDefault="00F167C7" w:rsidP="002053E4">
            <w:pPr>
              <w:spacing w:line="360" w:lineRule="auto"/>
              <w:ind w:right="26"/>
              <w:jc w:val="center"/>
            </w:pPr>
            <w:r w:rsidRPr="00195551">
              <w:rPr>
                <w:sz w:val="22"/>
              </w:rPr>
              <w:t>6</w:t>
            </w:r>
          </w:p>
        </w:tc>
        <w:tc>
          <w:tcPr>
            <w:tcW w:w="499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 xml:space="preserve">Mangueira Plástica com comprimento mínimo de 30 </w:t>
            </w:r>
            <w:r w:rsidRPr="00195551">
              <w:rPr>
                <w:sz w:val="22"/>
              </w:rPr>
              <w:lastRenderedPageBreak/>
              <w:t>m</w:t>
            </w:r>
          </w:p>
        </w:tc>
        <w:tc>
          <w:tcPr>
            <w:tcW w:w="935" w:type="dxa"/>
            <w:tcBorders>
              <w:top w:val="nil"/>
              <w:left w:val="nil"/>
              <w:bottom w:val="single" w:sz="4" w:space="0" w:color="auto"/>
              <w:right w:val="nil"/>
            </w:tcBorders>
            <w:vAlign w:val="center"/>
          </w:tcPr>
          <w:p w:rsidR="00F167C7" w:rsidRPr="00195551" w:rsidRDefault="00F167C7" w:rsidP="002053E4">
            <w:pPr>
              <w:spacing w:line="360" w:lineRule="auto"/>
              <w:ind w:right="26"/>
              <w:jc w:val="center"/>
            </w:pPr>
            <w:proofErr w:type="spellStart"/>
            <w:r w:rsidRPr="00195551">
              <w:rPr>
                <w:sz w:val="22"/>
              </w:rPr>
              <w:lastRenderedPageBreak/>
              <w:t>un</w:t>
            </w:r>
            <w:proofErr w:type="spellEnd"/>
          </w:p>
        </w:tc>
        <w:tc>
          <w:tcPr>
            <w:tcW w:w="646" w:type="dxa"/>
            <w:gridSpan w:val="2"/>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4</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752"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0</w:t>
            </w:r>
          </w:p>
        </w:tc>
        <w:tc>
          <w:tcPr>
            <w:tcW w:w="160"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p>
        </w:tc>
        <w:tc>
          <w:tcPr>
            <w:tcW w:w="160" w:type="dxa"/>
            <w:tcBorders>
              <w:top w:val="nil"/>
              <w:left w:val="single" w:sz="8" w:space="0" w:color="auto"/>
              <w:bottom w:val="single" w:sz="4" w:space="0" w:color="auto"/>
              <w:right w:val="single" w:sz="8" w:space="0" w:color="auto"/>
            </w:tcBorders>
            <w:vAlign w:val="center"/>
          </w:tcPr>
          <w:p w:rsidR="00F167C7" w:rsidRPr="00195551" w:rsidRDefault="00F167C7" w:rsidP="009456B6">
            <w:pPr>
              <w:spacing w:line="360" w:lineRule="auto"/>
              <w:ind w:right="26"/>
              <w:jc w:val="center"/>
            </w:pPr>
          </w:p>
        </w:tc>
        <w:tc>
          <w:tcPr>
            <w:tcW w:w="636"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811" w:type="dxa"/>
            <w:tcBorders>
              <w:top w:val="nil"/>
              <w:left w:val="single" w:sz="8" w:space="0" w:color="auto"/>
              <w:bottom w:val="single" w:sz="4" w:space="0" w:color="auto"/>
              <w:right w:val="single" w:sz="8" w:space="0" w:color="auto"/>
            </w:tcBorders>
            <w:vAlign w:val="center"/>
          </w:tcPr>
          <w:p w:rsidR="00F167C7" w:rsidRPr="00F167C7" w:rsidRDefault="00F167C7" w:rsidP="00F167C7">
            <w:pPr>
              <w:jc w:val="center"/>
              <w:rPr>
                <w:b/>
                <w:color w:val="000000"/>
              </w:rPr>
            </w:pPr>
            <w:r w:rsidRPr="00F167C7">
              <w:rPr>
                <w:b/>
                <w:color w:val="000000"/>
                <w:sz w:val="22"/>
                <w:szCs w:val="22"/>
              </w:rPr>
              <w:t>14</w:t>
            </w:r>
          </w:p>
        </w:tc>
      </w:tr>
      <w:tr w:rsidR="00F167C7" w:rsidRPr="00195551" w:rsidTr="00F167C7">
        <w:trPr>
          <w:trHeight w:val="255"/>
          <w:jc w:val="center"/>
        </w:trPr>
        <w:tc>
          <w:tcPr>
            <w:tcW w:w="726" w:type="dxa"/>
            <w:tcBorders>
              <w:top w:val="nil"/>
              <w:left w:val="single" w:sz="8" w:space="0" w:color="auto"/>
              <w:bottom w:val="single" w:sz="4" w:space="0" w:color="auto"/>
              <w:right w:val="nil"/>
            </w:tcBorders>
            <w:vAlign w:val="center"/>
          </w:tcPr>
          <w:p w:rsidR="00F167C7" w:rsidRPr="00195551" w:rsidRDefault="00F167C7" w:rsidP="002053E4">
            <w:pPr>
              <w:spacing w:line="360" w:lineRule="auto"/>
              <w:ind w:right="26"/>
              <w:jc w:val="center"/>
            </w:pPr>
            <w:r w:rsidRPr="00195551">
              <w:rPr>
                <w:sz w:val="22"/>
              </w:rPr>
              <w:lastRenderedPageBreak/>
              <w:t>7</w:t>
            </w:r>
          </w:p>
        </w:tc>
        <w:tc>
          <w:tcPr>
            <w:tcW w:w="499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Vassoura para grama</w:t>
            </w:r>
          </w:p>
        </w:tc>
        <w:tc>
          <w:tcPr>
            <w:tcW w:w="935" w:type="dxa"/>
            <w:tcBorders>
              <w:top w:val="nil"/>
              <w:left w:val="nil"/>
              <w:bottom w:val="single" w:sz="4" w:space="0" w:color="auto"/>
              <w:right w:val="nil"/>
            </w:tcBorders>
            <w:vAlign w:val="center"/>
          </w:tcPr>
          <w:p w:rsidR="00F167C7" w:rsidRPr="00195551" w:rsidRDefault="00F167C7" w:rsidP="002053E4">
            <w:pPr>
              <w:spacing w:line="360" w:lineRule="auto"/>
              <w:ind w:right="26"/>
              <w:jc w:val="center"/>
            </w:pPr>
            <w:proofErr w:type="spellStart"/>
            <w:r w:rsidRPr="00195551">
              <w:rPr>
                <w:sz w:val="22"/>
              </w:rPr>
              <w:t>un</w:t>
            </w:r>
            <w:proofErr w:type="spellEnd"/>
          </w:p>
        </w:tc>
        <w:tc>
          <w:tcPr>
            <w:tcW w:w="646" w:type="dxa"/>
            <w:gridSpan w:val="2"/>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0</w:t>
            </w:r>
          </w:p>
        </w:tc>
        <w:tc>
          <w:tcPr>
            <w:tcW w:w="752"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Pr>
                <w:sz w:val="22"/>
              </w:rPr>
              <w:t>3</w:t>
            </w:r>
          </w:p>
        </w:tc>
        <w:tc>
          <w:tcPr>
            <w:tcW w:w="160"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p>
        </w:tc>
        <w:tc>
          <w:tcPr>
            <w:tcW w:w="160" w:type="dxa"/>
            <w:tcBorders>
              <w:top w:val="nil"/>
              <w:left w:val="single" w:sz="8" w:space="0" w:color="auto"/>
              <w:bottom w:val="single" w:sz="4" w:space="0" w:color="auto"/>
              <w:right w:val="single" w:sz="8" w:space="0" w:color="auto"/>
            </w:tcBorders>
            <w:vAlign w:val="center"/>
          </w:tcPr>
          <w:p w:rsidR="00F167C7" w:rsidRPr="00195551" w:rsidRDefault="00F167C7" w:rsidP="009456B6">
            <w:pPr>
              <w:spacing w:line="360" w:lineRule="auto"/>
              <w:ind w:right="26"/>
              <w:jc w:val="center"/>
            </w:pPr>
          </w:p>
        </w:tc>
        <w:tc>
          <w:tcPr>
            <w:tcW w:w="636"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0</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0</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0</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0</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0</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811" w:type="dxa"/>
            <w:tcBorders>
              <w:top w:val="nil"/>
              <w:left w:val="single" w:sz="8" w:space="0" w:color="auto"/>
              <w:bottom w:val="single" w:sz="4" w:space="0" w:color="auto"/>
              <w:right w:val="single" w:sz="8" w:space="0" w:color="auto"/>
            </w:tcBorders>
            <w:vAlign w:val="center"/>
          </w:tcPr>
          <w:p w:rsidR="00F167C7" w:rsidRPr="00F167C7" w:rsidRDefault="00F167C7" w:rsidP="00F167C7">
            <w:pPr>
              <w:jc w:val="center"/>
              <w:rPr>
                <w:b/>
                <w:color w:val="000000"/>
              </w:rPr>
            </w:pPr>
            <w:r w:rsidRPr="00F167C7">
              <w:rPr>
                <w:b/>
                <w:color w:val="000000"/>
                <w:sz w:val="22"/>
                <w:szCs w:val="22"/>
              </w:rPr>
              <w:t>8</w:t>
            </w:r>
          </w:p>
        </w:tc>
      </w:tr>
      <w:tr w:rsidR="00F167C7" w:rsidRPr="00195551" w:rsidTr="00F167C7">
        <w:trPr>
          <w:trHeight w:val="255"/>
          <w:jc w:val="center"/>
        </w:trPr>
        <w:tc>
          <w:tcPr>
            <w:tcW w:w="726" w:type="dxa"/>
            <w:tcBorders>
              <w:top w:val="nil"/>
              <w:left w:val="single" w:sz="8" w:space="0" w:color="auto"/>
              <w:bottom w:val="single" w:sz="4" w:space="0" w:color="auto"/>
              <w:right w:val="nil"/>
            </w:tcBorders>
            <w:vAlign w:val="center"/>
          </w:tcPr>
          <w:p w:rsidR="00F167C7" w:rsidRPr="00195551" w:rsidRDefault="00F167C7" w:rsidP="002053E4">
            <w:pPr>
              <w:spacing w:line="360" w:lineRule="auto"/>
              <w:ind w:right="26"/>
              <w:jc w:val="center"/>
            </w:pPr>
            <w:r w:rsidRPr="00195551">
              <w:rPr>
                <w:sz w:val="22"/>
              </w:rPr>
              <w:t>8</w:t>
            </w:r>
          </w:p>
        </w:tc>
        <w:tc>
          <w:tcPr>
            <w:tcW w:w="499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Placa de identificação de “Piso Molhado” amarela</w:t>
            </w:r>
          </w:p>
        </w:tc>
        <w:tc>
          <w:tcPr>
            <w:tcW w:w="935" w:type="dxa"/>
            <w:tcBorders>
              <w:top w:val="nil"/>
              <w:left w:val="nil"/>
              <w:bottom w:val="single" w:sz="4" w:space="0" w:color="auto"/>
              <w:right w:val="nil"/>
            </w:tcBorders>
            <w:vAlign w:val="center"/>
          </w:tcPr>
          <w:p w:rsidR="00F167C7" w:rsidRPr="00195551" w:rsidRDefault="00F167C7" w:rsidP="002053E4">
            <w:pPr>
              <w:spacing w:line="360" w:lineRule="auto"/>
              <w:ind w:right="26"/>
              <w:jc w:val="center"/>
            </w:pPr>
            <w:proofErr w:type="spellStart"/>
            <w:r w:rsidRPr="00195551">
              <w:rPr>
                <w:sz w:val="22"/>
              </w:rPr>
              <w:t>un</w:t>
            </w:r>
            <w:proofErr w:type="spellEnd"/>
          </w:p>
        </w:tc>
        <w:tc>
          <w:tcPr>
            <w:tcW w:w="646" w:type="dxa"/>
            <w:gridSpan w:val="2"/>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10</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2</w:t>
            </w:r>
          </w:p>
        </w:tc>
        <w:tc>
          <w:tcPr>
            <w:tcW w:w="752"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Pr>
                <w:sz w:val="22"/>
              </w:rPr>
              <w:t>4</w:t>
            </w:r>
          </w:p>
        </w:tc>
        <w:tc>
          <w:tcPr>
            <w:tcW w:w="160"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p>
        </w:tc>
        <w:tc>
          <w:tcPr>
            <w:tcW w:w="160" w:type="dxa"/>
            <w:tcBorders>
              <w:top w:val="nil"/>
              <w:left w:val="single" w:sz="8" w:space="0" w:color="auto"/>
              <w:bottom w:val="single" w:sz="4" w:space="0" w:color="auto"/>
              <w:right w:val="single" w:sz="8" w:space="0" w:color="auto"/>
            </w:tcBorders>
            <w:vAlign w:val="center"/>
          </w:tcPr>
          <w:p w:rsidR="00F167C7" w:rsidRPr="00195551" w:rsidRDefault="00F167C7" w:rsidP="009456B6">
            <w:pPr>
              <w:spacing w:line="360" w:lineRule="auto"/>
              <w:ind w:right="26"/>
              <w:jc w:val="center"/>
            </w:pPr>
          </w:p>
        </w:tc>
        <w:tc>
          <w:tcPr>
            <w:tcW w:w="636"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2</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2</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2</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3</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2</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2</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2</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2</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2</w:t>
            </w:r>
          </w:p>
        </w:tc>
        <w:tc>
          <w:tcPr>
            <w:tcW w:w="811" w:type="dxa"/>
            <w:tcBorders>
              <w:top w:val="nil"/>
              <w:left w:val="single" w:sz="8" w:space="0" w:color="auto"/>
              <w:bottom w:val="single" w:sz="4" w:space="0" w:color="auto"/>
              <w:right w:val="single" w:sz="8" w:space="0" w:color="auto"/>
            </w:tcBorders>
            <w:vAlign w:val="center"/>
          </w:tcPr>
          <w:p w:rsidR="00F167C7" w:rsidRPr="00F167C7" w:rsidRDefault="00F167C7" w:rsidP="00F167C7">
            <w:pPr>
              <w:jc w:val="center"/>
              <w:rPr>
                <w:b/>
                <w:color w:val="000000"/>
              </w:rPr>
            </w:pPr>
            <w:r w:rsidRPr="00F167C7">
              <w:rPr>
                <w:b/>
                <w:color w:val="000000"/>
                <w:sz w:val="22"/>
                <w:szCs w:val="22"/>
              </w:rPr>
              <w:t>35</w:t>
            </w:r>
          </w:p>
        </w:tc>
      </w:tr>
      <w:tr w:rsidR="00F167C7" w:rsidRPr="00195551" w:rsidTr="00F167C7">
        <w:trPr>
          <w:trHeight w:val="255"/>
          <w:jc w:val="center"/>
        </w:trPr>
        <w:tc>
          <w:tcPr>
            <w:tcW w:w="726" w:type="dxa"/>
            <w:tcBorders>
              <w:top w:val="nil"/>
              <w:left w:val="single" w:sz="8" w:space="0" w:color="auto"/>
              <w:bottom w:val="single" w:sz="4" w:space="0" w:color="auto"/>
              <w:right w:val="nil"/>
            </w:tcBorders>
            <w:vAlign w:val="center"/>
          </w:tcPr>
          <w:p w:rsidR="00F167C7" w:rsidRPr="00195551" w:rsidRDefault="00F167C7" w:rsidP="002053E4">
            <w:pPr>
              <w:spacing w:line="360" w:lineRule="auto"/>
              <w:ind w:right="26"/>
              <w:jc w:val="center"/>
            </w:pPr>
            <w:r w:rsidRPr="00195551">
              <w:rPr>
                <w:sz w:val="22"/>
              </w:rPr>
              <w:t>9</w:t>
            </w:r>
          </w:p>
        </w:tc>
        <w:tc>
          <w:tcPr>
            <w:tcW w:w="499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Porta papel higiênico (</w:t>
            </w:r>
            <w:proofErr w:type="spellStart"/>
            <w:r w:rsidRPr="00195551">
              <w:rPr>
                <w:sz w:val="22"/>
              </w:rPr>
              <w:t>dispenser</w:t>
            </w:r>
            <w:proofErr w:type="spellEnd"/>
            <w:r w:rsidRPr="00195551">
              <w:rPr>
                <w:sz w:val="22"/>
              </w:rPr>
              <w:t xml:space="preserve">) para papel em rolos e outros </w:t>
            </w:r>
          </w:p>
        </w:tc>
        <w:tc>
          <w:tcPr>
            <w:tcW w:w="935" w:type="dxa"/>
            <w:tcBorders>
              <w:top w:val="nil"/>
              <w:left w:val="nil"/>
              <w:bottom w:val="single" w:sz="4" w:space="0" w:color="auto"/>
              <w:right w:val="nil"/>
            </w:tcBorders>
            <w:vAlign w:val="center"/>
          </w:tcPr>
          <w:p w:rsidR="00F167C7" w:rsidRPr="00195551" w:rsidRDefault="00F167C7" w:rsidP="002053E4">
            <w:pPr>
              <w:spacing w:line="360" w:lineRule="auto"/>
              <w:ind w:right="26"/>
              <w:jc w:val="center"/>
            </w:pPr>
            <w:proofErr w:type="spellStart"/>
            <w:r w:rsidRPr="00195551">
              <w:rPr>
                <w:sz w:val="22"/>
              </w:rPr>
              <w:t>un</w:t>
            </w:r>
            <w:proofErr w:type="spellEnd"/>
          </w:p>
        </w:tc>
        <w:tc>
          <w:tcPr>
            <w:tcW w:w="646" w:type="dxa"/>
            <w:gridSpan w:val="2"/>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200</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2</w:t>
            </w:r>
          </w:p>
        </w:tc>
        <w:tc>
          <w:tcPr>
            <w:tcW w:w="752"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Pr>
                <w:sz w:val="22"/>
              </w:rPr>
              <w:t>24</w:t>
            </w:r>
          </w:p>
        </w:tc>
        <w:tc>
          <w:tcPr>
            <w:tcW w:w="160"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p>
        </w:tc>
        <w:tc>
          <w:tcPr>
            <w:tcW w:w="160" w:type="dxa"/>
            <w:tcBorders>
              <w:top w:val="nil"/>
              <w:left w:val="single" w:sz="8" w:space="0" w:color="auto"/>
              <w:bottom w:val="single" w:sz="4" w:space="0" w:color="auto"/>
              <w:right w:val="single" w:sz="8" w:space="0" w:color="auto"/>
            </w:tcBorders>
            <w:vAlign w:val="center"/>
          </w:tcPr>
          <w:p w:rsidR="00F167C7" w:rsidRPr="00195551" w:rsidRDefault="00F167C7" w:rsidP="009456B6">
            <w:pPr>
              <w:spacing w:line="360" w:lineRule="auto"/>
              <w:ind w:right="26"/>
              <w:jc w:val="center"/>
            </w:pPr>
          </w:p>
        </w:tc>
        <w:tc>
          <w:tcPr>
            <w:tcW w:w="636"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13</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13</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20</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15</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5</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2</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5</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5</w:t>
            </w:r>
          </w:p>
        </w:tc>
        <w:tc>
          <w:tcPr>
            <w:tcW w:w="811" w:type="dxa"/>
            <w:tcBorders>
              <w:top w:val="nil"/>
              <w:left w:val="single" w:sz="8" w:space="0" w:color="auto"/>
              <w:bottom w:val="single" w:sz="4" w:space="0" w:color="auto"/>
              <w:right w:val="single" w:sz="8" w:space="0" w:color="auto"/>
            </w:tcBorders>
            <w:vAlign w:val="center"/>
          </w:tcPr>
          <w:p w:rsidR="00F167C7" w:rsidRPr="00F167C7" w:rsidRDefault="00F167C7" w:rsidP="00F167C7">
            <w:pPr>
              <w:jc w:val="center"/>
              <w:rPr>
                <w:b/>
                <w:color w:val="000000"/>
              </w:rPr>
            </w:pPr>
            <w:r w:rsidRPr="00F167C7">
              <w:rPr>
                <w:b/>
                <w:color w:val="000000"/>
                <w:sz w:val="22"/>
                <w:szCs w:val="22"/>
              </w:rPr>
              <w:t>315</w:t>
            </w:r>
          </w:p>
        </w:tc>
      </w:tr>
      <w:tr w:rsidR="00F167C7" w:rsidRPr="00195551" w:rsidTr="00F167C7">
        <w:trPr>
          <w:trHeight w:val="255"/>
          <w:jc w:val="center"/>
        </w:trPr>
        <w:tc>
          <w:tcPr>
            <w:tcW w:w="726" w:type="dxa"/>
            <w:tcBorders>
              <w:top w:val="nil"/>
              <w:left w:val="single" w:sz="8" w:space="0" w:color="auto"/>
              <w:bottom w:val="single" w:sz="4" w:space="0" w:color="auto"/>
              <w:right w:val="nil"/>
            </w:tcBorders>
            <w:vAlign w:val="center"/>
          </w:tcPr>
          <w:p w:rsidR="00F167C7" w:rsidRPr="00195551" w:rsidRDefault="00F167C7" w:rsidP="002053E4">
            <w:pPr>
              <w:spacing w:line="360" w:lineRule="auto"/>
              <w:ind w:right="26"/>
              <w:jc w:val="center"/>
            </w:pPr>
            <w:r w:rsidRPr="00195551">
              <w:rPr>
                <w:sz w:val="22"/>
              </w:rPr>
              <w:t>10</w:t>
            </w:r>
          </w:p>
        </w:tc>
        <w:tc>
          <w:tcPr>
            <w:tcW w:w="499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proofErr w:type="spellStart"/>
            <w:r w:rsidRPr="00195551">
              <w:rPr>
                <w:sz w:val="22"/>
              </w:rPr>
              <w:t>Dispenser</w:t>
            </w:r>
            <w:proofErr w:type="spellEnd"/>
            <w:r w:rsidRPr="00195551">
              <w:rPr>
                <w:sz w:val="22"/>
              </w:rPr>
              <w:t xml:space="preserve"> para Sabonete líquido de primeira qualidade</w:t>
            </w:r>
          </w:p>
        </w:tc>
        <w:tc>
          <w:tcPr>
            <w:tcW w:w="935" w:type="dxa"/>
            <w:tcBorders>
              <w:top w:val="nil"/>
              <w:left w:val="nil"/>
              <w:bottom w:val="single" w:sz="4" w:space="0" w:color="auto"/>
              <w:right w:val="nil"/>
            </w:tcBorders>
            <w:vAlign w:val="center"/>
          </w:tcPr>
          <w:p w:rsidR="00F167C7" w:rsidRPr="00195551" w:rsidRDefault="00F167C7" w:rsidP="002053E4">
            <w:pPr>
              <w:spacing w:line="360" w:lineRule="auto"/>
              <w:ind w:right="26"/>
              <w:jc w:val="center"/>
            </w:pPr>
            <w:proofErr w:type="spellStart"/>
            <w:r w:rsidRPr="00195551">
              <w:rPr>
                <w:sz w:val="22"/>
              </w:rPr>
              <w:t>un</w:t>
            </w:r>
            <w:proofErr w:type="spellEnd"/>
          </w:p>
        </w:tc>
        <w:tc>
          <w:tcPr>
            <w:tcW w:w="646" w:type="dxa"/>
            <w:gridSpan w:val="2"/>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200</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2</w:t>
            </w:r>
          </w:p>
        </w:tc>
        <w:tc>
          <w:tcPr>
            <w:tcW w:w="752"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Pr>
                <w:sz w:val="22"/>
              </w:rPr>
              <w:t>24</w:t>
            </w:r>
          </w:p>
        </w:tc>
        <w:tc>
          <w:tcPr>
            <w:tcW w:w="160"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p>
        </w:tc>
        <w:tc>
          <w:tcPr>
            <w:tcW w:w="160" w:type="dxa"/>
            <w:tcBorders>
              <w:top w:val="nil"/>
              <w:left w:val="single" w:sz="8" w:space="0" w:color="auto"/>
              <w:bottom w:val="single" w:sz="4" w:space="0" w:color="auto"/>
              <w:right w:val="single" w:sz="8" w:space="0" w:color="auto"/>
            </w:tcBorders>
            <w:vAlign w:val="center"/>
          </w:tcPr>
          <w:p w:rsidR="00F167C7" w:rsidRPr="00195551" w:rsidRDefault="00F167C7" w:rsidP="009456B6">
            <w:pPr>
              <w:spacing w:line="360" w:lineRule="auto"/>
              <w:ind w:right="26"/>
              <w:jc w:val="center"/>
            </w:pPr>
          </w:p>
        </w:tc>
        <w:tc>
          <w:tcPr>
            <w:tcW w:w="636"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13</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13</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20</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15</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5</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2</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5</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5</w:t>
            </w:r>
          </w:p>
        </w:tc>
        <w:tc>
          <w:tcPr>
            <w:tcW w:w="811" w:type="dxa"/>
            <w:tcBorders>
              <w:top w:val="nil"/>
              <w:left w:val="single" w:sz="8" w:space="0" w:color="auto"/>
              <w:bottom w:val="single" w:sz="4" w:space="0" w:color="auto"/>
              <w:right w:val="single" w:sz="8" w:space="0" w:color="auto"/>
            </w:tcBorders>
            <w:vAlign w:val="center"/>
          </w:tcPr>
          <w:p w:rsidR="00F167C7" w:rsidRPr="00F167C7" w:rsidRDefault="00F167C7" w:rsidP="00F167C7">
            <w:pPr>
              <w:jc w:val="center"/>
              <w:rPr>
                <w:b/>
                <w:color w:val="000000"/>
              </w:rPr>
            </w:pPr>
            <w:r w:rsidRPr="00F167C7">
              <w:rPr>
                <w:b/>
                <w:color w:val="000000"/>
                <w:sz w:val="22"/>
                <w:szCs w:val="22"/>
              </w:rPr>
              <w:t>315</w:t>
            </w:r>
          </w:p>
        </w:tc>
      </w:tr>
      <w:tr w:rsidR="00F167C7" w:rsidRPr="00195551" w:rsidTr="00F167C7">
        <w:trPr>
          <w:trHeight w:val="724"/>
          <w:jc w:val="center"/>
        </w:trPr>
        <w:tc>
          <w:tcPr>
            <w:tcW w:w="726" w:type="dxa"/>
            <w:tcBorders>
              <w:top w:val="nil"/>
              <w:left w:val="single" w:sz="8" w:space="0" w:color="auto"/>
              <w:bottom w:val="single" w:sz="4" w:space="0" w:color="auto"/>
              <w:right w:val="nil"/>
            </w:tcBorders>
            <w:vAlign w:val="center"/>
          </w:tcPr>
          <w:p w:rsidR="00F167C7" w:rsidRPr="00195551" w:rsidRDefault="00F167C7" w:rsidP="002053E4">
            <w:pPr>
              <w:spacing w:line="360" w:lineRule="auto"/>
              <w:ind w:right="26"/>
              <w:jc w:val="center"/>
            </w:pPr>
            <w:r w:rsidRPr="00195551">
              <w:rPr>
                <w:sz w:val="22"/>
              </w:rPr>
              <w:t>11</w:t>
            </w:r>
          </w:p>
        </w:tc>
        <w:tc>
          <w:tcPr>
            <w:tcW w:w="499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Porta papel toalha (</w:t>
            </w:r>
            <w:proofErr w:type="spellStart"/>
            <w:r w:rsidRPr="00195551">
              <w:rPr>
                <w:sz w:val="22"/>
              </w:rPr>
              <w:t>dispenser</w:t>
            </w:r>
            <w:proofErr w:type="spellEnd"/>
            <w:r w:rsidRPr="00195551">
              <w:rPr>
                <w:sz w:val="22"/>
              </w:rPr>
              <w:t xml:space="preserve">) para </w:t>
            </w:r>
            <w:proofErr w:type="spellStart"/>
            <w:r w:rsidRPr="00195551">
              <w:rPr>
                <w:sz w:val="22"/>
              </w:rPr>
              <w:t>interfolhado</w:t>
            </w:r>
            <w:proofErr w:type="spellEnd"/>
            <w:r w:rsidRPr="00195551">
              <w:rPr>
                <w:sz w:val="22"/>
              </w:rPr>
              <w:t xml:space="preserve"> de 250 folhas para cozinhas e banheiros</w:t>
            </w:r>
          </w:p>
        </w:tc>
        <w:tc>
          <w:tcPr>
            <w:tcW w:w="935" w:type="dxa"/>
            <w:tcBorders>
              <w:top w:val="nil"/>
              <w:left w:val="nil"/>
              <w:bottom w:val="single" w:sz="4" w:space="0" w:color="auto"/>
              <w:right w:val="nil"/>
            </w:tcBorders>
            <w:vAlign w:val="center"/>
          </w:tcPr>
          <w:p w:rsidR="00F167C7" w:rsidRPr="00195551" w:rsidRDefault="00F167C7" w:rsidP="002053E4">
            <w:pPr>
              <w:spacing w:line="360" w:lineRule="auto"/>
              <w:ind w:right="26"/>
              <w:jc w:val="center"/>
            </w:pPr>
            <w:proofErr w:type="spellStart"/>
            <w:r w:rsidRPr="00195551">
              <w:rPr>
                <w:sz w:val="22"/>
              </w:rPr>
              <w:t>un</w:t>
            </w:r>
            <w:proofErr w:type="spellEnd"/>
          </w:p>
        </w:tc>
        <w:tc>
          <w:tcPr>
            <w:tcW w:w="646" w:type="dxa"/>
            <w:gridSpan w:val="2"/>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350</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3</w:t>
            </w:r>
          </w:p>
        </w:tc>
        <w:tc>
          <w:tcPr>
            <w:tcW w:w="752"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Pr>
                <w:sz w:val="22"/>
              </w:rPr>
              <w:t>12</w:t>
            </w:r>
          </w:p>
        </w:tc>
        <w:tc>
          <w:tcPr>
            <w:tcW w:w="160"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p>
        </w:tc>
        <w:tc>
          <w:tcPr>
            <w:tcW w:w="160" w:type="dxa"/>
            <w:tcBorders>
              <w:top w:val="nil"/>
              <w:left w:val="single" w:sz="8" w:space="0" w:color="auto"/>
              <w:bottom w:val="single" w:sz="4" w:space="0" w:color="auto"/>
              <w:right w:val="single" w:sz="8" w:space="0" w:color="auto"/>
            </w:tcBorders>
            <w:vAlign w:val="center"/>
          </w:tcPr>
          <w:p w:rsidR="00F167C7" w:rsidRPr="00195551" w:rsidRDefault="00F167C7" w:rsidP="009456B6">
            <w:pPr>
              <w:spacing w:line="360" w:lineRule="auto"/>
              <w:ind w:right="26"/>
              <w:jc w:val="center"/>
            </w:pPr>
          </w:p>
        </w:tc>
        <w:tc>
          <w:tcPr>
            <w:tcW w:w="636"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15</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12</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20</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16</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7</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3</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6</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6</w:t>
            </w:r>
          </w:p>
        </w:tc>
        <w:tc>
          <w:tcPr>
            <w:tcW w:w="811" w:type="dxa"/>
            <w:tcBorders>
              <w:top w:val="nil"/>
              <w:left w:val="single" w:sz="8" w:space="0" w:color="auto"/>
              <w:bottom w:val="single" w:sz="4" w:space="0" w:color="auto"/>
              <w:right w:val="single" w:sz="8" w:space="0" w:color="auto"/>
            </w:tcBorders>
            <w:vAlign w:val="center"/>
          </w:tcPr>
          <w:p w:rsidR="00F167C7" w:rsidRPr="00F167C7" w:rsidRDefault="00F167C7" w:rsidP="00F167C7">
            <w:pPr>
              <w:jc w:val="center"/>
              <w:rPr>
                <w:b/>
                <w:color w:val="000000"/>
              </w:rPr>
            </w:pPr>
            <w:r w:rsidRPr="00F167C7">
              <w:rPr>
                <w:b/>
                <w:color w:val="000000"/>
                <w:sz w:val="22"/>
                <w:szCs w:val="22"/>
              </w:rPr>
              <w:t>461</w:t>
            </w:r>
          </w:p>
        </w:tc>
      </w:tr>
      <w:tr w:rsidR="00F167C7" w:rsidRPr="00195551" w:rsidTr="00F167C7">
        <w:trPr>
          <w:trHeight w:val="1008"/>
          <w:jc w:val="center"/>
        </w:trPr>
        <w:tc>
          <w:tcPr>
            <w:tcW w:w="726" w:type="dxa"/>
            <w:tcBorders>
              <w:top w:val="nil"/>
              <w:left w:val="single" w:sz="8" w:space="0" w:color="auto"/>
              <w:bottom w:val="single" w:sz="4" w:space="0" w:color="auto"/>
              <w:right w:val="nil"/>
            </w:tcBorders>
            <w:vAlign w:val="center"/>
          </w:tcPr>
          <w:p w:rsidR="00F167C7" w:rsidRPr="00195551" w:rsidRDefault="00F167C7" w:rsidP="002053E4">
            <w:pPr>
              <w:spacing w:line="360" w:lineRule="auto"/>
              <w:ind w:right="26"/>
              <w:jc w:val="center"/>
            </w:pPr>
            <w:r w:rsidRPr="00195551">
              <w:rPr>
                <w:sz w:val="22"/>
              </w:rPr>
              <w:t>12</w:t>
            </w:r>
          </w:p>
        </w:tc>
        <w:tc>
          <w:tcPr>
            <w:tcW w:w="499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proofErr w:type="spellStart"/>
            <w:r w:rsidRPr="00195551">
              <w:rPr>
                <w:sz w:val="22"/>
              </w:rPr>
              <w:t>Dispenser</w:t>
            </w:r>
            <w:proofErr w:type="spellEnd"/>
            <w:r w:rsidRPr="00195551">
              <w:rPr>
                <w:sz w:val="22"/>
              </w:rPr>
              <w:t xml:space="preserve"> para Protetor de Assento de vaso sanitário</w:t>
            </w:r>
          </w:p>
        </w:tc>
        <w:tc>
          <w:tcPr>
            <w:tcW w:w="935" w:type="dxa"/>
            <w:tcBorders>
              <w:top w:val="nil"/>
              <w:left w:val="nil"/>
              <w:bottom w:val="single" w:sz="4" w:space="0" w:color="auto"/>
              <w:right w:val="nil"/>
            </w:tcBorders>
            <w:vAlign w:val="center"/>
          </w:tcPr>
          <w:p w:rsidR="00F167C7" w:rsidRPr="00195551" w:rsidRDefault="00F167C7" w:rsidP="002053E4">
            <w:pPr>
              <w:spacing w:line="360" w:lineRule="auto"/>
              <w:ind w:right="26"/>
              <w:jc w:val="center"/>
            </w:pPr>
            <w:proofErr w:type="spellStart"/>
            <w:r w:rsidRPr="00195551">
              <w:rPr>
                <w:sz w:val="22"/>
              </w:rPr>
              <w:t>un</w:t>
            </w:r>
            <w:proofErr w:type="spellEnd"/>
          </w:p>
        </w:tc>
        <w:tc>
          <w:tcPr>
            <w:tcW w:w="646" w:type="dxa"/>
            <w:gridSpan w:val="2"/>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200</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2</w:t>
            </w:r>
          </w:p>
        </w:tc>
        <w:tc>
          <w:tcPr>
            <w:tcW w:w="752"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Pr>
                <w:sz w:val="22"/>
              </w:rPr>
              <w:t>24</w:t>
            </w:r>
          </w:p>
        </w:tc>
        <w:tc>
          <w:tcPr>
            <w:tcW w:w="160"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p>
        </w:tc>
        <w:tc>
          <w:tcPr>
            <w:tcW w:w="160" w:type="dxa"/>
            <w:tcBorders>
              <w:top w:val="nil"/>
              <w:left w:val="single" w:sz="8" w:space="0" w:color="auto"/>
              <w:bottom w:val="single" w:sz="4" w:space="0" w:color="auto"/>
              <w:right w:val="single" w:sz="8" w:space="0" w:color="auto"/>
            </w:tcBorders>
            <w:vAlign w:val="center"/>
          </w:tcPr>
          <w:p w:rsidR="00F167C7" w:rsidRPr="00195551" w:rsidRDefault="00F167C7" w:rsidP="009456B6">
            <w:pPr>
              <w:spacing w:line="360" w:lineRule="auto"/>
              <w:ind w:right="26"/>
              <w:jc w:val="center"/>
            </w:pPr>
          </w:p>
        </w:tc>
        <w:tc>
          <w:tcPr>
            <w:tcW w:w="636"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13</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13</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20</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15</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2</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2</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5</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5</w:t>
            </w:r>
          </w:p>
        </w:tc>
        <w:tc>
          <w:tcPr>
            <w:tcW w:w="811" w:type="dxa"/>
            <w:tcBorders>
              <w:top w:val="nil"/>
              <w:left w:val="single" w:sz="8" w:space="0" w:color="auto"/>
              <w:bottom w:val="single" w:sz="4" w:space="0" w:color="auto"/>
              <w:right w:val="single" w:sz="8" w:space="0" w:color="auto"/>
            </w:tcBorders>
            <w:vAlign w:val="center"/>
          </w:tcPr>
          <w:p w:rsidR="00F167C7" w:rsidRPr="00F167C7" w:rsidRDefault="00F167C7" w:rsidP="00F167C7">
            <w:pPr>
              <w:jc w:val="center"/>
              <w:rPr>
                <w:b/>
                <w:color w:val="000000"/>
              </w:rPr>
            </w:pPr>
            <w:r w:rsidRPr="00F167C7">
              <w:rPr>
                <w:b/>
                <w:color w:val="000000"/>
                <w:sz w:val="22"/>
                <w:szCs w:val="22"/>
              </w:rPr>
              <w:t>312</w:t>
            </w:r>
          </w:p>
        </w:tc>
      </w:tr>
      <w:tr w:rsidR="00F167C7" w:rsidRPr="00195551" w:rsidTr="00F167C7">
        <w:trPr>
          <w:trHeight w:val="1362"/>
          <w:jc w:val="center"/>
        </w:trPr>
        <w:tc>
          <w:tcPr>
            <w:tcW w:w="726" w:type="dxa"/>
            <w:tcBorders>
              <w:top w:val="nil"/>
              <w:left w:val="single" w:sz="8" w:space="0" w:color="auto"/>
              <w:bottom w:val="single" w:sz="4" w:space="0" w:color="auto"/>
              <w:right w:val="nil"/>
            </w:tcBorders>
            <w:vAlign w:val="center"/>
          </w:tcPr>
          <w:p w:rsidR="00F167C7" w:rsidRPr="00195551" w:rsidRDefault="00F167C7" w:rsidP="002053E4">
            <w:pPr>
              <w:spacing w:line="360" w:lineRule="auto"/>
              <w:ind w:right="26"/>
              <w:jc w:val="center"/>
            </w:pPr>
            <w:r w:rsidRPr="00195551">
              <w:rPr>
                <w:sz w:val="22"/>
              </w:rPr>
              <w:t>13</w:t>
            </w:r>
          </w:p>
        </w:tc>
        <w:tc>
          <w:tcPr>
            <w:tcW w:w="499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Conjunto MOP úmido plano 40 cm completo cabo e pano – água</w:t>
            </w:r>
          </w:p>
        </w:tc>
        <w:tc>
          <w:tcPr>
            <w:tcW w:w="935" w:type="dxa"/>
            <w:tcBorders>
              <w:top w:val="nil"/>
              <w:left w:val="nil"/>
              <w:bottom w:val="single" w:sz="4" w:space="0" w:color="auto"/>
              <w:right w:val="nil"/>
            </w:tcBorders>
            <w:vAlign w:val="center"/>
          </w:tcPr>
          <w:p w:rsidR="00F167C7" w:rsidRPr="00195551" w:rsidRDefault="00F167C7" w:rsidP="002053E4">
            <w:pPr>
              <w:spacing w:line="360" w:lineRule="auto"/>
              <w:ind w:right="26"/>
              <w:jc w:val="center"/>
            </w:pPr>
            <w:proofErr w:type="spellStart"/>
            <w:r w:rsidRPr="00195551">
              <w:rPr>
                <w:sz w:val="22"/>
              </w:rPr>
              <w:t>un</w:t>
            </w:r>
            <w:proofErr w:type="spellEnd"/>
          </w:p>
        </w:tc>
        <w:tc>
          <w:tcPr>
            <w:tcW w:w="646" w:type="dxa"/>
            <w:gridSpan w:val="2"/>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20</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752"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Pr>
                <w:sz w:val="22"/>
              </w:rPr>
              <w:t>4</w:t>
            </w:r>
          </w:p>
        </w:tc>
        <w:tc>
          <w:tcPr>
            <w:tcW w:w="160"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p>
        </w:tc>
        <w:tc>
          <w:tcPr>
            <w:tcW w:w="160" w:type="dxa"/>
            <w:tcBorders>
              <w:top w:val="nil"/>
              <w:left w:val="single" w:sz="8" w:space="0" w:color="auto"/>
              <w:bottom w:val="single" w:sz="4" w:space="0" w:color="auto"/>
              <w:right w:val="single" w:sz="8" w:space="0" w:color="auto"/>
            </w:tcBorders>
            <w:vAlign w:val="center"/>
          </w:tcPr>
          <w:p w:rsidR="00F167C7" w:rsidRPr="00195551" w:rsidRDefault="00F167C7" w:rsidP="009456B6">
            <w:pPr>
              <w:spacing w:line="360" w:lineRule="auto"/>
              <w:ind w:right="26"/>
              <w:jc w:val="center"/>
            </w:pPr>
          </w:p>
        </w:tc>
        <w:tc>
          <w:tcPr>
            <w:tcW w:w="636"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2</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2</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2</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2</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2</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811" w:type="dxa"/>
            <w:tcBorders>
              <w:top w:val="nil"/>
              <w:left w:val="single" w:sz="8" w:space="0" w:color="auto"/>
              <w:bottom w:val="single" w:sz="4" w:space="0" w:color="auto"/>
              <w:right w:val="single" w:sz="8" w:space="0" w:color="auto"/>
            </w:tcBorders>
            <w:vAlign w:val="center"/>
          </w:tcPr>
          <w:p w:rsidR="00F167C7" w:rsidRPr="00F167C7" w:rsidRDefault="00F167C7" w:rsidP="00F167C7">
            <w:pPr>
              <w:jc w:val="center"/>
              <w:rPr>
                <w:b/>
                <w:color w:val="000000"/>
              </w:rPr>
            </w:pPr>
            <w:r w:rsidRPr="00F167C7">
              <w:rPr>
                <w:b/>
                <w:color w:val="000000"/>
                <w:sz w:val="22"/>
                <w:szCs w:val="22"/>
              </w:rPr>
              <w:t>39</w:t>
            </w:r>
          </w:p>
        </w:tc>
      </w:tr>
      <w:tr w:rsidR="00F167C7" w:rsidRPr="00195551" w:rsidTr="00F167C7">
        <w:trPr>
          <w:trHeight w:val="1362"/>
          <w:jc w:val="center"/>
        </w:trPr>
        <w:tc>
          <w:tcPr>
            <w:tcW w:w="726" w:type="dxa"/>
            <w:tcBorders>
              <w:top w:val="nil"/>
              <w:left w:val="single" w:sz="8" w:space="0" w:color="auto"/>
              <w:bottom w:val="single" w:sz="4" w:space="0" w:color="auto"/>
              <w:right w:val="nil"/>
            </w:tcBorders>
            <w:vAlign w:val="center"/>
          </w:tcPr>
          <w:p w:rsidR="00F167C7" w:rsidRPr="00195551" w:rsidRDefault="00F167C7" w:rsidP="002053E4">
            <w:pPr>
              <w:spacing w:line="360" w:lineRule="auto"/>
              <w:ind w:right="26"/>
              <w:jc w:val="center"/>
            </w:pPr>
            <w:r w:rsidRPr="00195551">
              <w:rPr>
                <w:sz w:val="22"/>
              </w:rPr>
              <w:lastRenderedPageBreak/>
              <w:t>14</w:t>
            </w:r>
          </w:p>
        </w:tc>
        <w:tc>
          <w:tcPr>
            <w:tcW w:w="499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Carrinho multiuso para limpeza, contendo suporte para baldes, vassouras e sacos de lixo, com quatro rodas</w:t>
            </w:r>
          </w:p>
        </w:tc>
        <w:tc>
          <w:tcPr>
            <w:tcW w:w="935" w:type="dxa"/>
            <w:tcBorders>
              <w:top w:val="nil"/>
              <w:left w:val="nil"/>
              <w:bottom w:val="single" w:sz="4" w:space="0" w:color="auto"/>
              <w:right w:val="nil"/>
            </w:tcBorders>
            <w:vAlign w:val="center"/>
          </w:tcPr>
          <w:p w:rsidR="00F167C7" w:rsidRPr="00195551" w:rsidRDefault="00F167C7" w:rsidP="002053E4">
            <w:pPr>
              <w:spacing w:line="360" w:lineRule="auto"/>
              <w:ind w:right="26"/>
              <w:jc w:val="center"/>
            </w:pPr>
            <w:proofErr w:type="spellStart"/>
            <w:r w:rsidRPr="00195551">
              <w:rPr>
                <w:sz w:val="22"/>
              </w:rPr>
              <w:t>un</w:t>
            </w:r>
            <w:proofErr w:type="spellEnd"/>
          </w:p>
        </w:tc>
        <w:tc>
          <w:tcPr>
            <w:tcW w:w="646" w:type="dxa"/>
            <w:gridSpan w:val="2"/>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20</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752"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Pr>
                <w:sz w:val="22"/>
              </w:rPr>
              <w:t>4</w:t>
            </w:r>
          </w:p>
        </w:tc>
        <w:tc>
          <w:tcPr>
            <w:tcW w:w="160"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p>
        </w:tc>
        <w:tc>
          <w:tcPr>
            <w:tcW w:w="160" w:type="dxa"/>
            <w:tcBorders>
              <w:top w:val="nil"/>
              <w:left w:val="single" w:sz="8" w:space="0" w:color="auto"/>
              <w:bottom w:val="single" w:sz="4" w:space="0" w:color="auto"/>
              <w:right w:val="single" w:sz="8" w:space="0" w:color="auto"/>
            </w:tcBorders>
            <w:vAlign w:val="center"/>
          </w:tcPr>
          <w:p w:rsidR="00F167C7" w:rsidRPr="00195551" w:rsidRDefault="00F167C7" w:rsidP="009456B6">
            <w:pPr>
              <w:spacing w:line="360" w:lineRule="auto"/>
              <w:ind w:right="26"/>
              <w:jc w:val="center"/>
            </w:pPr>
          </w:p>
        </w:tc>
        <w:tc>
          <w:tcPr>
            <w:tcW w:w="636"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2</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2</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2</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2</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2</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811" w:type="dxa"/>
            <w:tcBorders>
              <w:top w:val="nil"/>
              <w:left w:val="single" w:sz="8" w:space="0" w:color="auto"/>
              <w:bottom w:val="single" w:sz="4" w:space="0" w:color="auto"/>
              <w:right w:val="single" w:sz="8" w:space="0" w:color="auto"/>
            </w:tcBorders>
            <w:vAlign w:val="center"/>
          </w:tcPr>
          <w:p w:rsidR="00F167C7" w:rsidRPr="00F167C7" w:rsidRDefault="00F167C7" w:rsidP="00F167C7">
            <w:pPr>
              <w:jc w:val="center"/>
              <w:rPr>
                <w:b/>
                <w:color w:val="000000"/>
              </w:rPr>
            </w:pPr>
            <w:r w:rsidRPr="00F167C7">
              <w:rPr>
                <w:b/>
                <w:color w:val="000000"/>
                <w:sz w:val="22"/>
                <w:szCs w:val="22"/>
              </w:rPr>
              <w:t>39</w:t>
            </w:r>
          </w:p>
        </w:tc>
      </w:tr>
      <w:tr w:rsidR="00F167C7" w:rsidRPr="00195551" w:rsidTr="00F167C7">
        <w:trPr>
          <w:trHeight w:val="255"/>
          <w:jc w:val="center"/>
        </w:trPr>
        <w:tc>
          <w:tcPr>
            <w:tcW w:w="726" w:type="dxa"/>
            <w:tcBorders>
              <w:top w:val="nil"/>
              <w:left w:val="single" w:sz="8" w:space="0" w:color="auto"/>
              <w:bottom w:val="single" w:sz="4" w:space="0" w:color="auto"/>
              <w:right w:val="nil"/>
            </w:tcBorders>
            <w:vAlign w:val="center"/>
          </w:tcPr>
          <w:p w:rsidR="00F167C7" w:rsidRPr="00195551" w:rsidRDefault="00F167C7" w:rsidP="002053E4">
            <w:pPr>
              <w:spacing w:line="360" w:lineRule="auto"/>
              <w:ind w:right="26"/>
              <w:jc w:val="center"/>
            </w:pPr>
            <w:r w:rsidRPr="00195551">
              <w:rPr>
                <w:sz w:val="22"/>
              </w:rPr>
              <w:t>15</w:t>
            </w:r>
          </w:p>
        </w:tc>
        <w:tc>
          <w:tcPr>
            <w:tcW w:w="499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 xml:space="preserve">Compressor para jato de </w:t>
            </w:r>
            <w:proofErr w:type="spellStart"/>
            <w:r w:rsidRPr="00195551">
              <w:rPr>
                <w:sz w:val="22"/>
              </w:rPr>
              <w:t>áqua</w:t>
            </w:r>
            <w:proofErr w:type="spellEnd"/>
            <w:r w:rsidRPr="00195551">
              <w:rPr>
                <w:sz w:val="22"/>
              </w:rPr>
              <w:t>/ Lava jato profissional móvel (hidrolavadora de alta pressão)</w:t>
            </w:r>
          </w:p>
        </w:tc>
        <w:tc>
          <w:tcPr>
            <w:tcW w:w="935" w:type="dxa"/>
            <w:tcBorders>
              <w:top w:val="nil"/>
              <w:left w:val="nil"/>
              <w:bottom w:val="single" w:sz="4" w:space="0" w:color="auto"/>
              <w:right w:val="nil"/>
            </w:tcBorders>
            <w:vAlign w:val="center"/>
          </w:tcPr>
          <w:p w:rsidR="00F167C7" w:rsidRPr="00195551" w:rsidRDefault="00F167C7" w:rsidP="002053E4">
            <w:pPr>
              <w:spacing w:line="360" w:lineRule="auto"/>
              <w:ind w:right="26"/>
              <w:jc w:val="center"/>
            </w:pPr>
            <w:proofErr w:type="spellStart"/>
            <w:r w:rsidRPr="00195551">
              <w:rPr>
                <w:sz w:val="22"/>
              </w:rPr>
              <w:t>un</w:t>
            </w:r>
            <w:proofErr w:type="spellEnd"/>
          </w:p>
        </w:tc>
        <w:tc>
          <w:tcPr>
            <w:tcW w:w="646" w:type="dxa"/>
            <w:gridSpan w:val="2"/>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4</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752"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0</w:t>
            </w:r>
          </w:p>
        </w:tc>
        <w:tc>
          <w:tcPr>
            <w:tcW w:w="160"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p>
        </w:tc>
        <w:tc>
          <w:tcPr>
            <w:tcW w:w="160" w:type="dxa"/>
            <w:tcBorders>
              <w:top w:val="nil"/>
              <w:left w:val="single" w:sz="8" w:space="0" w:color="auto"/>
              <w:bottom w:val="single" w:sz="4" w:space="0" w:color="auto"/>
              <w:right w:val="single" w:sz="8" w:space="0" w:color="auto"/>
            </w:tcBorders>
            <w:vAlign w:val="center"/>
          </w:tcPr>
          <w:p w:rsidR="00F167C7" w:rsidRPr="00195551" w:rsidRDefault="00F167C7" w:rsidP="009456B6">
            <w:pPr>
              <w:spacing w:line="360" w:lineRule="auto"/>
              <w:ind w:right="26"/>
              <w:jc w:val="center"/>
            </w:pPr>
          </w:p>
        </w:tc>
        <w:tc>
          <w:tcPr>
            <w:tcW w:w="636"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811" w:type="dxa"/>
            <w:tcBorders>
              <w:top w:val="nil"/>
              <w:left w:val="single" w:sz="8" w:space="0" w:color="auto"/>
              <w:bottom w:val="single" w:sz="4" w:space="0" w:color="auto"/>
              <w:right w:val="single" w:sz="8" w:space="0" w:color="auto"/>
            </w:tcBorders>
            <w:vAlign w:val="center"/>
          </w:tcPr>
          <w:p w:rsidR="00F167C7" w:rsidRPr="00F167C7" w:rsidRDefault="00F167C7" w:rsidP="00F167C7">
            <w:pPr>
              <w:jc w:val="center"/>
              <w:rPr>
                <w:b/>
                <w:color w:val="000000"/>
              </w:rPr>
            </w:pPr>
            <w:r w:rsidRPr="00F167C7">
              <w:rPr>
                <w:b/>
                <w:color w:val="000000"/>
                <w:sz w:val="22"/>
                <w:szCs w:val="22"/>
              </w:rPr>
              <w:t>14</w:t>
            </w:r>
          </w:p>
        </w:tc>
      </w:tr>
      <w:tr w:rsidR="00F167C7" w:rsidRPr="00195551" w:rsidTr="00F167C7">
        <w:trPr>
          <w:trHeight w:val="675"/>
          <w:jc w:val="center"/>
        </w:trPr>
        <w:tc>
          <w:tcPr>
            <w:tcW w:w="726" w:type="dxa"/>
            <w:tcBorders>
              <w:top w:val="nil"/>
              <w:left w:val="single" w:sz="8" w:space="0" w:color="auto"/>
              <w:bottom w:val="single" w:sz="4" w:space="0" w:color="auto"/>
              <w:right w:val="nil"/>
            </w:tcBorders>
            <w:vAlign w:val="center"/>
          </w:tcPr>
          <w:p w:rsidR="00F167C7" w:rsidRPr="00195551" w:rsidRDefault="00F167C7" w:rsidP="002053E4">
            <w:pPr>
              <w:spacing w:line="360" w:lineRule="auto"/>
              <w:ind w:right="26"/>
              <w:jc w:val="center"/>
            </w:pPr>
            <w:r w:rsidRPr="00195551">
              <w:rPr>
                <w:sz w:val="22"/>
              </w:rPr>
              <w:t>16</w:t>
            </w:r>
          </w:p>
        </w:tc>
        <w:tc>
          <w:tcPr>
            <w:tcW w:w="499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Cabo prolongador</w:t>
            </w:r>
          </w:p>
        </w:tc>
        <w:tc>
          <w:tcPr>
            <w:tcW w:w="935" w:type="dxa"/>
            <w:tcBorders>
              <w:top w:val="nil"/>
              <w:left w:val="nil"/>
              <w:bottom w:val="single" w:sz="4" w:space="0" w:color="auto"/>
              <w:right w:val="nil"/>
            </w:tcBorders>
            <w:vAlign w:val="center"/>
          </w:tcPr>
          <w:p w:rsidR="00F167C7" w:rsidRPr="00195551" w:rsidRDefault="00F167C7" w:rsidP="002053E4">
            <w:pPr>
              <w:spacing w:line="360" w:lineRule="auto"/>
              <w:ind w:right="26"/>
              <w:jc w:val="center"/>
            </w:pPr>
            <w:proofErr w:type="spellStart"/>
            <w:r w:rsidRPr="00195551">
              <w:rPr>
                <w:sz w:val="22"/>
              </w:rPr>
              <w:t>un</w:t>
            </w:r>
            <w:proofErr w:type="spellEnd"/>
          </w:p>
        </w:tc>
        <w:tc>
          <w:tcPr>
            <w:tcW w:w="646" w:type="dxa"/>
            <w:gridSpan w:val="2"/>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10</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752"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Pr>
                <w:sz w:val="22"/>
              </w:rPr>
              <w:t>2</w:t>
            </w:r>
          </w:p>
        </w:tc>
        <w:tc>
          <w:tcPr>
            <w:tcW w:w="160"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p>
        </w:tc>
        <w:tc>
          <w:tcPr>
            <w:tcW w:w="160" w:type="dxa"/>
            <w:tcBorders>
              <w:top w:val="nil"/>
              <w:left w:val="single" w:sz="8" w:space="0" w:color="auto"/>
              <w:bottom w:val="single" w:sz="4" w:space="0" w:color="auto"/>
              <w:right w:val="single" w:sz="8" w:space="0" w:color="auto"/>
            </w:tcBorders>
            <w:vAlign w:val="center"/>
          </w:tcPr>
          <w:p w:rsidR="00F167C7" w:rsidRPr="00195551" w:rsidRDefault="00F167C7" w:rsidP="009456B6">
            <w:pPr>
              <w:spacing w:line="360" w:lineRule="auto"/>
              <w:ind w:right="26"/>
              <w:jc w:val="center"/>
            </w:pPr>
          </w:p>
        </w:tc>
        <w:tc>
          <w:tcPr>
            <w:tcW w:w="636"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811" w:type="dxa"/>
            <w:tcBorders>
              <w:top w:val="nil"/>
              <w:left w:val="single" w:sz="8" w:space="0" w:color="auto"/>
              <w:bottom w:val="single" w:sz="4" w:space="0" w:color="auto"/>
              <w:right w:val="single" w:sz="8" w:space="0" w:color="auto"/>
            </w:tcBorders>
            <w:vAlign w:val="center"/>
          </w:tcPr>
          <w:p w:rsidR="00F167C7" w:rsidRPr="00F167C7" w:rsidRDefault="00F167C7" w:rsidP="00F167C7">
            <w:pPr>
              <w:jc w:val="center"/>
              <w:rPr>
                <w:b/>
                <w:color w:val="000000"/>
              </w:rPr>
            </w:pPr>
            <w:r w:rsidRPr="00F167C7">
              <w:rPr>
                <w:b/>
                <w:color w:val="000000"/>
                <w:sz w:val="22"/>
                <w:szCs w:val="22"/>
              </w:rPr>
              <w:t>22</w:t>
            </w:r>
          </w:p>
        </w:tc>
      </w:tr>
      <w:tr w:rsidR="00F167C7" w:rsidRPr="00195551" w:rsidTr="00F167C7">
        <w:trPr>
          <w:trHeight w:val="675"/>
          <w:jc w:val="center"/>
        </w:trPr>
        <w:tc>
          <w:tcPr>
            <w:tcW w:w="726" w:type="dxa"/>
            <w:tcBorders>
              <w:top w:val="nil"/>
              <w:left w:val="single" w:sz="8" w:space="0" w:color="auto"/>
              <w:bottom w:val="single" w:sz="4" w:space="0" w:color="auto"/>
              <w:right w:val="nil"/>
            </w:tcBorders>
            <w:vAlign w:val="center"/>
          </w:tcPr>
          <w:p w:rsidR="00F167C7" w:rsidRPr="00195551" w:rsidRDefault="00F167C7" w:rsidP="002053E4">
            <w:pPr>
              <w:spacing w:line="360" w:lineRule="auto"/>
              <w:ind w:right="26"/>
              <w:jc w:val="center"/>
            </w:pPr>
            <w:r w:rsidRPr="00195551">
              <w:rPr>
                <w:sz w:val="22"/>
              </w:rPr>
              <w:t>17</w:t>
            </w:r>
          </w:p>
        </w:tc>
        <w:tc>
          <w:tcPr>
            <w:tcW w:w="499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Cortador de grama</w:t>
            </w:r>
          </w:p>
        </w:tc>
        <w:tc>
          <w:tcPr>
            <w:tcW w:w="935" w:type="dxa"/>
            <w:tcBorders>
              <w:top w:val="nil"/>
              <w:left w:val="nil"/>
              <w:bottom w:val="single" w:sz="4" w:space="0" w:color="auto"/>
              <w:right w:val="nil"/>
            </w:tcBorders>
            <w:vAlign w:val="center"/>
          </w:tcPr>
          <w:p w:rsidR="00F167C7" w:rsidRPr="00195551" w:rsidRDefault="00F167C7" w:rsidP="002053E4">
            <w:pPr>
              <w:spacing w:line="360" w:lineRule="auto"/>
              <w:ind w:right="26"/>
              <w:jc w:val="center"/>
            </w:pPr>
            <w:proofErr w:type="spellStart"/>
            <w:r w:rsidRPr="00195551">
              <w:rPr>
                <w:sz w:val="22"/>
              </w:rPr>
              <w:t>un</w:t>
            </w:r>
            <w:proofErr w:type="spellEnd"/>
          </w:p>
        </w:tc>
        <w:tc>
          <w:tcPr>
            <w:tcW w:w="646" w:type="dxa"/>
            <w:gridSpan w:val="2"/>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2</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0</w:t>
            </w:r>
          </w:p>
        </w:tc>
        <w:tc>
          <w:tcPr>
            <w:tcW w:w="752"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Pr>
                <w:sz w:val="22"/>
              </w:rPr>
              <w:t>2</w:t>
            </w:r>
          </w:p>
        </w:tc>
        <w:tc>
          <w:tcPr>
            <w:tcW w:w="160"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p>
        </w:tc>
        <w:tc>
          <w:tcPr>
            <w:tcW w:w="160" w:type="dxa"/>
            <w:tcBorders>
              <w:top w:val="nil"/>
              <w:left w:val="single" w:sz="8" w:space="0" w:color="auto"/>
              <w:bottom w:val="single" w:sz="4" w:space="0" w:color="auto"/>
              <w:right w:val="single" w:sz="8" w:space="0" w:color="auto"/>
            </w:tcBorders>
            <w:vAlign w:val="center"/>
          </w:tcPr>
          <w:p w:rsidR="00F167C7" w:rsidRPr="00195551" w:rsidRDefault="00F167C7" w:rsidP="009456B6">
            <w:pPr>
              <w:spacing w:line="360" w:lineRule="auto"/>
              <w:ind w:right="26"/>
              <w:jc w:val="center"/>
            </w:pPr>
          </w:p>
        </w:tc>
        <w:tc>
          <w:tcPr>
            <w:tcW w:w="636"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0</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0</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0</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0</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0</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811" w:type="dxa"/>
            <w:tcBorders>
              <w:top w:val="nil"/>
              <w:left w:val="single" w:sz="8" w:space="0" w:color="auto"/>
              <w:bottom w:val="single" w:sz="4" w:space="0" w:color="auto"/>
              <w:right w:val="single" w:sz="8" w:space="0" w:color="auto"/>
            </w:tcBorders>
            <w:vAlign w:val="center"/>
          </w:tcPr>
          <w:p w:rsidR="00F167C7" w:rsidRPr="00F167C7" w:rsidRDefault="00F167C7" w:rsidP="00F167C7">
            <w:pPr>
              <w:jc w:val="center"/>
              <w:rPr>
                <w:b/>
                <w:color w:val="000000"/>
              </w:rPr>
            </w:pPr>
            <w:r w:rsidRPr="00F167C7">
              <w:rPr>
                <w:b/>
                <w:color w:val="000000"/>
                <w:sz w:val="22"/>
                <w:szCs w:val="22"/>
              </w:rPr>
              <w:t>8</w:t>
            </w:r>
          </w:p>
        </w:tc>
      </w:tr>
      <w:tr w:rsidR="00F167C7" w:rsidRPr="00195551" w:rsidTr="00F167C7">
        <w:trPr>
          <w:trHeight w:val="675"/>
          <w:jc w:val="center"/>
        </w:trPr>
        <w:tc>
          <w:tcPr>
            <w:tcW w:w="726" w:type="dxa"/>
            <w:tcBorders>
              <w:top w:val="nil"/>
              <w:left w:val="single" w:sz="8" w:space="0" w:color="auto"/>
              <w:bottom w:val="single" w:sz="4" w:space="0" w:color="auto"/>
              <w:right w:val="nil"/>
            </w:tcBorders>
            <w:vAlign w:val="center"/>
          </w:tcPr>
          <w:p w:rsidR="00F167C7" w:rsidRPr="00195551" w:rsidRDefault="00F167C7" w:rsidP="002053E4">
            <w:pPr>
              <w:spacing w:line="360" w:lineRule="auto"/>
              <w:ind w:right="26"/>
              <w:jc w:val="center"/>
            </w:pPr>
            <w:r w:rsidRPr="00195551">
              <w:rPr>
                <w:sz w:val="22"/>
              </w:rPr>
              <w:t>18</w:t>
            </w:r>
          </w:p>
        </w:tc>
        <w:tc>
          <w:tcPr>
            <w:tcW w:w="499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Extensão elétrica de 30 m</w:t>
            </w:r>
          </w:p>
        </w:tc>
        <w:tc>
          <w:tcPr>
            <w:tcW w:w="935" w:type="dxa"/>
            <w:tcBorders>
              <w:top w:val="nil"/>
              <w:left w:val="nil"/>
              <w:bottom w:val="single" w:sz="4" w:space="0" w:color="auto"/>
              <w:right w:val="nil"/>
            </w:tcBorders>
            <w:vAlign w:val="center"/>
          </w:tcPr>
          <w:p w:rsidR="00F167C7" w:rsidRPr="00195551" w:rsidRDefault="00F167C7" w:rsidP="002053E4">
            <w:pPr>
              <w:spacing w:line="360" w:lineRule="auto"/>
              <w:ind w:right="26"/>
              <w:jc w:val="center"/>
            </w:pPr>
            <w:proofErr w:type="spellStart"/>
            <w:r w:rsidRPr="00195551">
              <w:rPr>
                <w:sz w:val="22"/>
              </w:rPr>
              <w:t>un</w:t>
            </w:r>
            <w:proofErr w:type="spellEnd"/>
          </w:p>
        </w:tc>
        <w:tc>
          <w:tcPr>
            <w:tcW w:w="646" w:type="dxa"/>
            <w:gridSpan w:val="2"/>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2</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752"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Pr>
                <w:sz w:val="22"/>
              </w:rPr>
              <w:t>6</w:t>
            </w:r>
          </w:p>
        </w:tc>
        <w:tc>
          <w:tcPr>
            <w:tcW w:w="160"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p>
        </w:tc>
        <w:tc>
          <w:tcPr>
            <w:tcW w:w="160" w:type="dxa"/>
            <w:tcBorders>
              <w:top w:val="nil"/>
              <w:left w:val="single" w:sz="8" w:space="0" w:color="auto"/>
              <w:bottom w:val="single" w:sz="4" w:space="0" w:color="auto"/>
              <w:right w:val="single" w:sz="8" w:space="0" w:color="auto"/>
            </w:tcBorders>
            <w:vAlign w:val="center"/>
          </w:tcPr>
          <w:p w:rsidR="00F167C7" w:rsidRPr="00195551" w:rsidRDefault="00F167C7" w:rsidP="009456B6">
            <w:pPr>
              <w:spacing w:line="360" w:lineRule="auto"/>
              <w:ind w:right="26"/>
              <w:jc w:val="center"/>
            </w:pPr>
          </w:p>
        </w:tc>
        <w:tc>
          <w:tcPr>
            <w:tcW w:w="636"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811" w:type="dxa"/>
            <w:tcBorders>
              <w:top w:val="nil"/>
              <w:left w:val="single" w:sz="8" w:space="0" w:color="auto"/>
              <w:bottom w:val="single" w:sz="4" w:space="0" w:color="auto"/>
              <w:right w:val="single" w:sz="8" w:space="0" w:color="auto"/>
            </w:tcBorders>
            <w:vAlign w:val="center"/>
          </w:tcPr>
          <w:p w:rsidR="00F167C7" w:rsidRPr="00F167C7" w:rsidRDefault="00F167C7" w:rsidP="00F167C7">
            <w:pPr>
              <w:jc w:val="center"/>
              <w:rPr>
                <w:b/>
                <w:color w:val="000000"/>
              </w:rPr>
            </w:pPr>
            <w:r w:rsidRPr="00F167C7">
              <w:rPr>
                <w:b/>
                <w:color w:val="000000"/>
                <w:sz w:val="22"/>
                <w:szCs w:val="22"/>
              </w:rPr>
              <w:t>18</w:t>
            </w:r>
          </w:p>
        </w:tc>
      </w:tr>
      <w:tr w:rsidR="00F167C7" w:rsidRPr="00195551" w:rsidTr="00F167C7">
        <w:trPr>
          <w:trHeight w:val="255"/>
          <w:jc w:val="center"/>
        </w:trPr>
        <w:tc>
          <w:tcPr>
            <w:tcW w:w="726" w:type="dxa"/>
            <w:tcBorders>
              <w:top w:val="nil"/>
              <w:left w:val="single" w:sz="8" w:space="0" w:color="auto"/>
              <w:bottom w:val="single" w:sz="4" w:space="0" w:color="auto"/>
              <w:right w:val="nil"/>
            </w:tcBorders>
            <w:vAlign w:val="center"/>
          </w:tcPr>
          <w:p w:rsidR="00F167C7" w:rsidRPr="00195551" w:rsidRDefault="00F167C7" w:rsidP="002053E4">
            <w:pPr>
              <w:spacing w:line="360" w:lineRule="auto"/>
              <w:ind w:right="26"/>
              <w:jc w:val="center"/>
            </w:pPr>
            <w:r w:rsidRPr="00195551">
              <w:rPr>
                <w:sz w:val="22"/>
              </w:rPr>
              <w:t>19</w:t>
            </w:r>
          </w:p>
        </w:tc>
        <w:tc>
          <w:tcPr>
            <w:tcW w:w="499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Feiticeira para carpete</w:t>
            </w:r>
          </w:p>
        </w:tc>
        <w:tc>
          <w:tcPr>
            <w:tcW w:w="935" w:type="dxa"/>
            <w:tcBorders>
              <w:top w:val="nil"/>
              <w:left w:val="nil"/>
              <w:bottom w:val="single" w:sz="4" w:space="0" w:color="auto"/>
              <w:right w:val="nil"/>
            </w:tcBorders>
            <w:vAlign w:val="center"/>
          </w:tcPr>
          <w:p w:rsidR="00F167C7" w:rsidRPr="00195551" w:rsidRDefault="00F167C7" w:rsidP="002053E4">
            <w:pPr>
              <w:spacing w:line="360" w:lineRule="auto"/>
              <w:ind w:right="26"/>
              <w:jc w:val="center"/>
            </w:pPr>
            <w:proofErr w:type="spellStart"/>
            <w:r w:rsidRPr="00195551">
              <w:rPr>
                <w:sz w:val="22"/>
              </w:rPr>
              <w:t>un</w:t>
            </w:r>
            <w:proofErr w:type="spellEnd"/>
          </w:p>
        </w:tc>
        <w:tc>
          <w:tcPr>
            <w:tcW w:w="646" w:type="dxa"/>
            <w:gridSpan w:val="2"/>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15</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0</w:t>
            </w:r>
          </w:p>
        </w:tc>
        <w:tc>
          <w:tcPr>
            <w:tcW w:w="752"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0</w:t>
            </w:r>
          </w:p>
        </w:tc>
        <w:tc>
          <w:tcPr>
            <w:tcW w:w="160"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p>
        </w:tc>
        <w:tc>
          <w:tcPr>
            <w:tcW w:w="160" w:type="dxa"/>
            <w:tcBorders>
              <w:top w:val="nil"/>
              <w:left w:val="single" w:sz="8" w:space="0" w:color="auto"/>
              <w:bottom w:val="single" w:sz="4" w:space="0" w:color="auto"/>
              <w:right w:val="single" w:sz="8" w:space="0" w:color="auto"/>
            </w:tcBorders>
            <w:vAlign w:val="center"/>
          </w:tcPr>
          <w:p w:rsidR="00F167C7" w:rsidRPr="00195551" w:rsidRDefault="00F167C7" w:rsidP="009456B6">
            <w:pPr>
              <w:spacing w:line="360" w:lineRule="auto"/>
              <w:ind w:right="26"/>
              <w:jc w:val="center"/>
            </w:pPr>
          </w:p>
        </w:tc>
        <w:tc>
          <w:tcPr>
            <w:tcW w:w="636"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0</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0</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0</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0</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0</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0</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1</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0</w:t>
            </w:r>
          </w:p>
        </w:tc>
        <w:tc>
          <w:tcPr>
            <w:tcW w:w="811" w:type="dxa"/>
            <w:tcBorders>
              <w:top w:val="nil"/>
              <w:left w:val="single" w:sz="8" w:space="0" w:color="auto"/>
              <w:bottom w:val="single" w:sz="4" w:space="0" w:color="auto"/>
              <w:right w:val="single" w:sz="8" w:space="0" w:color="auto"/>
            </w:tcBorders>
            <w:vAlign w:val="center"/>
          </w:tcPr>
          <w:p w:rsidR="00F167C7" w:rsidRPr="00F167C7" w:rsidRDefault="00F167C7" w:rsidP="00F167C7">
            <w:pPr>
              <w:jc w:val="center"/>
              <w:rPr>
                <w:b/>
                <w:color w:val="000000"/>
              </w:rPr>
            </w:pPr>
            <w:r w:rsidRPr="00F167C7">
              <w:rPr>
                <w:b/>
                <w:color w:val="000000"/>
                <w:sz w:val="22"/>
                <w:szCs w:val="22"/>
              </w:rPr>
              <w:t>17</w:t>
            </w:r>
          </w:p>
        </w:tc>
      </w:tr>
      <w:tr w:rsidR="00F167C7" w:rsidRPr="00195551" w:rsidTr="00F167C7">
        <w:trPr>
          <w:trHeight w:val="255"/>
          <w:jc w:val="center"/>
        </w:trPr>
        <w:tc>
          <w:tcPr>
            <w:tcW w:w="726" w:type="dxa"/>
            <w:tcBorders>
              <w:top w:val="nil"/>
              <w:left w:val="single" w:sz="8" w:space="0" w:color="auto"/>
              <w:bottom w:val="single" w:sz="4" w:space="0" w:color="auto"/>
              <w:right w:val="nil"/>
            </w:tcBorders>
            <w:vAlign w:val="center"/>
          </w:tcPr>
          <w:p w:rsidR="00F167C7" w:rsidRPr="00195551" w:rsidRDefault="00F167C7" w:rsidP="002053E4">
            <w:pPr>
              <w:spacing w:line="360" w:lineRule="auto"/>
              <w:ind w:right="26"/>
              <w:jc w:val="center"/>
            </w:pPr>
            <w:r w:rsidRPr="00195551">
              <w:rPr>
                <w:sz w:val="22"/>
              </w:rPr>
              <w:t>20</w:t>
            </w:r>
          </w:p>
        </w:tc>
        <w:tc>
          <w:tcPr>
            <w:tcW w:w="499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Carro de lixo Tipo Gari</w:t>
            </w:r>
          </w:p>
        </w:tc>
        <w:tc>
          <w:tcPr>
            <w:tcW w:w="935" w:type="dxa"/>
            <w:tcBorders>
              <w:top w:val="nil"/>
              <w:left w:val="nil"/>
              <w:bottom w:val="single" w:sz="4" w:space="0" w:color="auto"/>
              <w:right w:val="nil"/>
            </w:tcBorders>
            <w:vAlign w:val="center"/>
          </w:tcPr>
          <w:p w:rsidR="00F167C7" w:rsidRPr="00195551" w:rsidRDefault="00F167C7" w:rsidP="002053E4">
            <w:pPr>
              <w:spacing w:line="360" w:lineRule="auto"/>
              <w:ind w:right="26"/>
              <w:jc w:val="center"/>
            </w:pPr>
            <w:proofErr w:type="spellStart"/>
            <w:r w:rsidRPr="00195551">
              <w:rPr>
                <w:sz w:val="22"/>
              </w:rPr>
              <w:t>un</w:t>
            </w:r>
            <w:proofErr w:type="spellEnd"/>
          </w:p>
        </w:tc>
        <w:tc>
          <w:tcPr>
            <w:tcW w:w="646" w:type="dxa"/>
            <w:gridSpan w:val="2"/>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2</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0</w:t>
            </w:r>
          </w:p>
        </w:tc>
        <w:tc>
          <w:tcPr>
            <w:tcW w:w="752"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Pr>
                <w:sz w:val="22"/>
              </w:rPr>
              <w:t>3</w:t>
            </w:r>
          </w:p>
        </w:tc>
        <w:tc>
          <w:tcPr>
            <w:tcW w:w="160"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p>
        </w:tc>
        <w:tc>
          <w:tcPr>
            <w:tcW w:w="160" w:type="dxa"/>
            <w:tcBorders>
              <w:top w:val="nil"/>
              <w:left w:val="single" w:sz="8" w:space="0" w:color="auto"/>
              <w:bottom w:val="single" w:sz="4" w:space="0" w:color="auto"/>
              <w:right w:val="single" w:sz="8" w:space="0" w:color="auto"/>
            </w:tcBorders>
            <w:vAlign w:val="center"/>
          </w:tcPr>
          <w:p w:rsidR="00F167C7" w:rsidRPr="00195551" w:rsidRDefault="00F167C7" w:rsidP="009456B6">
            <w:pPr>
              <w:spacing w:line="360" w:lineRule="auto"/>
              <w:ind w:right="26"/>
              <w:jc w:val="center"/>
            </w:pPr>
          </w:p>
        </w:tc>
        <w:tc>
          <w:tcPr>
            <w:tcW w:w="636"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0</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0</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0</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0</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0</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0</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0</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0</w:t>
            </w:r>
          </w:p>
        </w:tc>
        <w:tc>
          <w:tcPr>
            <w:tcW w:w="509" w:type="dxa"/>
            <w:tcBorders>
              <w:top w:val="nil"/>
              <w:left w:val="single" w:sz="8" w:space="0" w:color="auto"/>
              <w:bottom w:val="single" w:sz="4" w:space="0" w:color="auto"/>
              <w:right w:val="single" w:sz="8" w:space="0" w:color="auto"/>
            </w:tcBorders>
            <w:vAlign w:val="center"/>
          </w:tcPr>
          <w:p w:rsidR="00F167C7" w:rsidRPr="00195551" w:rsidRDefault="00F167C7" w:rsidP="002053E4">
            <w:pPr>
              <w:spacing w:line="360" w:lineRule="auto"/>
              <w:ind w:right="26"/>
              <w:jc w:val="center"/>
            </w:pPr>
            <w:r w:rsidRPr="00195551">
              <w:rPr>
                <w:sz w:val="22"/>
              </w:rPr>
              <w:t>0</w:t>
            </w:r>
          </w:p>
        </w:tc>
        <w:tc>
          <w:tcPr>
            <w:tcW w:w="811" w:type="dxa"/>
            <w:tcBorders>
              <w:top w:val="nil"/>
              <w:left w:val="single" w:sz="8" w:space="0" w:color="auto"/>
              <w:bottom w:val="single" w:sz="4" w:space="0" w:color="auto"/>
              <w:right w:val="single" w:sz="8" w:space="0" w:color="auto"/>
            </w:tcBorders>
            <w:vAlign w:val="center"/>
          </w:tcPr>
          <w:p w:rsidR="00F167C7" w:rsidRPr="00F167C7" w:rsidRDefault="00F167C7" w:rsidP="00F167C7">
            <w:pPr>
              <w:jc w:val="center"/>
              <w:rPr>
                <w:b/>
                <w:color w:val="000000"/>
              </w:rPr>
            </w:pPr>
            <w:r w:rsidRPr="00F167C7">
              <w:rPr>
                <w:b/>
                <w:color w:val="000000"/>
                <w:sz w:val="22"/>
                <w:szCs w:val="22"/>
              </w:rPr>
              <w:t>5</w:t>
            </w:r>
          </w:p>
        </w:tc>
      </w:tr>
      <w:tr w:rsidR="00195551" w:rsidRPr="00195551" w:rsidTr="00EA2A63">
        <w:trPr>
          <w:trHeight w:val="255"/>
          <w:jc w:val="center"/>
        </w:trPr>
        <w:tc>
          <w:tcPr>
            <w:tcW w:w="726" w:type="dxa"/>
            <w:tcBorders>
              <w:top w:val="nil"/>
              <w:left w:val="single" w:sz="8" w:space="0" w:color="auto"/>
              <w:bottom w:val="single" w:sz="4" w:space="0" w:color="auto"/>
              <w:right w:val="nil"/>
            </w:tcBorders>
            <w:vAlign w:val="center"/>
          </w:tcPr>
          <w:p w:rsidR="00195551" w:rsidRPr="00195551" w:rsidRDefault="00195551" w:rsidP="002053E4">
            <w:pPr>
              <w:spacing w:line="360" w:lineRule="auto"/>
              <w:ind w:right="26"/>
              <w:jc w:val="center"/>
            </w:pPr>
            <w:r w:rsidRPr="00195551">
              <w:rPr>
                <w:sz w:val="22"/>
              </w:rPr>
              <w:t>21</w:t>
            </w:r>
          </w:p>
        </w:tc>
        <w:tc>
          <w:tcPr>
            <w:tcW w:w="4999" w:type="dxa"/>
            <w:tcBorders>
              <w:top w:val="nil"/>
              <w:left w:val="single" w:sz="8" w:space="0" w:color="auto"/>
              <w:bottom w:val="single" w:sz="4" w:space="0" w:color="auto"/>
              <w:right w:val="single" w:sz="8" w:space="0" w:color="auto"/>
            </w:tcBorders>
            <w:vAlign w:val="center"/>
          </w:tcPr>
          <w:p w:rsidR="00195551" w:rsidRPr="00195551" w:rsidRDefault="00195551" w:rsidP="002053E4">
            <w:pPr>
              <w:spacing w:line="360" w:lineRule="auto"/>
              <w:ind w:right="26"/>
              <w:jc w:val="center"/>
            </w:pPr>
            <w:r w:rsidRPr="00195551">
              <w:rPr>
                <w:sz w:val="22"/>
              </w:rPr>
              <w:t>Outros materiais</w:t>
            </w:r>
            <w:r w:rsidR="006F3301">
              <w:rPr>
                <w:sz w:val="22"/>
              </w:rPr>
              <w:t>,</w:t>
            </w:r>
            <w:r w:rsidRPr="00195551">
              <w:rPr>
                <w:sz w:val="22"/>
              </w:rPr>
              <w:t xml:space="preserve"> se necessários</w:t>
            </w:r>
          </w:p>
        </w:tc>
        <w:tc>
          <w:tcPr>
            <w:tcW w:w="935" w:type="dxa"/>
            <w:tcBorders>
              <w:top w:val="nil"/>
              <w:left w:val="nil"/>
              <w:bottom w:val="single" w:sz="4" w:space="0" w:color="auto"/>
              <w:right w:val="nil"/>
            </w:tcBorders>
            <w:vAlign w:val="center"/>
          </w:tcPr>
          <w:p w:rsidR="00195551" w:rsidRPr="00195551" w:rsidRDefault="00195551" w:rsidP="002053E4">
            <w:pPr>
              <w:spacing w:line="360" w:lineRule="auto"/>
              <w:ind w:right="26"/>
              <w:jc w:val="center"/>
            </w:pPr>
          </w:p>
        </w:tc>
        <w:tc>
          <w:tcPr>
            <w:tcW w:w="646" w:type="dxa"/>
            <w:gridSpan w:val="2"/>
            <w:tcBorders>
              <w:top w:val="nil"/>
              <w:left w:val="single" w:sz="8" w:space="0" w:color="auto"/>
              <w:bottom w:val="single" w:sz="4" w:space="0" w:color="auto"/>
              <w:right w:val="single" w:sz="8" w:space="0" w:color="auto"/>
            </w:tcBorders>
            <w:vAlign w:val="center"/>
          </w:tcPr>
          <w:p w:rsidR="00195551" w:rsidRPr="00195551" w:rsidRDefault="00195551" w:rsidP="002053E4">
            <w:pPr>
              <w:spacing w:line="360" w:lineRule="auto"/>
              <w:ind w:right="26"/>
              <w:jc w:val="center"/>
            </w:pPr>
          </w:p>
        </w:tc>
        <w:tc>
          <w:tcPr>
            <w:tcW w:w="509" w:type="dxa"/>
            <w:tcBorders>
              <w:top w:val="nil"/>
              <w:left w:val="single" w:sz="8" w:space="0" w:color="auto"/>
              <w:bottom w:val="single" w:sz="4" w:space="0" w:color="auto"/>
              <w:right w:val="single" w:sz="8" w:space="0" w:color="auto"/>
            </w:tcBorders>
            <w:vAlign w:val="center"/>
          </w:tcPr>
          <w:p w:rsidR="00195551" w:rsidRPr="00195551" w:rsidRDefault="00195551" w:rsidP="002053E4">
            <w:pPr>
              <w:spacing w:line="360" w:lineRule="auto"/>
              <w:ind w:right="26"/>
              <w:jc w:val="center"/>
            </w:pPr>
          </w:p>
        </w:tc>
        <w:tc>
          <w:tcPr>
            <w:tcW w:w="752" w:type="dxa"/>
            <w:tcBorders>
              <w:top w:val="nil"/>
              <w:left w:val="single" w:sz="8" w:space="0" w:color="auto"/>
              <w:bottom w:val="single" w:sz="4" w:space="0" w:color="auto"/>
              <w:right w:val="single" w:sz="8" w:space="0" w:color="auto"/>
            </w:tcBorders>
            <w:vAlign w:val="center"/>
          </w:tcPr>
          <w:p w:rsidR="00195551" w:rsidRPr="00195551" w:rsidRDefault="00195551" w:rsidP="002053E4">
            <w:pPr>
              <w:spacing w:line="360" w:lineRule="auto"/>
              <w:ind w:right="26"/>
              <w:jc w:val="center"/>
            </w:pPr>
          </w:p>
        </w:tc>
        <w:tc>
          <w:tcPr>
            <w:tcW w:w="160" w:type="dxa"/>
            <w:tcBorders>
              <w:top w:val="nil"/>
              <w:left w:val="single" w:sz="8" w:space="0" w:color="auto"/>
              <w:bottom w:val="single" w:sz="4" w:space="0" w:color="auto"/>
              <w:right w:val="single" w:sz="8" w:space="0" w:color="auto"/>
            </w:tcBorders>
            <w:vAlign w:val="center"/>
          </w:tcPr>
          <w:p w:rsidR="00195551" w:rsidRPr="00195551" w:rsidRDefault="00195551" w:rsidP="002053E4">
            <w:pPr>
              <w:spacing w:line="360" w:lineRule="auto"/>
              <w:ind w:right="26"/>
              <w:jc w:val="center"/>
            </w:pPr>
          </w:p>
        </w:tc>
        <w:tc>
          <w:tcPr>
            <w:tcW w:w="160" w:type="dxa"/>
            <w:tcBorders>
              <w:top w:val="nil"/>
              <w:left w:val="single" w:sz="8" w:space="0" w:color="auto"/>
              <w:bottom w:val="single" w:sz="4" w:space="0" w:color="auto"/>
              <w:right w:val="single" w:sz="8" w:space="0" w:color="auto"/>
            </w:tcBorders>
            <w:vAlign w:val="center"/>
          </w:tcPr>
          <w:p w:rsidR="00195551" w:rsidRPr="00195551" w:rsidRDefault="00195551" w:rsidP="009456B6">
            <w:pPr>
              <w:spacing w:line="360" w:lineRule="auto"/>
              <w:ind w:right="26"/>
              <w:jc w:val="center"/>
            </w:pPr>
          </w:p>
        </w:tc>
        <w:tc>
          <w:tcPr>
            <w:tcW w:w="636" w:type="dxa"/>
            <w:tcBorders>
              <w:top w:val="nil"/>
              <w:left w:val="single" w:sz="8" w:space="0" w:color="auto"/>
              <w:bottom w:val="single" w:sz="4" w:space="0" w:color="auto"/>
              <w:right w:val="single" w:sz="8" w:space="0" w:color="auto"/>
            </w:tcBorders>
            <w:vAlign w:val="center"/>
          </w:tcPr>
          <w:p w:rsidR="00195551" w:rsidRPr="00195551" w:rsidRDefault="00195551" w:rsidP="002053E4">
            <w:pPr>
              <w:spacing w:line="360" w:lineRule="auto"/>
              <w:ind w:right="26"/>
              <w:jc w:val="center"/>
            </w:pPr>
          </w:p>
        </w:tc>
        <w:tc>
          <w:tcPr>
            <w:tcW w:w="509" w:type="dxa"/>
            <w:tcBorders>
              <w:top w:val="nil"/>
              <w:left w:val="single" w:sz="8" w:space="0" w:color="auto"/>
              <w:bottom w:val="single" w:sz="4" w:space="0" w:color="auto"/>
              <w:right w:val="single" w:sz="8" w:space="0" w:color="auto"/>
            </w:tcBorders>
            <w:vAlign w:val="center"/>
          </w:tcPr>
          <w:p w:rsidR="00195551" w:rsidRPr="00195551" w:rsidRDefault="00195551" w:rsidP="002053E4">
            <w:pPr>
              <w:spacing w:line="360" w:lineRule="auto"/>
              <w:ind w:right="26"/>
              <w:jc w:val="center"/>
            </w:pPr>
          </w:p>
        </w:tc>
        <w:tc>
          <w:tcPr>
            <w:tcW w:w="509" w:type="dxa"/>
            <w:tcBorders>
              <w:top w:val="nil"/>
              <w:left w:val="single" w:sz="8" w:space="0" w:color="auto"/>
              <w:bottom w:val="single" w:sz="4" w:space="0" w:color="auto"/>
              <w:right w:val="single" w:sz="8" w:space="0" w:color="auto"/>
            </w:tcBorders>
            <w:vAlign w:val="center"/>
          </w:tcPr>
          <w:p w:rsidR="00195551" w:rsidRPr="00195551" w:rsidRDefault="00195551" w:rsidP="002053E4">
            <w:pPr>
              <w:spacing w:line="360" w:lineRule="auto"/>
              <w:ind w:right="26"/>
              <w:jc w:val="center"/>
            </w:pPr>
          </w:p>
        </w:tc>
        <w:tc>
          <w:tcPr>
            <w:tcW w:w="509" w:type="dxa"/>
            <w:tcBorders>
              <w:top w:val="nil"/>
              <w:left w:val="single" w:sz="8" w:space="0" w:color="auto"/>
              <w:bottom w:val="single" w:sz="4" w:space="0" w:color="auto"/>
              <w:right w:val="single" w:sz="8" w:space="0" w:color="auto"/>
            </w:tcBorders>
            <w:vAlign w:val="center"/>
          </w:tcPr>
          <w:p w:rsidR="00195551" w:rsidRPr="00195551" w:rsidRDefault="00195551" w:rsidP="002053E4">
            <w:pPr>
              <w:spacing w:line="360" w:lineRule="auto"/>
              <w:ind w:right="26"/>
              <w:jc w:val="center"/>
            </w:pPr>
          </w:p>
        </w:tc>
        <w:tc>
          <w:tcPr>
            <w:tcW w:w="509" w:type="dxa"/>
            <w:tcBorders>
              <w:top w:val="nil"/>
              <w:left w:val="single" w:sz="8" w:space="0" w:color="auto"/>
              <w:bottom w:val="single" w:sz="4" w:space="0" w:color="auto"/>
              <w:right w:val="single" w:sz="8" w:space="0" w:color="auto"/>
            </w:tcBorders>
            <w:vAlign w:val="center"/>
          </w:tcPr>
          <w:p w:rsidR="00195551" w:rsidRPr="00195551" w:rsidRDefault="00195551" w:rsidP="002053E4">
            <w:pPr>
              <w:spacing w:line="360" w:lineRule="auto"/>
              <w:ind w:right="26"/>
              <w:jc w:val="center"/>
            </w:pPr>
          </w:p>
        </w:tc>
        <w:tc>
          <w:tcPr>
            <w:tcW w:w="509" w:type="dxa"/>
            <w:tcBorders>
              <w:top w:val="nil"/>
              <w:left w:val="single" w:sz="8" w:space="0" w:color="auto"/>
              <w:bottom w:val="single" w:sz="4" w:space="0" w:color="auto"/>
              <w:right w:val="single" w:sz="8" w:space="0" w:color="auto"/>
            </w:tcBorders>
            <w:vAlign w:val="center"/>
          </w:tcPr>
          <w:p w:rsidR="00195551" w:rsidRPr="00195551" w:rsidRDefault="00195551" w:rsidP="002053E4">
            <w:pPr>
              <w:spacing w:line="360" w:lineRule="auto"/>
              <w:ind w:right="26"/>
              <w:jc w:val="center"/>
            </w:pPr>
          </w:p>
        </w:tc>
        <w:tc>
          <w:tcPr>
            <w:tcW w:w="509" w:type="dxa"/>
            <w:tcBorders>
              <w:top w:val="nil"/>
              <w:left w:val="single" w:sz="8" w:space="0" w:color="auto"/>
              <w:bottom w:val="single" w:sz="4" w:space="0" w:color="auto"/>
              <w:right w:val="single" w:sz="8" w:space="0" w:color="auto"/>
            </w:tcBorders>
            <w:vAlign w:val="center"/>
          </w:tcPr>
          <w:p w:rsidR="00195551" w:rsidRPr="00195551" w:rsidRDefault="00195551" w:rsidP="002053E4">
            <w:pPr>
              <w:spacing w:line="360" w:lineRule="auto"/>
              <w:ind w:right="26"/>
              <w:jc w:val="center"/>
            </w:pPr>
          </w:p>
        </w:tc>
        <w:tc>
          <w:tcPr>
            <w:tcW w:w="509" w:type="dxa"/>
            <w:tcBorders>
              <w:top w:val="nil"/>
              <w:left w:val="single" w:sz="8" w:space="0" w:color="auto"/>
              <w:bottom w:val="single" w:sz="4" w:space="0" w:color="auto"/>
              <w:right w:val="single" w:sz="8" w:space="0" w:color="auto"/>
            </w:tcBorders>
            <w:vAlign w:val="center"/>
          </w:tcPr>
          <w:p w:rsidR="00195551" w:rsidRPr="00195551" w:rsidRDefault="00195551" w:rsidP="002053E4">
            <w:pPr>
              <w:spacing w:line="360" w:lineRule="auto"/>
              <w:ind w:right="26"/>
              <w:jc w:val="center"/>
            </w:pPr>
          </w:p>
        </w:tc>
        <w:tc>
          <w:tcPr>
            <w:tcW w:w="509" w:type="dxa"/>
            <w:tcBorders>
              <w:top w:val="nil"/>
              <w:left w:val="single" w:sz="8" w:space="0" w:color="auto"/>
              <w:bottom w:val="single" w:sz="4" w:space="0" w:color="auto"/>
              <w:right w:val="single" w:sz="8" w:space="0" w:color="auto"/>
            </w:tcBorders>
            <w:vAlign w:val="center"/>
          </w:tcPr>
          <w:p w:rsidR="00195551" w:rsidRPr="00195551" w:rsidRDefault="00195551" w:rsidP="002053E4">
            <w:pPr>
              <w:spacing w:line="360" w:lineRule="auto"/>
              <w:ind w:right="26"/>
              <w:jc w:val="center"/>
            </w:pPr>
          </w:p>
        </w:tc>
        <w:tc>
          <w:tcPr>
            <w:tcW w:w="811" w:type="dxa"/>
            <w:tcBorders>
              <w:top w:val="nil"/>
              <w:left w:val="single" w:sz="8" w:space="0" w:color="auto"/>
              <w:bottom w:val="single" w:sz="4" w:space="0" w:color="auto"/>
              <w:right w:val="single" w:sz="8" w:space="0" w:color="auto"/>
            </w:tcBorders>
            <w:vAlign w:val="center"/>
          </w:tcPr>
          <w:p w:rsidR="00195551" w:rsidRPr="00195551" w:rsidRDefault="00195551" w:rsidP="002053E4">
            <w:pPr>
              <w:spacing w:line="360" w:lineRule="auto"/>
              <w:ind w:right="26"/>
              <w:jc w:val="center"/>
            </w:pPr>
          </w:p>
        </w:tc>
      </w:tr>
      <w:bookmarkEnd w:id="1"/>
    </w:tbl>
    <w:p w:rsidR="00573ACC" w:rsidRPr="002053E4" w:rsidRDefault="00573ACC" w:rsidP="002053E4">
      <w:pPr>
        <w:spacing w:line="360" w:lineRule="auto"/>
        <w:ind w:right="26"/>
        <w:jc w:val="both"/>
        <w:rPr>
          <w:b/>
        </w:rPr>
      </w:pPr>
    </w:p>
    <w:p w:rsidR="00D62006" w:rsidRDefault="00D62006" w:rsidP="002053E4">
      <w:pPr>
        <w:spacing w:line="360" w:lineRule="auto"/>
        <w:ind w:right="26"/>
        <w:jc w:val="both"/>
        <w:rPr>
          <w:b/>
        </w:rPr>
        <w:sectPr w:rsidR="00D62006" w:rsidSect="008C62F0">
          <w:footnotePr>
            <w:pos w:val="beneathText"/>
          </w:footnotePr>
          <w:pgSz w:w="16837" w:h="11905" w:orient="landscape"/>
          <w:pgMar w:top="1701" w:right="1418" w:bottom="1418" w:left="1418" w:header="510" w:footer="1134" w:gutter="0"/>
          <w:cols w:space="720"/>
          <w:docGrid w:linePitch="360"/>
        </w:sectPr>
      </w:pPr>
    </w:p>
    <w:p w:rsidR="00573ACC" w:rsidRPr="00AE7507" w:rsidRDefault="008C438C" w:rsidP="002053E4">
      <w:pPr>
        <w:spacing w:line="360" w:lineRule="auto"/>
        <w:ind w:right="26"/>
        <w:jc w:val="center"/>
        <w:rPr>
          <w:b/>
          <w:color w:val="000000" w:themeColor="text1"/>
        </w:rPr>
      </w:pPr>
      <w:r w:rsidRPr="00AE7507">
        <w:rPr>
          <w:b/>
          <w:color w:val="000000" w:themeColor="text1"/>
        </w:rPr>
        <w:lastRenderedPageBreak/>
        <w:t>ANEXO I</w:t>
      </w:r>
      <w:r w:rsidR="004E08F5" w:rsidRPr="00AE7507">
        <w:rPr>
          <w:b/>
          <w:color w:val="000000" w:themeColor="text1"/>
        </w:rPr>
        <w:t>V</w:t>
      </w:r>
    </w:p>
    <w:p w:rsidR="00573ACC" w:rsidRPr="00AE7507" w:rsidRDefault="00573ACC" w:rsidP="002053E4">
      <w:pPr>
        <w:spacing w:line="360" w:lineRule="auto"/>
        <w:ind w:right="26"/>
        <w:jc w:val="center"/>
        <w:rPr>
          <w:b/>
          <w:color w:val="000000" w:themeColor="text1"/>
        </w:rPr>
      </w:pPr>
      <w:r w:rsidRPr="00AE7507">
        <w:rPr>
          <w:b/>
          <w:color w:val="000000" w:themeColor="text1"/>
        </w:rPr>
        <w:t>PLANILHA DE FORMAÇÃO DE PREÇOS PARA MATERIAIS DE CONSUMO</w:t>
      </w:r>
    </w:p>
    <w:p w:rsidR="00573ACC" w:rsidRPr="00E507D4" w:rsidRDefault="00573ACC" w:rsidP="004C1661">
      <w:pPr>
        <w:spacing w:line="360" w:lineRule="auto"/>
        <w:ind w:right="26"/>
        <w:jc w:val="center"/>
        <w:rPr>
          <w:color w:val="000000" w:themeColor="text1"/>
        </w:rPr>
      </w:pPr>
      <w:r w:rsidRPr="00E507D4">
        <w:rPr>
          <w:color w:val="000000" w:themeColor="text1"/>
        </w:rPr>
        <w:t xml:space="preserve">Quantidades </w:t>
      </w:r>
      <w:r w:rsidR="00057085" w:rsidRPr="00E507D4">
        <w:rPr>
          <w:color w:val="000000" w:themeColor="text1"/>
        </w:rPr>
        <w:t>totais</w:t>
      </w:r>
      <w:r w:rsidR="008C438C" w:rsidRPr="00E507D4">
        <w:rPr>
          <w:color w:val="000000" w:themeColor="text1"/>
        </w:rPr>
        <w:t xml:space="preserve"> </w:t>
      </w:r>
      <w:r w:rsidRPr="00E507D4">
        <w:rPr>
          <w:color w:val="000000" w:themeColor="text1"/>
        </w:rPr>
        <w:t>estimada</w:t>
      </w:r>
      <w:r w:rsidR="00057085" w:rsidRPr="00E507D4">
        <w:rPr>
          <w:color w:val="000000" w:themeColor="text1"/>
        </w:rPr>
        <w:t>s</w:t>
      </w:r>
      <w:r w:rsidRPr="00E507D4">
        <w:rPr>
          <w:color w:val="000000" w:themeColor="text1"/>
        </w:rPr>
        <w:t xml:space="preserve"> de materiais de consumo, rol exemplificativo</w:t>
      </w:r>
      <w:r w:rsidR="006D3498" w:rsidRPr="00E507D4">
        <w:rPr>
          <w:color w:val="000000" w:themeColor="text1"/>
        </w:rPr>
        <w:t>,</w:t>
      </w:r>
      <w:r w:rsidRPr="00E507D4">
        <w:rPr>
          <w:color w:val="000000" w:themeColor="text1"/>
        </w:rPr>
        <w:t xml:space="preserve"> a serem fornecidos à Sede da SR/DPF/RJ e suas Deleg</w:t>
      </w:r>
      <w:r w:rsidR="00D62006" w:rsidRPr="00E507D4">
        <w:rPr>
          <w:color w:val="000000" w:themeColor="text1"/>
        </w:rPr>
        <w:t>acias Descentralizadas e Postos</w:t>
      </w:r>
    </w:p>
    <w:tbl>
      <w:tblPr>
        <w:tblW w:w="10418" w:type="dxa"/>
        <w:jc w:val="center"/>
        <w:tblInd w:w="-1" w:type="dxa"/>
        <w:tblLayout w:type="fixed"/>
        <w:tblCellMar>
          <w:left w:w="70" w:type="dxa"/>
          <w:right w:w="70" w:type="dxa"/>
        </w:tblCellMar>
        <w:tblLook w:val="00A0" w:firstRow="1" w:lastRow="0" w:firstColumn="1" w:lastColumn="0" w:noHBand="0" w:noVBand="0"/>
      </w:tblPr>
      <w:tblGrid>
        <w:gridCol w:w="779"/>
        <w:gridCol w:w="3544"/>
        <w:gridCol w:w="992"/>
        <w:gridCol w:w="2126"/>
        <w:gridCol w:w="1560"/>
        <w:gridCol w:w="1417"/>
      </w:tblGrid>
      <w:tr w:rsidR="00573ACC" w:rsidRPr="00F07720" w:rsidTr="00E17208">
        <w:trPr>
          <w:cantSplit/>
          <w:trHeight w:val="881"/>
          <w:jc w:val="center"/>
        </w:trPr>
        <w:tc>
          <w:tcPr>
            <w:tcW w:w="779" w:type="dxa"/>
            <w:tcBorders>
              <w:top w:val="single" w:sz="8" w:space="0" w:color="auto"/>
              <w:left w:val="single" w:sz="8" w:space="0" w:color="auto"/>
              <w:bottom w:val="single" w:sz="4" w:space="0" w:color="auto"/>
              <w:right w:val="nil"/>
            </w:tcBorders>
            <w:vAlign w:val="center"/>
          </w:tcPr>
          <w:p w:rsidR="00573ACC" w:rsidRPr="00F07720" w:rsidRDefault="00573ACC" w:rsidP="002053E4">
            <w:pPr>
              <w:spacing w:line="360" w:lineRule="auto"/>
              <w:ind w:right="26"/>
              <w:jc w:val="center"/>
              <w:rPr>
                <w:b/>
              </w:rPr>
            </w:pPr>
            <w:r w:rsidRPr="00F07720">
              <w:rPr>
                <w:b/>
                <w:sz w:val="22"/>
              </w:rPr>
              <w:t>Item</w:t>
            </w:r>
          </w:p>
        </w:tc>
        <w:tc>
          <w:tcPr>
            <w:tcW w:w="3544" w:type="dxa"/>
            <w:tcBorders>
              <w:top w:val="single" w:sz="8" w:space="0" w:color="auto"/>
              <w:left w:val="single" w:sz="8" w:space="0" w:color="auto"/>
              <w:bottom w:val="single" w:sz="4" w:space="0" w:color="auto"/>
              <w:right w:val="single" w:sz="8" w:space="0" w:color="auto"/>
            </w:tcBorders>
            <w:vAlign w:val="center"/>
          </w:tcPr>
          <w:p w:rsidR="00573ACC" w:rsidRPr="00F07720" w:rsidRDefault="00573ACC" w:rsidP="002053E4">
            <w:pPr>
              <w:spacing w:line="360" w:lineRule="auto"/>
              <w:ind w:right="26"/>
              <w:jc w:val="center"/>
              <w:rPr>
                <w:b/>
              </w:rPr>
            </w:pPr>
            <w:r w:rsidRPr="00F07720">
              <w:rPr>
                <w:b/>
                <w:sz w:val="22"/>
              </w:rPr>
              <w:t>Descrição</w:t>
            </w:r>
          </w:p>
        </w:tc>
        <w:tc>
          <w:tcPr>
            <w:tcW w:w="992" w:type="dxa"/>
            <w:tcBorders>
              <w:top w:val="single" w:sz="8" w:space="0" w:color="auto"/>
              <w:left w:val="nil"/>
              <w:bottom w:val="single" w:sz="4" w:space="0" w:color="auto"/>
              <w:right w:val="single" w:sz="4" w:space="0" w:color="auto"/>
            </w:tcBorders>
            <w:vAlign w:val="center"/>
          </w:tcPr>
          <w:p w:rsidR="00573ACC" w:rsidRPr="00F07720" w:rsidRDefault="00573ACC" w:rsidP="002053E4">
            <w:pPr>
              <w:spacing w:line="360" w:lineRule="auto"/>
              <w:ind w:right="26"/>
              <w:jc w:val="center"/>
              <w:rPr>
                <w:b/>
              </w:rPr>
            </w:pPr>
            <w:r w:rsidRPr="00F07720">
              <w:rPr>
                <w:b/>
                <w:sz w:val="22"/>
              </w:rPr>
              <w:t>UNID.</w:t>
            </w:r>
          </w:p>
        </w:tc>
        <w:tc>
          <w:tcPr>
            <w:tcW w:w="2126" w:type="dxa"/>
            <w:tcBorders>
              <w:top w:val="single" w:sz="8" w:space="0" w:color="auto"/>
              <w:left w:val="nil"/>
              <w:bottom w:val="single" w:sz="4" w:space="0" w:color="auto"/>
              <w:right w:val="single" w:sz="4" w:space="0" w:color="auto"/>
            </w:tcBorders>
            <w:vAlign w:val="center"/>
          </w:tcPr>
          <w:p w:rsidR="00573ACC" w:rsidRPr="00F07720" w:rsidRDefault="00573ACC" w:rsidP="002053E4">
            <w:pPr>
              <w:spacing w:line="360" w:lineRule="auto"/>
              <w:ind w:right="26"/>
              <w:jc w:val="center"/>
              <w:rPr>
                <w:b/>
              </w:rPr>
            </w:pPr>
            <w:r w:rsidRPr="00F07720">
              <w:rPr>
                <w:b/>
                <w:sz w:val="22"/>
              </w:rPr>
              <w:t>QUANTIDADES TOTAIS</w:t>
            </w:r>
          </w:p>
        </w:tc>
        <w:tc>
          <w:tcPr>
            <w:tcW w:w="1560" w:type="dxa"/>
            <w:tcBorders>
              <w:top w:val="single" w:sz="8" w:space="0" w:color="auto"/>
              <w:left w:val="nil"/>
              <w:bottom w:val="single" w:sz="4" w:space="0" w:color="auto"/>
              <w:right w:val="single" w:sz="4" w:space="0" w:color="auto"/>
            </w:tcBorders>
            <w:vAlign w:val="center"/>
          </w:tcPr>
          <w:p w:rsidR="00573ACC" w:rsidRPr="00F07720" w:rsidRDefault="00573ACC" w:rsidP="002053E4">
            <w:pPr>
              <w:spacing w:line="360" w:lineRule="auto"/>
              <w:ind w:right="26"/>
              <w:jc w:val="center"/>
              <w:rPr>
                <w:b/>
              </w:rPr>
            </w:pPr>
            <w:r w:rsidRPr="00F07720">
              <w:rPr>
                <w:b/>
                <w:sz w:val="22"/>
              </w:rPr>
              <w:t>VALOR UNITÁRIO (R$)</w:t>
            </w:r>
          </w:p>
        </w:tc>
        <w:tc>
          <w:tcPr>
            <w:tcW w:w="1417" w:type="dxa"/>
            <w:tcBorders>
              <w:top w:val="single" w:sz="8" w:space="0" w:color="auto"/>
              <w:left w:val="nil"/>
              <w:bottom w:val="single" w:sz="4" w:space="0" w:color="auto"/>
              <w:right w:val="single" w:sz="4" w:space="0" w:color="auto"/>
            </w:tcBorders>
            <w:vAlign w:val="center"/>
          </w:tcPr>
          <w:p w:rsidR="00573ACC" w:rsidRPr="00F07720" w:rsidRDefault="00573ACC" w:rsidP="002053E4">
            <w:pPr>
              <w:spacing w:line="360" w:lineRule="auto"/>
              <w:ind w:right="26"/>
              <w:jc w:val="center"/>
              <w:rPr>
                <w:b/>
              </w:rPr>
            </w:pPr>
            <w:r w:rsidRPr="00F07720">
              <w:rPr>
                <w:b/>
                <w:sz w:val="22"/>
              </w:rPr>
              <w:t>VALOR TOTAL (R$)</w:t>
            </w:r>
          </w:p>
        </w:tc>
      </w:tr>
      <w:tr w:rsidR="00573ACC" w:rsidRPr="00F07720" w:rsidTr="00E17208">
        <w:trPr>
          <w:trHeight w:val="60"/>
          <w:jc w:val="center"/>
        </w:trPr>
        <w:tc>
          <w:tcPr>
            <w:tcW w:w="10418" w:type="dxa"/>
            <w:gridSpan w:val="6"/>
            <w:tcBorders>
              <w:top w:val="single" w:sz="4" w:space="0" w:color="auto"/>
              <w:left w:val="single" w:sz="8" w:space="0" w:color="auto"/>
              <w:bottom w:val="single" w:sz="4" w:space="0" w:color="auto"/>
              <w:right w:val="single" w:sz="4" w:space="0" w:color="auto"/>
            </w:tcBorders>
            <w:vAlign w:val="bottom"/>
          </w:tcPr>
          <w:p w:rsidR="00573ACC" w:rsidRPr="00F07720" w:rsidRDefault="00573ACC" w:rsidP="00E21DD2">
            <w:pPr>
              <w:spacing w:line="360" w:lineRule="auto"/>
              <w:ind w:right="26"/>
              <w:jc w:val="center"/>
              <w:rPr>
                <w:b/>
              </w:rPr>
            </w:pPr>
            <w:r w:rsidRPr="00F07720">
              <w:rPr>
                <w:b/>
                <w:sz w:val="22"/>
              </w:rPr>
              <w:t xml:space="preserve">MATERIAIS DE LIMPEZA </w:t>
            </w:r>
            <w:r w:rsidR="00E21DD2" w:rsidRPr="00F07720">
              <w:rPr>
                <w:b/>
                <w:sz w:val="22"/>
              </w:rPr>
              <w:t>–</w:t>
            </w:r>
            <w:r w:rsidRPr="00F07720">
              <w:rPr>
                <w:b/>
                <w:sz w:val="22"/>
              </w:rPr>
              <w:t xml:space="preserve"> CONSUMO MENSAL</w:t>
            </w:r>
          </w:p>
        </w:tc>
      </w:tr>
      <w:tr w:rsidR="00573ACC" w:rsidRPr="00F07720" w:rsidTr="00E17208">
        <w:trPr>
          <w:trHeight w:val="60"/>
          <w:jc w:val="center"/>
        </w:trPr>
        <w:tc>
          <w:tcPr>
            <w:tcW w:w="779" w:type="dxa"/>
            <w:tcBorders>
              <w:top w:val="nil"/>
              <w:left w:val="single" w:sz="8" w:space="0" w:color="auto"/>
              <w:bottom w:val="single" w:sz="4" w:space="0" w:color="auto"/>
              <w:right w:val="nil"/>
            </w:tcBorders>
            <w:vAlign w:val="bottom"/>
          </w:tcPr>
          <w:p w:rsidR="00573ACC" w:rsidRPr="00F07720" w:rsidRDefault="00573ACC" w:rsidP="002053E4">
            <w:pPr>
              <w:spacing w:line="360" w:lineRule="auto"/>
              <w:ind w:right="26"/>
              <w:jc w:val="center"/>
              <w:rPr>
                <w:b/>
              </w:rPr>
            </w:pPr>
            <w:r w:rsidRPr="00F07720">
              <w:rPr>
                <w:b/>
                <w:sz w:val="22"/>
              </w:rPr>
              <w:t>1</w:t>
            </w:r>
          </w:p>
        </w:tc>
        <w:tc>
          <w:tcPr>
            <w:tcW w:w="3544" w:type="dxa"/>
            <w:tcBorders>
              <w:top w:val="nil"/>
              <w:left w:val="single" w:sz="8" w:space="0" w:color="auto"/>
              <w:bottom w:val="single" w:sz="4" w:space="0" w:color="auto"/>
              <w:right w:val="single" w:sz="8" w:space="0" w:color="auto"/>
            </w:tcBorders>
            <w:vAlign w:val="bottom"/>
          </w:tcPr>
          <w:p w:rsidR="00573ACC" w:rsidRPr="00F07720" w:rsidRDefault="00573ACC" w:rsidP="002053E4">
            <w:pPr>
              <w:ind w:right="26"/>
            </w:pPr>
            <w:r w:rsidRPr="00F07720">
              <w:rPr>
                <w:sz w:val="22"/>
              </w:rPr>
              <w:t>Água Sanitária com cloro ativo em embalagem de 1 litro</w:t>
            </w:r>
          </w:p>
        </w:tc>
        <w:tc>
          <w:tcPr>
            <w:tcW w:w="992" w:type="dxa"/>
            <w:tcBorders>
              <w:top w:val="nil"/>
              <w:left w:val="nil"/>
              <w:bottom w:val="single" w:sz="4" w:space="0" w:color="auto"/>
              <w:right w:val="single" w:sz="4" w:space="0" w:color="auto"/>
            </w:tcBorders>
            <w:vAlign w:val="center"/>
          </w:tcPr>
          <w:p w:rsidR="00573ACC" w:rsidRPr="00F07720" w:rsidRDefault="006B0C33" w:rsidP="002053E4">
            <w:pPr>
              <w:spacing w:line="360" w:lineRule="auto"/>
              <w:ind w:right="26"/>
              <w:jc w:val="center"/>
            </w:pPr>
            <w:proofErr w:type="spellStart"/>
            <w:r w:rsidRPr="00F07720">
              <w:rPr>
                <w:sz w:val="22"/>
              </w:rPr>
              <w:t>un</w:t>
            </w:r>
            <w:proofErr w:type="spellEnd"/>
          </w:p>
        </w:tc>
        <w:tc>
          <w:tcPr>
            <w:tcW w:w="2126"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120</w:t>
            </w:r>
          </w:p>
        </w:tc>
        <w:tc>
          <w:tcPr>
            <w:tcW w:w="1560"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c>
          <w:tcPr>
            <w:tcW w:w="1417"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r>
      <w:tr w:rsidR="00573ACC" w:rsidRPr="00F07720" w:rsidTr="00E17208">
        <w:trPr>
          <w:trHeight w:val="60"/>
          <w:jc w:val="center"/>
        </w:trPr>
        <w:tc>
          <w:tcPr>
            <w:tcW w:w="779" w:type="dxa"/>
            <w:tcBorders>
              <w:top w:val="nil"/>
              <w:left w:val="single" w:sz="8" w:space="0" w:color="auto"/>
              <w:bottom w:val="single" w:sz="4" w:space="0" w:color="auto"/>
              <w:right w:val="nil"/>
            </w:tcBorders>
            <w:vAlign w:val="bottom"/>
          </w:tcPr>
          <w:p w:rsidR="00573ACC" w:rsidRPr="00F07720" w:rsidRDefault="00573ACC" w:rsidP="002053E4">
            <w:pPr>
              <w:spacing w:line="360" w:lineRule="auto"/>
              <w:ind w:right="26"/>
              <w:jc w:val="center"/>
              <w:rPr>
                <w:b/>
              </w:rPr>
            </w:pPr>
            <w:r w:rsidRPr="00F07720">
              <w:rPr>
                <w:b/>
                <w:sz w:val="22"/>
              </w:rPr>
              <w:t>2</w:t>
            </w:r>
          </w:p>
        </w:tc>
        <w:tc>
          <w:tcPr>
            <w:tcW w:w="3544" w:type="dxa"/>
            <w:tcBorders>
              <w:top w:val="nil"/>
              <w:left w:val="single" w:sz="8" w:space="0" w:color="auto"/>
              <w:bottom w:val="single" w:sz="4" w:space="0" w:color="auto"/>
              <w:right w:val="single" w:sz="8" w:space="0" w:color="auto"/>
            </w:tcBorders>
            <w:vAlign w:val="bottom"/>
          </w:tcPr>
          <w:p w:rsidR="00573ACC" w:rsidRPr="00F07720" w:rsidRDefault="00573ACC" w:rsidP="002053E4">
            <w:pPr>
              <w:ind w:right="26"/>
            </w:pPr>
            <w:r w:rsidRPr="00F07720">
              <w:rPr>
                <w:sz w:val="22"/>
              </w:rPr>
              <w:t>Álcool etílico hidratado 92,8º INPM (96GI) de 1 litro</w:t>
            </w:r>
          </w:p>
        </w:tc>
        <w:tc>
          <w:tcPr>
            <w:tcW w:w="992" w:type="dxa"/>
            <w:tcBorders>
              <w:top w:val="nil"/>
              <w:left w:val="nil"/>
              <w:bottom w:val="single" w:sz="4" w:space="0" w:color="auto"/>
              <w:right w:val="single" w:sz="4" w:space="0" w:color="auto"/>
            </w:tcBorders>
            <w:vAlign w:val="center"/>
          </w:tcPr>
          <w:p w:rsidR="00573ACC" w:rsidRPr="00F07720" w:rsidRDefault="006B0C33" w:rsidP="002053E4">
            <w:pPr>
              <w:spacing w:line="360" w:lineRule="auto"/>
              <w:ind w:right="26"/>
              <w:jc w:val="center"/>
            </w:pPr>
            <w:proofErr w:type="spellStart"/>
            <w:r w:rsidRPr="00F07720">
              <w:rPr>
                <w:sz w:val="22"/>
              </w:rPr>
              <w:t>un</w:t>
            </w:r>
            <w:proofErr w:type="spellEnd"/>
          </w:p>
        </w:tc>
        <w:tc>
          <w:tcPr>
            <w:tcW w:w="2126"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120</w:t>
            </w:r>
          </w:p>
        </w:tc>
        <w:tc>
          <w:tcPr>
            <w:tcW w:w="1560"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c>
          <w:tcPr>
            <w:tcW w:w="1417"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r>
      <w:tr w:rsidR="00573ACC" w:rsidRPr="00F07720" w:rsidTr="00E17208">
        <w:trPr>
          <w:trHeight w:val="60"/>
          <w:jc w:val="center"/>
        </w:trPr>
        <w:tc>
          <w:tcPr>
            <w:tcW w:w="779" w:type="dxa"/>
            <w:tcBorders>
              <w:top w:val="nil"/>
              <w:left w:val="single" w:sz="8" w:space="0" w:color="auto"/>
              <w:bottom w:val="single" w:sz="4" w:space="0" w:color="auto"/>
              <w:right w:val="nil"/>
            </w:tcBorders>
            <w:vAlign w:val="bottom"/>
          </w:tcPr>
          <w:p w:rsidR="00573ACC" w:rsidRPr="00F07720" w:rsidRDefault="00573ACC" w:rsidP="002053E4">
            <w:pPr>
              <w:spacing w:line="360" w:lineRule="auto"/>
              <w:ind w:right="26"/>
              <w:jc w:val="center"/>
              <w:rPr>
                <w:b/>
              </w:rPr>
            </w:pPr>
            <w:r w:rsidRPr="00F07720">
              <w:rPr>
                <w:b/>
                <w:sz w:val="22"/>
              </w:rPr>
              <w:t>3</w:t>
            </w:r>
          </w:p>
        </w:tc>
        <w:tc>
          <w:tcPr>
            <w:tcW w:w="3544" w:type="dxa"/>
            <w:tcBorders>
              <w:top w:val="nil"/>
              <w:left w:val="single" w:sz="8" w:space="0" w:color="auto"/>
              <w:bottom w:val="single" w:sz="4" w:space="0" w:color="auto"/>
              <w:right w:val="single" w:sz="8" w:space="0" w:color="auto"/>
            </w:tcBorders>
            <w:vAlign w:val="bottom"/>
          </w:tcPr>
          <w:p w:rsidR="00573ACC" w:rsidRPr="00F07720" w:rsidRDefault="00573ACC" w:rsidP="002053E4">
            <w:pPr>
              <w:ind w:right="26"/>
            </w:pPr>
            <w:r w:rsidRPr="00F07720">
              <w:rPr>
                <w:sz w:val="22"/>
              </w:rPr>
              <w:t>Cera incolor e antiderrapante de 5 litros para pisos e escadas</w:t>
            </w:r>
          </w:p>
        </w:tc>
        <w:tc>
          <w:tcPr>
            <w:tcW w:w="992"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proofErr w:type="spellStart"/>
            <w:r w:rsidRPr="00F07720">
              <w:rPr>
                <w:sz w:val="22"/>
              </w:rPr>
              <w:t>un</w:t>
            </w:r>
            <w:proofErr w:type="spellEnd"/>
          </w:p>
        </w:tc>
        <w:tc>
          <w:tcPr>
            <w:tcW w:w="2126"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21</w:t>
            </w:r>
          </w:p>
        </w:tc>
        <w:tc>
          <w:tcPr>
            <w:tcW w:w="1560"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c>
          <w:tcPr>
            <w:tcW w:w="1417"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r>
      <w:tr w:rsidR="00573ACC" w:rsidRPr="00F07720" w:rsidTr="00E17208">
        <w:trPr>
          <w:trHeight w:val="60"/>
          <w:jc w:val="center"/>
        </w:trPr>
        <w:tc>
          <w:tcPr>
            <w:tcW w:w="779" w:type="dxa"/>
            <w:tcBorders>
              <w:top w:val="nil"/>
              <w:left w:val="single" w:sz="8" w:space="0" w:color="auto"/>
              <w:bottom w:val="single" w:sz="4" w:space="0" w:color="auto"/>
              <w:right w:val="nil"/>
            </w:tcBorders>
            <w:vAlign w:val="bottom"/>
          </w:tcPr>
          <w:p w:rsidR="00573ACC" w:rsidRPr="00F07720" w:rsidRDefault="00573ACC" w:rsidP="002053E4">
            <w:pPr>
              <w:spacing w:line="360" w:lineRule="auto"/>
              <w:ind w:right="26"/>
              <w:jc w:val="center"/>
              <w:rPr>
                <w:b/>
              </w:rPr>
            </w:pPr>
            <w:r w:rsidRPr="00F07720">
              <w:rPr>
                <w:b/>
                <w:sz w:val="22"/>
              </w:rPr>
              <w:t>4</w:t>
            </w:r>
          </w:p>
        </w:tc>
        <w:tc>
          <w:tcPr>
            <w:tcW w:w="3544" w:type="dxa"/>
            <w:tcBorders>
              <w:top w:val="nil"/>
              <w:left w:val="single" w:sz="8" w:space="0" w:color="auto"/>
              <w:bottom w:val="single" w:sz="4" w:space="0" w:color="auto"/>
              <w:right w:val="single" w:sz="8" w:space="0" w:color="auto"/>
            </w:tcBorders>
            <w:vAlign w:val="bottom"/>
          </w:tcPr>
          <w:p w:rsidR="00573ACC" w:rsidRPr="00F07720" w:rsidRDefault="00573ACC" w:rsidP="002053E4">
            <w:pPr>
              <w:ind w:right="26"/>
            </w:pPr>
            <w:r w:rsidRPr="00F07720">
              <w:rPr>
                <w:sz w:val="22"/>
              </w:rPr>
              <w:t>Desinfetante líquido, germicida e bactericida de 5 litros</w:t>
            </w:r>
          </w:p>
        </w:tc>
        <w:tc>
          <w:tcPr>
            <w:tcW w:w="992"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proofErr w:type="spellStart"/>
            <w:r w:rsidRPr="00F07720">
              <w:rPr>
                <w:sz w:val="22"/>
              </w:rPr>
              <w:t>un</w:t>
            </w:r>
            <w:proofErr w:type="spellEnd"/>
          </w:p>
        </w:tc>
        <w:tc>
          <w:tcPr>
            <w:tcW w:w="2126"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25</w:t>
            </w:r>
          </w:p>
        </w:tc>
        <w:tc>
          <w:tcPr>
            <w:tcW w:w="1560"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c>
          <w:tcPr>
            <w:tcW w:w="1417"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r>
      <w:tr w:rsidR="00573ACC" w:rsidRPr="00F07720" w:rsidTr="00E17208">
        <w:trPr>
          <w:trHeight w:val="60"/>
          <w:jc w:val="center"/>
        </w:trPr>
        <w:tc>
          <w:tcPr>
            <w:tcW w:w="779" w:type="dxa"/>
            <w:tcBorders>
              <w:top w:val="nil"/>
              <w:left w:val="single" w:sz="8" w:space="0" w:color="auto"/>
              <w:bottom w:val="single" w:sz="4" w:space="0" w:color="auto"/>
              <w:right w:val="nil"/>
            </w:tcBorders>
            <w:vAlign w:val="bottom"/>
          </w:tcPr>
          <w:p w:rsidR="00573ACC" w:rsidRPr="00F07720" w:rsidRDefault="00573ACC" w:rsidP="002053E4">
            <w:pPr>
              <w:spacing w:line="360" w:lineRule="auto"/>
              <w:ind w:right="26"/>
              <w:jc w:val="center"/>
              <w:rPr>
                <w:b/>
              </w:rPr>
            </w:pPr>
            <w:r w:rsidRPr="00F07720">
              <w:rPr>
                <w:b/>
                <w:sz w:val="22"/>
              </w:rPr>
              <w:t>5</w:t>
            </w:r>
          </w:p>
        </w:tc>
        <w:tc>
          <w:tcPr>
            <w:tcW w:w="3544" w:type="dxa"/>
            <w:tcBorders>
              <w:top w:val="nil"/>
              <w:left w:val="single" w:sz="8" w:space="0" w:color="auto"/>
              <w:bottom w:val="single" w:sz="4" w:space="0" w:color="auto"/>
              <w:right w:val="single" w:sz="8" w:space="0" w:color="auto"/>
            </w:tcBorders>
            <w:vAlign w:val="bottom"/>
          </w:tcPr>
          <w:p w:rsidR="00573ACC" w:rsidRPr="00F07720" w:rsidRDefault="00573ACC" w:rsidP="002053E4">
            <w:pPr>
              <w:ind w:right="26"/>
            </w:pPr>
            <w:r w:rsidRPr="00F07720">
              <w:rPr>
                <w:sz w:val="22"/>
              </w:rPr>
              <w:t>Desodorizador de ar (purificador de ar), tipo Bom Ar ou similar</w:t>
            </w:r>
          </w:p>
        </w:tc>
        <w:tc>
          <w:tcPr>
            <w:tcW w:w="992"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proofErr w:type="spellStart"/>
            <w:r w:rsidRPr="00F07720">
              <w:rPr>
                <w:sz w:val="22"/>
              </w:rPr>
              <w:t>un</w:t>
            </w:r>
            <w:proofErr w:type="spellEnd"/>
          </w:p>
        </w:tc>
        <w:tc>
          <w:tcPr>
            <w:tcW w:w="2126"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20</w:t>
            </w:r>
          </w:p>
        </w:tc>
        <w:tc>
          <w:tcPr>
            <w:tcW w:w="1560"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c>
          <w:tcPr>
            <w:tcW w:w="1417"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r>
      <w:tr w:rsidR="00573ACC" w:rsidRPr="00F07720" w:rsidTr="00E17208">
        <w:trPr>
          <w:trHeight w:val="60"/>
          <w:jc w:val="center"/>
        </w:trPr>
        <w:tc>
          <w:tcPr>
            <w:tcW w:w="779" w:type="dxa"/>
            <w:tcBorders>
              <w:top w:val="nil"/>
              <w:left w:val="single" w:sz="8" w:space="0" w:color="auto"/>
              <w:bottom w:val="single" w:sz="4" w:space="0" w:color="auto"/>
              <w:right w:val="nil"/>
            </w:tcBorders>
            <w:vAlign w:val="bottom"/>
          </w:tcPr>
          <w:p w:rsidR="00573ACC" w:rsidRPr="00F07720" w:rsidRDefault="00573ACC" w:rsidP="002053E4">
            <w:pPr>
              <w:spacing w:line="360" w:lineRule="auto"/>
              <w:ind w:right="26"/>
              <w:jc w:val="center"/>
              <w:rPr>
                <w:b/>
              </w:rPr>
            </w:pPr>
            <w:r w:rsidRPr="00F07720">
              <w:rPr>
                <w:b/>
                <w:sz w:val="22"/>
              </w:rPr>
              <w:t>6</w:t>
            </w:r>
          </w:p>
        </w:tc>
        <w:tc>
          <w:tcPr>
            <w:tcW w:w="3544" w:type="dxa"/>
            <w:tcBorders>
              <w:top w:val="nil"/>
              <w:left w:val="single" w:sz="8" w:space="0" w:color="auto"/>
              <w:bottom w:val="single" w:sz="4" w:space="0" w:color="auto"/>
              <w:right w:val="single" w:sz="8" w:space="0" w:color="auto"/>
            </w:tcBorders>
            <w:vAlign w:val="bottom"/>
          </w:tcPr>
          <w:p w:rsidR="00573ACC" w:rsidRPr="00F07720" w:rsidRDefault="00573ACC" w:rsidP="002053E4">
            <w:pPr>
              <w:ind w:right="26"/>
            </w:pPr>
            <w:r w:rsidRPr="00F07720">
              <w:rPr>
                <w:sz w:val="22"/>
              </w:rPr>
              <w:t xml:space="preserve">Detergente líquido, neutro, inodoro, biodegradável, frasco de 500 ml tipo </w:t>
            </w:r>
            <w:proofErr w:type="spellStart"/>
            <w:r w:rsidRPr="00F07720">
              <w:rPr>
                <w:sz w:val="22"/>
              </w:rPr>
              <w:t>limpol</w:t>
            </w:r>
            <w:proofErr w:type="spellEnd"/>
            <w:r w:rsidRPr="00F07720">
              <w:rPr>
                <w:sz w:val="22"/>
              </w:rPr>
              <w:t xml:space="preserve"> ou similar</w:t>
            </w:r>
          </w:p>
        </w:tc>
        <w:tc>
          <w:tcPr>
            <w:tcW w:w="992"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proofErr w:type="spellStart"/>
            <w:r w:rsidRPr="00F07720">
              <w:rPr>
                <w:sz w:val="22"/>
              </w:rPr>
              <w:t>un</w:t>
            </w:r>
            <w:proofErr w:type="spellEnd"/>
          </w:p>
        </w:tc>
        <w:tc>
          <w:tcPr>
            <w:tcW w:w="2126"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114</w:t>
            </w:r>
          </w:p>
        </w:tc>
        <w:tc>
          <w:tcPr>
            <w:tcW w:w="1560"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c>
          <w:tcPr>
            <w:tcW w:w="1417"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r>
      <w:tr w:rsidR="00573ACC" w:rsidRPr="00F07720" w:rsidTr="00E17208">
        <w:trPr>
          <w:trHeight w:val="60"/>
          <w:jc w:val="center"/>
        </w:trPr>
        <w:tc>
          <w:tcPr>
            <w:tcW w:w="779" w:type="dxa"/>
            <w:tcBorders>
              <w:top w:val="nil"/>
              <w:left w:val="single" w:sz="8" w:space="0" w:color="auto"/>
              <w:bottom w:val="single" w:sz="4" w:space="0" w:color="auto"/>
              <w:right w:val="nil"/>
            </w:tcBorders>
            <w:vAlign w:val="bottom"/>
          </w:tcPr>
          <w:p w:rsidR="00573ACC" w:rsidRPr="00F07720" w:rsidRDefault="00573ACC" w:rsidP="002053E4">
            <w:pPr>
              <w:spacing w:line="360" w:lineRule="auto"/>
              <w:ind w:right="26"/>
              <w:jc w:val="center"/>
              <w:rPr>
                <w:b/>
              </w:rPr>
            </w:pPr>
            <w:r w:rsidRPr="00F07720">
              <w:rPr>
                <w:b/>
                <w:sz w:val="22"/>
              </w:rPr>
              <w:t>7</w:t>
            </w:r>
          </w:p>
        </w:tc>
        <w:tc>
          <w:tcPr>
            <w:tcW w:w="3544" w:type="dxa"/>
            <w:tcBorders>
              <w:top w:val="nil"/>
              <w:left w:val="single" w:sz="8" w:space="0" w:color="auto"/>
              <w:bottom w:val="single" w:sz="4" w:space="0" w:color="auto"/>
              <w:right w:val="single" w:sz="8" w:space="0" w:color="auto"/>
            </w:tcBorders>
            <w:vAlign w:val="bottom"/>
          </w:tcPr>
          <w:p w:rsidR="00573ACC" w:rsidRPr="00F07720" w:rsidRDefault="00573ACC" w:rsidP="002053E4">
            <w:pPr>
              <w:ind w:right="26"/>
            </w:pPr>
            <w:r w:rsidRPr="00F07720">
              <w:rPr>
                <w:sz w:val="22"/>
              </w:rPr>
              <w:t>Limpa vidro, 500 ml, na versão pulverizador, tipo veja ou similar</w:t>
            </w:r>
          </w:p>
        </w:tc>
        <w:tc>
          <w:tcPr>
            <w:tcW w:w="992"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proofErr w:type="spellStart"/>
            <w:r w:rsidRPr="00F07720">
              <w:rPr>
                <w:sz w:val="22"/>
              </w:rPr>
              <w:t>un</w:t>
            </w:r>
            <w:proofErr w:type="spellEnd"/>
          </w:p>
        </w:tc>
        <w:tc>
          <w:tcPr>
            <w:tcW w:w="2126"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50</w:t>
            </w:r>
          </w:p>
        </w:tc>
        <w:tc>
          <w:tcPr>
            <w:tcW w:w="1560"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c>
          <w:tcPr>
            <w:tcW w:w="1417"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r>
      <w:tr w:rsidR="00573ACC" w:rsidRPr="00F07720" w:rsidTr="00E17208">
        <w:trPr>
          <w:trHeight w:val="60"/>
          <w:jc w:val="center"/>
        </w:trPr>
        <w:tc>
          <w:tcPr>
            <w:tcW w:w="779" w:type="dxa"/>
            <w:tcBorders>
              <w:top w:val="single" w:sz="4" w:space="0" w:color="auto"/>
              <w:left w:val="single" w:sz="8" w:space="0" w:color="auto"/>
              <w:bottom w:val="single" w:sz="4" w:space="0" w:color="auto"/>
              <w:right w:val="nil"/>
            </w:tcBorders>
            <w:vAlign w:val="bottom"/>
          </w:tcPr>
          <w:p w:rsidR="00573ACC" w:rsidRPr="00F07720" w:rsidRDefault="00573ACC" w:rsidP="002053E4">
            <w:pPr>
              <w:spacing w:line="360" w:lineRule="auto"/>
              <w:ind w:right="26"/>
              <w:jc w:val="center"/>
              <w:rPr>
                <w:b/>
              </w:rPr>
            </w:pPr>
            <w:r w:rsidRPr="00F07720">
              <w:rPr>
                <w:b/>
                <w:sz w:val="22"/>
              </w:rPr>
              <w:t>8</w:t>
            </w:r>
          </w:p>
        </w:tc>
        <w:tc>
          <w:tcPr>
            <w:tcW w:w="3544" w:type="dxa"/>
            <w:tcBorders>
              <w:top w:val="single" w:sz="4" w:space="0" w:color="auto"/>
              <w:left w:val="single" w:sz="8" w:space="0" w:color="auto"/>
              <w:bottom w:val="single" w:sz="4" w:space="0" w:color="auto"/>
              <w:right w:val="single" w:sz="8" w:space="0" w:color="auto"/>
            </w:tcBorders>
            <w:vAlign w:val="bottom"/>
          </w:tcPr>
          <w:p w:rsidR="00573ACC" w:rsidRPr="00F07720" w:rsidRDefault="00573ACC" w:rsidP="002053E4">
            <w:pPr>
              <w:ind w:right="26"/>
            </w:pPr>
            <w:r w:rsidRPr="00F07720">
              <w:rPr>
                <w:sz w:val="22"/>
              </w:rPr>
              <w:t>Limpa carpete 500 ml</w:t>
            </w:r>
          </w:p>
        </w:tc>
        <w:tc>
          <w:tcPr>
            <w:tcW w:w="992" w:type="dxa"/>
            <w:tcBorders>
              <w:top w:val="single" w:sz="4" w:space="0" w:color="auto"/>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proofErr w:type="spellStart"/>
            <w:r w:rsidRPr="00F07720">
              <w:rPr>
                <w:sz w:val="22"/>
              </w:rPr>
              <w:t>un</w:t>
            </w:r>
            <w:proofErr w:type="spellEnd"/>
          </w:p>
        </w:tc>
        <w:tc>
          <w:tcPr>
            <w:tcW w:w="2126" w:type="dxa"/>
            <w:tcBorders>
              <w:top w:val="single" w:sz="4" w:space="0" w:color="auto"/>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40</w:t>
            </w:r>
          </w:p>
        </w:tc>
        <w:tc>
          <w:tcPr>
            <w:tcW w:w="1560" w:type="dxa"/>
            <w:tcBorders>
              <w:top w:val="single" w:sz="4" w:space="0" w:color="auto"/>
              <w:left w:val="nil"/>
              <w:bottom w:val="single" w:sz="4" w:space="0" w:color="auto"/>
              <w:right w:val="single" w:sz="4" w:space="0" w:color="auto"/>
            </w:tcBorders>
          </w:tcPr>
          <w:p w:rsidR="00573ACC" w:rsidRPr="00F07720" w:rsidRDefault="00573ACC" w:rsidP="002053E4">
            <w:pPr>
              <w:spacing w:line="360" w:lineRule="auto"/>
              <w:ind w:right="26"/>
              <w:jc w:val="center"/>
            </w:pPr>
          </w:p>
        </w:tc>
        <w:tc>
          <w:tcPr>
            <w:tcW w:w="1417" w:type="dxa"/>
            <w:tcBorders>
              <w:top w:val="single" w:sz="4" w:space="0" w:color="auto"/>
              <w:left w:val="nil"/>
              <w:bottom w:val="single" w:sz="4" w:space="0" w:color="auto"/>
              <w:right w:val="single" w:sz="4" w:space="0" w:color="auto"/>
            </w:tcBorders>
          </w:tcPr>
          <w:p w:rsidR="00573ACC" w:rsidRPr="00F07720" w:rsidRDefault="00573ACC" w:rsidP="002053E4">
            <w:pPr>
              <w:spacing w:line="360" w:lineRule="auto"/>
              <w:ind w:right="26"/>
              <w:jc w:val="center"/>
            </w:pPr>
          </w:p>
        </w:tc>
      </w:tr>
      <w:tr w:rsidR="00573ACC" w:rsidRPr="00F07720" w:rsidTr="00E17208">
        <w:trPr>
          <w:trHeight w:val="60"/>
          <w:jc w:val="center"/>
        </w:trPr>
        <w:tc>
          <w:tcPr>
            <w:tcW w:w="779" w:type="dxa"/>
            <w:tcBorders>
              <w:top w:val="single" w:sz="4" w:space="0" w:color="auto"/>
              <w:left w:val="single" w:sz="8" w:space="0" w:color="auto"/>
              <w:bottom w:val="single" w:sz="4" w:space="0" w:color="auto"/>
              <w:right w:val="nil"/>
            </w:tcBorders>
            <w:vAlign w:val="bottom"/>
          </w:tcPr>
          <w:p w:rsidR="00573ACC" w:rsidRPr="00F07720" w:rsidRDefault="00573ACC" w:rsidP="002053E4">
            <w:pPr>
              <w:spacing w:line="360" w:lineRule="auto"/>
              <w:ind w:right="26"/>
              <w:jc w:val="center"/>
              <w:rPr>
                <w:b/>
              </w:rPr>
            </w:pPr>
            <w:r w:rsidRPr="00F07720">
              <w:rPr>
                <w:b/>
                <w:sz w:val="22"/>
              </w:rPr>
              <w:t>9</w:t>
            </w:r>
          </w:p>
        </w:tc>
        <w:tc>
          <w:tcPr>
            <w:tcW w:w="3544" w:type="dxa"/>
            <w:tcBorders>
              <w:top w:val="single" w:sz="4" w:space="0" w:color="auto"/>
              <w:left w:val="single" w:sz="8" w:space="0" w:color="auto"/>
              <w:bottom w:val="single" w:sz="4" w:space="0" w:color="auto"/>
              <w:right w:val="single" w:sz="8" w:space="0" w:color="auto"/>
            </w:tcBorders>
            <w:vAlign w:val="bottom"/>
          </w:tcPr>
          <w:p w:rsidR="00573ACC" w:rsidRPr="00F07720" w:rsidRDefault="00573ACC" w:rsidP="002053E4">
            <w:pPr>
              <w:ind w:right="26"/>
            </w:pPr>
            <w:r w:rsidRPr="00F07720">
              <w:rPr>
                <w:sz w:val="22"/>
              </w:rPr>
              <w:t>Desinfetante para uso geral líquido MULTIUSO para limpeza pesada, frasco de 500 ml, tipo Veja ou similar</w:t>
            </w:r>
          </w:p>
        </w:tc>
        <w:tc>
          <w:tcPr>
            <w:tcW w:w="992" w:type="dxa"/>
            <w:tcBorders>
              <w:top w:val="single" w:sz="4" w:space="0" w:color="auto"/>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proofErr w:type="spellStart"/>
            <w:r w:rsidRPr="00F07720">
              <w:rPr>
                <w:sz w:val="22"/>
              </w:rPr>
              <w:t>un</w:t>
            </w:r>
            <w:proofErr w:type="spellEnd"/>
          </w:p>
        </w:tc>
        <w:tc>
          <w:tcPr>
            <w:tcW w:w="2126" w:type="dxa"/>
            <w:tcBorders>
              <w:top w:val="single" w:sz="4" w:space="0" w:color="auto"/>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100</w:t>
            </w:r>
          </w:p>
        </w:tc>
        <w:tc>
          <w:tcPr>
            <w:tcW w:w="1560" w:type="dxa"/>
            <w:tcBorders>
              <w:top w:val="single" w:sz="4" w:space="0" w:color="auto"/>
              <w:left w:val="nil"/>
              <w:bottom w:val="single" w:sz="4" w:space="0" w:color="auto"/>
              <w:right w:val="single" w:sz="4" w:space="0" w:color="auto"/>
            </w:tcBorders>
          </w:tcPr>
          <w:p w:rsidR="00573ACC" w:rsidRPr="00F07720" w:rsidRDefault="00573ACC" w:rsidP="002053E4">
            <w:pPr>
              <w:spacing w:line="360" w:lineRule="auto"/>
              <w:ind w:right="26"/>
              <w:jc w:val="center"/>
            </w:pPr>
          </w:p>
        </w:tc>
        <w:tc>
          <w:tcPr>
            <w:tcW w:w="1417" w:type="dxa"/>
            <w:tcBorders>
              <w:top w:val="single" w:sz="4" w:space="0" w:color="auto"/>
              <w:left w:val="nil"/>
              <w:bottom w:val="single" w:sz="4" w:space="0" w:color="auto"/>
              <w:right w:val="single" w:sz="4" w:space="0" w:color="auto"/>
            </w:tcBorders>
          </w:tcPr>
          <w:p w:rsidR="00573ACC" w:rsidRPr="00F07720" w:rsidRDefault="00573ACC" w:rsidP="002053E4">
            <w:pPr>
              <w:spacing w:line="360" w:lineRule="auto"/>
              <w:ind w:right="26"/>
              <w:jc w:val="center"/>
            </w:pPr>
          </w:p>
        </w:tc>
      </w:tr>
      <w:tr w:rsidR="00573ACC" w:rsidRPr="00F07720" w:rsidTr="00E17208">
        <w:trPr>
          <w:trHeight w:val="255"/>
          <w:jc w:val="center"/>
        </w:trPr>
        <w:tc>
          <w:tcPr>
            <w:tcW w:w="779" w:type="dxa"/>
            <w:tcBorders>
              <w:top w:val="nil"/>
              <w:left w:val="single" w:sz="8" w:space="0" w:color="auto"/>
              <w:bottom w:val="single" w:sz="4" w:space="0" w:color="auto"/>
              <w:right w:val="nil"/>
            </w:tcBorders>
            <w:vAlign w:val="bottom"/>
          </w:tcPr>
          <w:p w:rsidR="00573ACC" w:rsidRPr="00F07720" w:rsidRDefault="00573ACC" w:rsidP="002053E4">
            <w:pPr>
              <w:spacing w:line="360" w:lineRule="auto"/>
              <w:ind w:right="26"/>
              <w:jc w:val="center"/>
              <w:rPr>
                <w:b/>
              </w:rPr>
            </w:pPr>
            <w:r w:rsidRPr="00F07720">
              <w:rPr>
                <w:b/>
                <w:sz w:val="22"/>
              </w:rPr>
              <w:t xml:space="preserve">10 </w:t>
            </w:r>
          </w:p>
        </w:tc>
        <w:tc>
          <w:tcPr>
            <w:tcW w:w="3544" w:type="dxa"/>
            <w:tcBorders>
              <w:top w:val="nil"/>
              <w:left w:val="single" w:sz="8" w:space="0" w:color="auto"/>
              <w:bottom w:val="single" w:sz="4" w:space="0" w:color="auto"/>
              <w:right w:val="single" w:sz="8" w:space="0" w:color="auto"/>
            </w:tcBorders>
            <w:vAlign w:val="bottom"/>
          </w:tcPr>
          <w:p w:rsidR="00573ACC" w:rsidRPr="00F07720" w:rsidRDefault="00573ACC" w:rsidP="002053E4">
            <w:pPr>
              <w:ind w:right="26"/>
            </w:pPr>
            <w:r w:rsidRPr="00F07720">
              <w:rPr>
                <w:sz w:val="22"/>
              </w:rPr>
              <w:t>Lustra móveis frasco de 200 ml, de boa qualidade</w:t>
            </w:r>
          </w:p>
        </w:tc>
        <w:tc>
          <w:tcPr>
            <w:tcW w:w="992"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proofErr w:type="spellStart"/>
            <w:r w:rsidRPr="00F07720">
              <w:rPr>
                <w:sz w:val="22"/>
              </w:rPr>
              <w:t>un</w:t>
            </w:r>
            <w:proofErr w:type="spellEnd"/>
          </w:p>
        </w:tc>
        <w:tc>
          <w:tcPr>
            <w:tcW w:w="2126"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127</w:t>
            </w:r>
          </w:p>
        </w:tc>
        <w:tc>
          <w:tcPr>
            <w:tcW w:w="1560"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c>
          <w:tcPr>
            <w:tcW w:w="1417"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r>
      <w:tr w:rsidR="00573ACC" w:rsidRPr="00F07720" w:rsidTr="00E17208">
        <w:trPr>
          <w:trHeight w:val="255"/>
          <w:jc w:val="center"/>
        </w:trPr>
        <w:tc>
          <w:tcPr>
            <w:tcW w:w="779" w:type="dxa"/>
            <w:tcBorders>
              <w:top w:val="nil"/>
              <w:left w:val="single" w:sz="8" w:space="0" w:color="auto"/>
              <w:bottom w:val="single" w:sz="4" w:space="0" w:color="auto"/>
              <w:right w:val="nil"/>
            </w:tcBorders>
            <w:vAlign w:val="bottom"/>
          </w:tcPr>
          <w:p w:rsidR="00573ACC" w:rsidRPr="00F07720" w:rsidRDefault="00573ACC" w:rsidP="002053E4">
            <w:pPr>
              <w:spacing w:line="360" w:lineRule="auto"/>
              <w:ind w:right="26"/>
              <w:jc w:val="center"/>
              <w:rPr>
                <w:b/>
              </w:rPr>
            </w:pPr>
            <w:r w:rsidRPr="00F07720">
              <w:rPr>
                <w:b/>
                <w:sz w:val="22"/>
              </w:rPr>
              <w:t>11</w:t>
            </w:r>
          </w:p>
        </w:tc>
        <w:tc>
          <w:tcPr>
            <w:tcW w:w="3544" w:type="dxa"/>
            <w:tcBorders>
              <w:top w:val="nil"/>
              <w:left w:val="single" w:sz="8" w:space="0" w:color="auto"/>
              <w:bottom w:val="single" w:sz="4" w:space="0" w:color="auto"/>
              <w:right w:val="single" w:sz="8" w:space="0" w:color="auto"/>
            </w:tcBorders>
            <w:vAlign w:val="bottom"/>
          </w:tcPr>
          <w:p w:rsidR="00573ACC" w:rsidRPr="00F07720" w:rsidRDefault="00573ACC" w:rsidP="002053E4">
            <w:pPr>
              <w:ind w:right="26"/>
            </w:pPr>
            <w:r w:rsidRPr="00F07720">
              <w:rPr>
                <w:sz w:val="22"/>
              </w:rPr>
              <w:t>Pastilhas sanitárias, adesivas</w:t>
            </w:r>
          </w:p>
        </w:tc>
        <w:tc>
          <w:tcPr>
            <w:tcW w:w="992"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proofErr w:type="spellStart"/>
            <w:r w:rsidRPr="00F07720">
              <w:rPr>
                <w:sz w:val="22"/>
              </w:rPr>
              <w:t>un</w:t>
            </w:r>
            <w:proofErr w:type="spellEnd"/>
          </w:p>
        </w:tc>
        <w:tc>
          <w:tcPr>
            <w:tcW w:w="2126"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450</w:t>
            </w:r>
          </w:p>
        </w:tc>
        <w:tc>
          <w:tcPr>
            <w:tcW w:w="1560"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c>
          <w:tcPr>
            <w:tcW w:w="1417"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r>
      <w:tr w:rsidR="00573ACC" w:rsidRPr="00F07720" w:rsidTr="00E17208">
        <w:trPr>
          <w:trHeight w:val="255"/>
          <w:jc w:val="center"/>
        </w:trPr>
        <w:tc>
          <w:tcPr>
            <w:tcW w:w="779" w:type="dxa"/>
            <w:tcBorders>
              <w:top w:val="nil"/>
              <w:left w:val="single" w:sz="8" w:space="0" w:color="auto"/>
              <w:bottom w:val="single" w:sz="4" w:space="0" w:color="auto"/>
              <w:right w:val="nil"/>
            </w:tcBorders>
            <w:vAlign w:val="bottom"/>
          </w:tcPr>
          <w:p w:rsidR="00573ACC" w:rsidRPr="00F07720" w:rsidRDefault="00573ACC" w:rsidP="002053E4">
            <w:pPr>
              <w:spacing w:line="360" w:lineRule="auto"/>
              <w:ind w:right="26"/>
              <w:jc w:val="center"/>
              <w:rPr>
                <w:b/>
              </w:rPr>
            </w:pPr>
            <w:r w:rsidRPr="00F07720">
              <w:rPr>
                <w:b/>
                <w:sz w:val="22"/>
              </w:rPr>
              <w:t xml:space="preserve">12 </w:t>
            </w:r>
          </w:p>
        </w:tc>
        <w:tc>
          <w:tcPr>
            <w:tcW w:w="3544" w:type="dxa"/>
            <w:tcBorders>
              <w:top w:val="nil"/>
              <w:left w:val="single" w:sz="8" w:space="0" w:color="auto"/>
              <w:bottom w:val="single" w:sz="4" w:space="0" w:color="auto"/>
              <w:right w:val="single" w:sz="8" w:space="0" w:color="auto"/>
            </w:tcBorders>
            <w:vAlign w:val="bottom"/>
          </w:tcPr>
          <w:p w:rsidR="00573ACC" w:rsidRPr="00F07720" w:rsidRDefault="00573ACC" w:rsidP="002053E4">
            <w:pPr>
              <w:ind w:right="26"/>
            </w:pPr>
            <w:r w:rsidRPr="00F07720">
              <w:rPr>
                <w:sz w:val="22"/>
              </w:rPr>
              <w:t xml:space="preserve">Limpador e Polidor de metais de 1 litro, tipo </w:t>
            </w:r>
            <w:proofErr w:type="spellStart"/>
            <w:r w:rsidRPr="00F07720">
              <w:rPr>
                <w:sz w:val="22"/>
              </w:rPr>
              <w:t>Brass</w:t>
            </w:r>
            <w:proofErr w:type="spellEnd"/>
            <w:r w:rsidRPr="00F07720">
              <w:rPr>
                <w:sz w:val="22"/>
              </w:rPr>
              <w:t xml:space="preserve"> </w:t>
            </w:r>
            <w:proofErr w:type="spellStart"/>
            <w:r w:rsidRPr="00F07720">
              <w:rPr>
                <w:sz w:val="22"/>
              </w:rPr>
              <w:t>Polish</w:t>
            </w:r>
            <w:proofErr w:type="spellEnd"/>
            <w:r w:rsidRPr="00F07720">
              <w:rPr>
                <w:sz w:val="22"/>
              </w:rPr>
              <w:t xml:space="preserve"> ou similar</w:t>
            </w:r>
          </w:p>
        </w:tc>
        <w:tc>
          <w:tcPr>
            <w:tcW w:w="992"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proofErr w:type="spellStart"/>
            <w:r w:rsidRPr="00F07720">
              <w:rPr>
                <w:sz w:val="22"/>
              </w:rPr>
              <w:t>un</w:t>
            </w:r>
            <w:proofErr w:type="spellEnd"/>
          </w:p>
        </w:tc>
        <w:tc>
          <w:tcPr>
            <w:tcW w:w="2126"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5</w:t>
            </w:r>
          </w:p>
        </w:tc>
        <w:tc>
          <w:tcPr>
            <w:tcW w:w="1560"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c>
          <w:tcPr>
            <w:tcW w:w="1417"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r>
      <w:tr w:rsidR="00573ACC" w:rsidRPr="00F07720" w:rsidTr="00E17208">
        <w:trPr>
          <w:trHeight w:val="255"/>
          <w:jc w:val="center"/>
        </w:trPr>
        <w:tc>
          <w:tcPr>
            <w:tcW w:w="779" w:type="dxa"/>
            <w:tcBorders>
              <w:top w:val="nil"/>
              <w:left w:val="single" w:sz="8" w:space="0" w:color="auto"/>
              <w:bottom w:val="single" w:sz="4" w:space="0" w:color="auto"/>
              <w:right w:val="nil"/>
            </w:tcBorders>
            <w:vAlign w:val="bottom"/>
          </w:tcPr>
          <w:p w:rsidR="00573ACC" w:rsidRPr="00F07720" w:rsidRDefault="00573ACC" w:rsidP="002053E4">
            <w:pPr>
              <w:spacing w:line="360" w:lineRule="auto"/>
              <w:ind w:right="26"/>
              <w:jc w:val="center"/>
              <w:rPr>
                <w:b/>
              </w:rPr>
            </w:pPr>
            <w:r w:rsidRPr="00F07720">
              <w:rPr>
                <w:b/>
                <w:sz w:val="22"/>
              </w:rPr>
              <w:t>13</w:t>
            </w:r>
          </w:p>
        </w:tc>
        <w:tc>
          <w:tcPr>
            <w:tcW w:w="3544" w:type="dxa"/>
            <w:tcBorders>
              <w:top w:val="nil"/>
              <w:left w:val="single" w:sz="8" w:space="0" w:color="auto"/>
              <w:bottom w:val="single" w:sz="4" w:space="0" w:color="auto"/>
              <w:right w:val="single" w:sz="8" w:space="0" w:color="auto"/>
            </w:tcBorders>
            <w:vAlign w:val="bottom"/>
          </w:tcPr>
          <w:p w:rsidR="00573ACC" w:rsidRPr="00F07720" w:rsidRDefault="00573ACC" w:rsidP="002053E4">
            <w:pPr>
              <w:ind w:right="26"/>
            </w:pPr>
            <w:r w:rsidRPr="00F07720">
              <w:rPr>
                <w:sz w:val="22"/>
              </w:rPr>
              <w:t>Removedor de cera líquida 5 litros</w:t>
            </w:r>
          </w:p>
        </w:tc>
        <w:tc>
          <w:tcPr>
            <w:tcW w:w="992"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proofErr w:type="spellStart"/>
            <w:r w:rsidRPr="00F07720">
              <w:rPr>
                <w:sz w:val="22"/>
              </w:rPr>
              <w:t>un</w:t>
            </w:r>
            <w:proofErr w:type="spellEnd"/>
          </w:p>
        </w:tc>
        <w:tc>
          <w:tcPr>
            <w:tcW w:w="2126"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10</w:t>
            </w:r>
          </w:p>
        </w:tc>
        <w:tc>
          <w:tcPr>
            <w:tcW w:w="1560"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c>
          <w:tcPr>
            <w:tcW w:w="1417"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r>
      <w:tr w:rsidR="00573ACC" w:rsidRPr="00F07720" w:rsidTr="00E17208">
        <w:trPr>
          <w:trHeight w:val="255"/>
          <w:jc w:val="center"/>
        </w:trPr>
        <w:tc>
          <w:tcPr>
            <w:tcW w:w="779" w:type="dxa"/>
            <w:tcBorders>
              <w:top w:val="nil"/>
              <w:left w:val="single" w:sz="8" w:space="0" w:color="auto"/>
              <w:bottom w:val="single" w:sz="4" w:space="0" w:color="auto"/>
              <w:right w:val="nil"/>
            </w:tcBorders>
            <w:vAlign w:val="bottom"/>
          </w:tcPr>
          <w:p w:rsidR="00573ACC" w:rsidRPr="00F07720" w:rsidRDefault="00573ACC" w:rsidP="002053E4">
            <w:pPr>
              <w:spacing w:line="360" w:lineRule="auto"/>
              <w:ind w:right="26"/>
              <w:jc w:val="center"/>
              <w:rPr>
                <w:b/>
              </w:rPr>
            </w:pPr>
            <w:r w:rsidRPr="00F07720">
              <w:rPr>
                <w:b/>
                <w:sz w:val="22"/>
              </w:rPr>
              <w:t>14</w:t>
            </w:r>
          </w:p>
        </w:tc>
        <w:tc>
          <w:tcPr>
            <w:tcW w:w="3544" w:type="dxa"/>
            <w:tcBorders>
              <w:top w:val="nil"/>
              <w:left w:val="single" w:sz="8" w:space="0" w:color="auto"/>
              <w:bottom w:val="single" w:sz="4" w:space="0" w:color="auto"/>
              <w:right w:val="single" w:sz="8" w:space="0" w:color="auto"/>
            </w:tcBorders>
            <w:vAlign w:val="bottom"/>
          </w:tcPr>
          <w:p w:rsidR="00573ACC" w:rsidRPr="00F07720" w:rsidRDefault="00573ACC" w:rsidP="002053E4">
            <w:pPr>
              <w:ind w:right="26"/>
            </w:pPr>
            <w:r w:rsidRPr="00F07720">
              <w:rPr>
                <w:sz w:val="22"/>
              </w:rPr>
              <w:t xml:space="preserve">Sabão de </w:t>
            </w:r>
            <w:proofErr w:type="spellStart"/>
            <w:r w:rsidRPr="00F07720">
              <w:rPr>
                <w:sz w:val="22"/>
              </w:rPr>
              <w:t>côco</w:t>
            </w:r>
            <w:proofErr w:type="spellEnd"/>
            <w:r w:rsidRPr="00F07720">
              <w:rPr>
                <w:sz w:val="22"/>
              </w:rPr>
              <w:t xml:space="preserve"> em barra, de boa qualidade, tipo  Ruth ou similar  </w:t>
            </w:r>
          </w:p>
        </w:tc>
        <w:tc>
          <w:tcPr>
            <w:tcW w:w="992"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proofErr w:type="spellStart"/>
            <w:r w:rsidRPr="00F07720">
              <w:rPr>
                <w:sz w:val="22"/>
              </w:rPr>
              <w:t>un</w:t>
            </w:r>
            <w:proofErr w:type="spellEnd"/>
          </w:p>
        </w:tc>
        <w:tc>
          <w:tcPr>
            <w:tcW w:w="2126"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56</w:t>
            </w:r>
          </w:p>
        </w:tc>
        <w:tc>
          <w:tcPr>
            <w:tcW w:w="1560"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c>
          <w:tcPr>
            <w:tcW w:w="1417"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r>
      <w:tr w:rsidR="00573ACC" w:rsidRPr="00F07720" w:rsidTr="00E17208">
        <w:trPr>
          <w:trHeight w:val="255"/>
          <w:jc w:val="center"/>
        </w:trPr>
        <w:tc>
          <w:tcPr>
            <w:tcW w:w="779" w:type="dxa"/>
            <w:tcBorders>
              <w:top w:val="nil"/>
              <w:left w:val="single" w:sz="8" w:space="0" w:color="auto"/>
              <w:bottom w:val="single" w:sz="4" w:space="0" w:color="auto"/>
              <w:right w:val="nil"/>
            </w:tcBorders>
            <w:vAlign w:val="bottom"/>
          </w:tcPr>
          <w:p w:rsidR="00573ACC" w:rsidRPr="00F07720" w:rsidRDefault="00573ACC" w:rsidP="002053E4">
            <w:pPr>
              <w:spacing w:line="360" w:lineRule="auto"/>
              <w:ind w:right="26"/>
              <w:jc w:val="center"/>
              <w:rPr>
                <w:b/>
              </w:rPr>
            </w:pPr>
            <w:r w:rsidRPr="00F07720">
              <w:rPr>
                <w:b/>
                <w:sz w:val="22"/>
              </w:rPr>
              <w:t>17</w:t>
            </w:r>
          </w:p>
        </w:tc>
        <w:tc>
          <w:tcPr>
            <w:tcW w:w="3544" w:type="dxa"/>
            <w:tcBorders>
              <w:top w:val="nil"/>
              <w:left w:val="single" w:sz="8" w:space="0" w:color="auto"/>
              <w:bottom w:val="single" w:sz="4" w:space="0" w:color="auto"/>
              <w:right w:val="single" w:sz="8" w:space="0" w:color="auto"/>
            </w:tcBorders>
            <w:vAlign w:val="bottom"/>
          </w:tcPr>
          <w:p w:rsidR="00573ACC" w:rsidRPr="00F07720" w:rsidRDefault="00573ACC" w:rsidP="002053E4">
            <w:pPr>
              <w:ind w:right="26"/>
            </w:pPr>
            <w:r w:rsidRPr="00F07720">
              <w:rPr>
                <w:sz w:val="22"/>
              </w:rPr>
              <w:t>Esponja de lã de aço, tipo Bombril ou similar – pacote  com 8 esponjas</w:t>
            </w:r>
          </w:p>
        </w:tc>
        <w:tc>
          <w:tcPr>
            <w:tcW w:w="992"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proofErr w:type="spellStart"/>
            <w:r w:rsidRPr="00F07720">
              <w:rPr>
                <w:sz w:val="22"/>
              </w:rPr>
              <w:t>pct</w:t>
            </w:r>
            <w:proofErr w:type="spellEnd"/>
          </w:p>
        </w:tc>
        <w:tc>
          <w:tcPr>
            <w:tcW w:w="2126"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25</w:t>
            </w:r>
          </w:p>
        </w:tc>
        <w:tc>
          <w:tcPr>
            <w:tcW w:w="1560"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c>
          <w:tcPr>
            <w:tcW w:w="1417"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r>
      <w:tr w:rsidR="00573ACC" w:rsidRPr="00F07720" w:rsidTr="00E17208">
        <w:trPr>
          <w:trHeight w:val="283"/>
          <w:jc w:val="center"/>
        </w:trPr>
        <w:tc>
          <w:tcPr>
            <w:tcW w:w="779" w:type="dxa"/>
            <w:tcBorders>
              <w:top w:val="nil"/>
              <w:left w:val="single" w:sz="8" w:space="0" w:color="auto"/>
              <w:bottom w:val="single" w:sz="4" w:space="0" w:color="auto"/>
              <w:right w:val="nil"/>
            </w:tcBorders>
            <w:vAlign w:val="bottom"/>
          </w:tcPr>
          <w:p w:rsidR="00573ACC" w:rsidRPr="00F07720" w:rsidRDefault="00573ACC" w:rsidP="002053E4">
            <w:pPr>
              <w:spacing w:line="360" w:lineRule="auto"/>
              <w:ind w:right="26"/>
              <w:jc w:val="center"/>
              <w:rPr>
                <w:b/>
              </w:rPr>
            </w:pPr>
            <w:r w:rsidRPr="00F07720">
              <w:rPr>
                <w:b/>
                <w:sz w:val="22"/>
              </w:rPr>
              <w:t>18</w:t>
            </w:r>
          </w:p>
        </w:tc>
        <w:tc>
          <w:tcPr>
            <w:tcW w:w="3544" w:type="dxa"/>
            <w:tcBorders>
              <w:top w:val="nil"/>
              <w:left w:val="single" w:sz="8" w:space="0" w:color="auto"/>
              <w:bottom w:val="single" w:sz="4" w:space="0" w:color="auto"/>
              <w:right w:val="single" w:sz="8" w:space="0" w:color="auto"/>
            </w:tcBorders>
            <w:vAlign w:val="bottom"/>
          </w:tcPr>
          <w:p w:rsidR="00573ACC" w:rsidRPr="00F07720" w:rsidRDefault="00573ACC" w:rsidP="002053E4">
            <w:pPr>
              <w:ind w:right="26"/>
            </w:pPr>
            <w:r w:rsidRPr="00F07720">
              <w:rPr>
                <w:sz w:val="22"/>
              </w:rPr>
              <w:t xml:space="preserve">Esponja sintética, dupla face, um lado em espuma poliuretano e outro em </w:t>
            </w:r>
            <w:r w:rsidRPr="00F07720">
              <w:rPr>
                <w:sz w:val="22"/>
              </w:rPr>
              <w:lastRenderedPageBreak/>
              <w:t xml:space="preserve">fibra sintética abrasiva, aprox. com dimensões de 100x70x20 mm, tipo 3M ou similar </w:t>
            </w:r>
          </w:p>
        </w:tc>
        <w:tc>
          <w:tcPr>
            <w:tcW w:w="992"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proofErr w:type="spellStart"/>
            <w:r w:rsidRPr="00F07720">
              <w:rPr>
                <w:sz w:val="22"/>
              </w:rPr>
              <w:lastRenderedPageBreak/>
              <w:t>un</w:t>
            </w:r>
            <w:proofErr w:type="spellEnd"/>
          </w:p>
        </w:tc>
        <w:tc>
          <w:tcPr>
            <w:tcW w:w="2126"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103</w:t>
            </w:r>
          </w:p>
        </w:tc>
        <w:tc>
          <w:tcPr>
            <w:tcW w:w="1560"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c>
          <w:tcPr>
            <w:tcW w:w="1417"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r>
      <w:tr w:rsidR="00573ACC" w:rsidRPr="00F07720" w:rsidTr="00E17208">
        <w:trPr>
          <w:trHeight w:val="283"/>
          <w:jc w:val="center"/>
        </w:trPr>
        <w:tc>
          <w:tcPr>
            <w:tcW w:w="779" w:type="dxa"/>
            <w:tcBorders>
              <w:top w:val="nil"/>
              <w:left w:val="single" w:sz="8" w:space="0" w:color="auto"/>
              <w:bottom w:val="single" w:sz="4" w:space="0" w:color="auto"/>
              <w:right w:val="nil"/>
            </w:tcBorders>
            <w:vAlign w:val="bottom"/>
          </w:tcPr>
          <w:p w:rsidR="00573ACC" w:rsidRPr="00F07720" w:rsidRDefault="00573ACC" w:rsidP="002053E4">
            <w:pPr>
              <w:spacing w:line="360" w:lineRule="auto"/>
              <w:ind w:right="26"/>
              <w:jc w:val="center"/>
              <w:rPr>
                <w:b/>
              </w:rPr>
            </w:pPr>
            <w:r w:rsidRPr="00F07720">
              <w:rPr>
                <w:b/>
                <w:sz w:val="22"/>
              </w:rPr>
              <w:lastRenderedPageBreak/>
              <w:t>19</w:t>
            </w:r>
          </w:p>
        </w:tc>
        <w:tc>
          <w:tcPr>
            <w:tcW w:w="3544" w:type="dxa"/>
            <w:tcBorders>
              <w:top w:val="nil"/>
              <w:left w:val="single" w:sz="8" w:space="0" w:color="auto"/>
              <w:bottom w:val="single" w:sz="4" w:space="0" w:color="auto"/>
              <w:right w:val="single" w:sz="8" w:space="0" w:color="auto"/>
            </w:tcBorders>
            <w:vAlign w:val="bottom"/>
          </w:tcPr>
          <w:p w:rsidR="00573ACC" w:rsidRPr="00F07720" w:rsidRDefault="00573ACC" w:rsidP="002053E4">
            <w:pPr>
              <w:ind w:right="26"/>
            </w:pPr>
            <w:r w:rsidRPr="00F07720">
              <w:rPr>
                <w:sz w:val="22"/>
              </w:rPr>
              <w:t>Flanela 40x60, 100% algodão, cor branca, para uso geral</w:t>
            </w:r>
          </w:p>
        </w:tc>
        <w:tc>
          <w:tcPr>
            <w:tcW w:w="992"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proofErr w:type="spellStart"/>
            <w:r w:rsidRPr="00F07720">
              <w:rPr>
                <w:sz w:val="22"/>
              </w:rPr>
              <w:t>un</w:t>
            </w:r>
            <w:proofErr w:type="spellEnd"/>
          </w:p>
        </w:tc>
        <w:tc>
          <w:tcPr>
            <w:tcW w:w="2126"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200</w:t>
            </w:r>
          </w:p>
        </w:tc>
        <w:tc>
          <w:tcPr>
            <w:tcW w:w="1560"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c>
          <w:tcPr>
            <w:tcW w:w="1417"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r>
      <w:tr w:rsidR="00573ACC" w:rsidRPr="00F07720" w:rsidTr="00E17208">
        <w:trPr>
          <w:trHeight w:val="255"/>
          <w:jc w:val="center"/>
        </w:trPr>
        <w:tc>
          <w:tcPr>
            <w:tcW w:w="779" w:type="dxa"/>
            <w:tcBorders>
              <w:top w:val="nil"/>
              <w:left w:val="single" w:sz="8" w:space="0" w:color="auto"/>
              <w:bottom w:val="single" w:sz="4" w:space="0" w:color="auto"/>
              <w:right w:val="nil"/>
            </w:tcBorders>
            <w:vAlign w:val="bottom"/>
          </w:tcPr>
          <w:p w:rsidR="00573ACC" w:rsidRPr="00F07720" w:rsidRDefault="00573ACC" w:rsidP="002053E4">
            <w:pPr>
              <w:spacing w:line="360" w:lineRule="auto"/>
              <w:ind w:right="26"/>
              <w:jc w:val="center"/>
              <w:rPr>
                <w:b/>
              </w:rPr>
            </w:pPr>
            <w:r w:rsidRPr="00F07720">
              <w:rPr>
                <w:b/>
                <w:sz w:val="22"/>
              </w:rPr>
              <w:t>23</w:t>
            </w:r>
          </w:p>
        </w:tc>
        <w:tc>
          <w:tcPr>
            <w:tcW w:w="3544" w:type="dxa"/>
            <w:tcBorders>
              <w:top w:val="nil"/>
              <w:left w:val="single" w:sz="8" w:space="0" w:color="auto"/>
              <w:bottom w:val="single" w:sz="4" w:space="0" w:color="auto"/>
              <w:right w:val="single" w:sz="8" w:space="0" w:color="auto"/>
            </w:tcBorders>
          </w:tcPr>
          <w:p w:rsidR="00573ACC" w:rsidRPr="00F07720" w:rsidRDefault="00573ACC" w:rsidP="002053E4">
            <w:pPr>
              <w:ind w:right="26"/>
            </w:pPr>
            <w:r w:rsidRPr="00F07720">
              <w:rPr>
                <w:sz w:val="22"/>
              </w:rPr>
              <w:t>Luva em látex antiderrapante, resistente, impermeável para limpeza, tamanho M,  cores: amarela, azul e verde.</w:t>
            </w:r>
          </w:p>
        </w:tc>
        <w:tc>
          <w:tcPr>
            <w:tcW w:w="992"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par</w:t>
            </w:r>
          </w:p>
        </w:tc>
        <w:tc>
          <w:tcPr>
            <w:tcW w:w="2126"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60</w:t>
            </w:r>
          </w:p>
        </w:tc>
        <w:tc>
          <w:tcPr>
            <w:tcW w:w="1560"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c>
          <w:tcPr>
            <w:tcW w:w="1417"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r>
      <w:tr w:rsidR="00573ACC" w:rsidRPr="00F07720" w:rsidTr="00E17208">
        <w:trPr>
          <w:trHeight w:val="255"/>
          <w:jc w:val="center"/>
        </w:trPr>
        <w:tc>
          <w:tcPr>
            <w:tcW w:w="779" w:type="dxa"/>
            <w:tcBorders>
              <w:top w:val="nil"/>
              <w:left w:val="single" w:sz="8" w:space="0" w:color="auto"/>
              <w:bottom w:val="single" w:sz="4" w:space="0" w:color="auto"/>
              <w:right w:val="nil"/>
            </w:tcBorders>
            <w:vAlign w:val="bottom"/>
          </w:tcPr>
          <w:p w:rsidR="00573ACC" w:rsidRPr="00F07720" w:rsidRDefault="00573ACC" w:rsidP="002053E4">
            <w:pPr>
              <w:spacing w:line="360" w:lineRule="auto"/>
              <w:ind w:right="26"/>
              <w:jc w:val="center"/>
              <w:rPr>
                <w:b/>
              </w:rPr>
            </w:pPr>
            <w:r w:rsidRPr="00F07720">
              <w:rPr>
                <w:b/>
                <w:sz w:val="22"/>
              </w:rPr>
              <w:t>26</w:t>
            </w:r>
          </w:p>
        </w:tc>
        <w:tc>
          <w:tcPr>
            <w:tcW w:w="3544" w:type="dxa"/>
            <w:tcBorders>
              <w:top w:val="nil"/>
              <w:left w:val="single" w:sz="8" w:space="0" w:color="auto"/>
              <w:bottom w:val="single" w:sz="4" w:space="0" w:color="auto"/>
              <w:right w:val="single" w:sz="8" w:space="0" w:color="auto"/>
            </w:tcBorders>
          </w:tcPr>
          <w:p w:rsidR="00573ACC" w:rsidRPr="00F07720" w:rsidRDefault="00573ACC" w:rsidP="002053E4">
            <w:pPr>
              <w:ind w:right="26"/>
            </w:pPr>
            <w:r w:rsidRPr="00F07720">
              <w:rPr>
                <w:sz w:val="22"/>
              </w:rPr>
              <w:t>Luva em látex antiderrapante, resistente, impermeável para limpeza, tamanho G, cores:  amarela, azul e verde</w:t>
            </w:r>
          </w:p>
        </w:tc>
        <w:tc>
          <w:tcPr>
            <w:tcW w:w="992"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par</w:t>
            </w:r>
          </w:p>
        </w:tc>
        <w:tc>
          <w:tcPr>
            <w:tcW w:w="2126"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60</w:t>
            </w:r>
          </w:p>
        </w:tc>
        <w:tc>
          <w:tcPr>
            <w:tcW w:w="1560"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c>
          <w:tcPr>
            <w:tcW w:w="1417"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r>
      <w:tr w:rsidR="00573ACC" w:rsidRPr="00F07720" w:rsidTr="00E17208">
        <w:trPr>
          <w:trHeight w:val="255"/>
          <w:jc w:val="center"/>
        </w:trPr>
        <w:tc>
          <w:tcPr>
            <w:tcW w:w="779" w:type="dxa"/>
            <w:tcBorders>
              <w:top w:val="nil"/>
              <w:left w:val="single" w:sz="8" w:space="0" w:color="auto"/>
              <w:bottom w:val="single" w:sz="4" w:space="0" w:color="auto"/>
              <w:right w:val="nil"/>
            </w:tcBorders>
            <w:vAlign w:val="bottom"/>
          </w:tcPr>
          <w:p w:rsidR="00573ACC" w:rsidRPr="00F07720" w:rsidRDefault="00573ACC" w:rsidP="002053E4">
            <w:pPr>
              <w:spacing w:line="360" w:lineRule="auto"/>
              <w:ind w:right="26"/>
              <w:jc w:val="center"/>
              <w:rPr>
                <w:b/>
              </w:rPr>
            </w:pPr>
            <w:r w:rsidRPr="00F07720">
              <w:rPr>
                <w:b/>
                <w:sz w:val="22"/>
              </w:rPr>
              <w:t>29</w:t>
            </w:r>
          </w:p>
        </w:tc>
        <w:tc>
          <w:tcPr>
            <w:tcW w:w="3544" w:type="dxa"/>
            <w:tcBorders>
              <w:top w:val="nil"/>
              <w:left w:val="single" w:sz="8" w:space="0" w:color="auto"/>
              <w:bottom w:val="single" w:sz="4" w:space="0" w:color="auto"/>
              <w:right w:val="single" w:sz="8" w:space="0" w:color="auto"/>
            </w:tcBorders>
            <w:vAlign w:val="bottom"/>
          </w:tcPr>
          <w:p w:rsidR="00573ACC" w:rsidRPr="00F07720" w:rsidRDefault="00573ACC" w:rsidP="002053E4">
            <w:pPr>
              <w:ind w:right="26"/>
            </w:pPr>
            <w:r w:rsidRPr="00F07720">
              <w:rPr>
                <w:sz w:val="22"/>
              </w:rPr>
              <w:t>Pano de chão cru alvejado – tamanho grande – tipo saco – na cor branca</w:t>
            </w:r>
          </w:p>
        </w:tc>
        <w:tc>
          <w:tcPr>
            <w:tcW w:w="992"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proofErr w:type="spellStart"/>
            <w:r w:rsidRPr="00F07720">
              <w:rPr>
                <w:sz w:val="22"/>
              </w:rPr>
              <w:t>un</w:t>
            </w:r>
            <w:proofErr w:type="spellEnd"/>
          </w:p>
        </w:tc>
        <w:tc>
          <w:tcPr>
            <w:tcW w:w="2126"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180</w:t>
            </w:r>
          </w:p>
        </w:tc>
        <w:tc>
          <w:tcPr>
            <w:tcW w:w="1560"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c>
          <w:tcPr>
            <w:tcW w:w="1417"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r>
      <w:tr w:rsidR="00573ACC" w:rsidRPr="00F07720" w:rsidTr="00E17208">
        <w:trPr>
          <w:trHeight w:val="255"/>
          <w:jc w:val="center"/>
        </w:trPr>
        <w:tc>
          <w:tcPr>
            <w:tcW w:w="779" w:type="dxa"/>
            <w:tcBorders>
              <w:top w:val="nil"/>
              <w:left w:val="single" w:sz="8" w:space="0" w:color="auto"/>
              <w:bottom w:val="single" w:sz="4" w:space="0" w:color="auto"/>
              <w:right w:val="nil"/>
            </w:tcBorders>
            <w:vAlign w:val="bottom"/>
          </w:tcPr>
          <w:p w:rsidR="00573ACC" w:rsidRPr="00F07720" w:rsidRDefault="00573ACC" w:rsidP="002053E4">
            <w:pPr>
              <w:spacing w:line="360" w:lineRule="auto"/>
              <w:ind w:right="26"/>
              <w:jc w:val="center"/>
              <w:rPr>
                <w:b/>
              </w:rPr>
            </w:pPr>
            <w:r w:rsidRPr="00F07720">
              <w:rPr>
                <w:b/>
                <w:sz w:val="22"/>
              </w:rPr>
              <w:t xml:space="preserve">30 </w:t>
            </w:r>
          </w:p>
        </w:tc>
        <w:tc>
          <w:tcPr>
            <w:tcW w:w="3544" w:type="dxa"/>
            <w:tcBorders>
              <w:top w:val="nil"/>
              <w:left w:val="single" w:sz="8" w:space="0" w:color="auto"/>
              <w:bottom w:val="single" w:sz="4" w:space="0" w:color="auto"/>
              <w:right w:val="single" w:sz="8" w:space="0" w:color="auto"/>
            </w:tcBorders>
            <w:vAlign w:val="bottom"/>
          </w:tcPr>
          <w:p w:rsidR="00573ACC" w:rsidRPr="00F07720" w:rsidRDefault="00573ACC" w:rsidP="002053E4">
            <w:pPr>
              <w:ind w:right="26"/>
            </w:pPr>
            <w:r w:rsidRPr="00F07720">
              <w:rPr>
                <w:sz w:val="22"/>
              </w:rPr>
              <w:t xml:space="preserve">Desengordurante de cozinhas e banheiros, para uso geral de 500 ml, tipo </w:t>
            </w:r>
            <w:proofErr w:type="spellStart"/>
            <w:r w:rsidRPr="00F07720">
              <w:rPr>
                <w:sz w:val="22"/>
              </w:rPr>
              <w:t>Cif</w:t>
            </w:r>
            <w:proofErr w:type="spellEnd"/>
            <w:r w:rsidRPr="00F07720">
              <w:rPr>
                <w:sz w:val="22"/>
              </w:rPr>
              <w:t xml:space="preserve"> ou similar</w:t>
            </w:r>
          </w:p>
        </w:tc>
        <w:tc>
          <w:tcPr>
            <w:tcW w:w="992"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proofErr w:type="spellStart"/>
            <w:r w:rsidRPr="00F07720">
              <w:rPr>
                <w:sz w:val="22"/>
              </w:rPr>
              <w:t>un</w:t>
            </w:r>
            <w:proofErr w:type="spellEnd"/>
          </w:p>
        </w:tc>
        <w:tc>
          <w:tcPr>
            <w:tcW w:w="2126"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30</w:t>
            </w:r>
          </w:p>
        </w:tc>
        <w:tc>
          <w:tcPr>
            <w:tcW w:w="1560"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c>
          <w:tcPr>
            <w:tcW w:w="1417"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r>
      <w:tr w:rsidR="00573ACC" w:rsidRPr="00F07720" w:rsidTr="00E17208">
        <w:trPr>
          <w:trHeight w:val="525"/>
          <w:jc w:val="center"/>
        </w:trPr>
        <w:tc>
          <w:tcPr>
            <w:tcW w:w="779" w:type="dxa"/>
            <w:tcBorders>
              <w:top w:val="nil"/>
              <w:left w:val="single" w:sz="8" w:space="0" w:color="auto"/>
              <w:bottom w:val="single" w:sz="4" w:space="0" w:color="auto"/>
              <w:right w:val="nil"/>
            </w:tcBorders>
            <w:vAlign w:val="bottom"/>
          </w:tcPr>
          <w:p w:rsidR="00573ACC" w:rsidRPr="00F07720" w:rsidRDefault="00573ACC" w:rsidP="002053E4">
            <w:pPr>
              <w:spacing w:line="360" w:lineRule="auto"/>
              <w:ind w:right="26"/>
              <w:jc w:val="center"/>
              <w:rPr>
                <w:b/>
              </w:rPr>
            </w:pPr>
            <w:r w:rsidRPr="00F07720">
              <w:rPr>
                <w:b/>
                <w:sz w:val="22"/>
              </w:rPr>
              <w:t>31</w:t>
            </w:r>
          </w:p>
        </w:tc>
        <w:tc>
          <w:tcPr>
            <w:tcW w:w="3544" w:type="dxa"/>
            <w:tcBorders>
              <w:top w:val="nil"/>
              <w:left w:val="single" w:sz="8" w:space="0" w:color="auto"/>
              <w:bottom w:val="single" w:sz="4" w:space="0" w:color="auto"/>
              <w:right w:val="single" w:sz="8" w:space="0" w:color="auto"/>
            </w:tcBorders>
            <w:vAlign w:val="bottom"/>
          </w:tcPr>
          <w:p w:rsidR="00573ACC" w:rsidRPr="00F07720" w:rsidRDefault="00573ACC" w:rsidP="002053E4">
            <w:pPr>
              <w:ind w:right="26"/>
            </w:pPr>
            <w:r w:rsidRPr="00F07720">
              <w:rPr>
                <w:sz w:val="22"/>
              </w:rPr>
              <w:t>Saco de lixo de 100l com 100 unidades, na cor azul resistente</w:t>
            </w:r>
          </w:p>
        </w:tc>
        <w:tc>
          <w:tcPr>
            <w:tcW w:w="992"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proofErr w:type="spellStart"/>
            <w:r w:rsidRPr="00F07720">
              <w:rPr>
                <w:sz w:val="22"/>
              </w:rPr>
              <w:t>pct</w:t>
            </w:r>
            <w:proofErr w:type="spellEnd"/>
          </w:p>
        </w:tc>
        <w:tc>
          <w:tcPr>
            <w:tcW w:w="2126"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10</w:t>
            </w:r>
          </w:p>
        </w:tc>
        <w:tc>
          <w:tcPr>
            <w:tcW w:w="1560"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c>
          <w:tcPr>
            <w:tcW w:w="1417"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r>
      <w:tr w:rsidR="00573ACC" w:rsidRPr="00F07720" w:rsidTr="00E17208">
        <w:trPr>
          <w:trHeight w:val="255"/>
          <w:jc w:val="center"/>
        </w:trPr>
        <w:tc>
          <w:tcPr>
            <w:tcW w:w="779" w:type="dxa"/>
            <w:tcBorders>
              <w:top w:val="nil"/>
              <w:left w:val="single" w:sz="8" w:space="0" w:color="auto"/>
              <w:bottom w:val="single" w:sz="4" w:space="0" w:color="auto"/>
              <w:right w:val="nil"/>
            </w:tcBorders>
            <w:vAlign w:val="bottom"/>
          </w:tcPr>
          <w:p w:rsidR="00573ACC" w:rsidRPr="00F07720" w:rsidRDefault="00573ACC" w:rsidP="002053E4">
            <w:pPr>
              <w:spacing w:line="360" w:lineRule="auto"/>
              <w:ind w:right="26"/>
              <w:jc w:val="center"/>
              <w:rPr>
                <w:b/>
              </w:rPr>
            </w:pPr>
            <w:r w:rsidRPr="00F07720">
              <w:rPr>
                <w:b/>
                <w:sz w:val="22"/>
              </w:rPr>
              <w:t>32</w:t>
            </w:r>
          </w:p>
        </w:tc>
        <w:tc>
          <w:tcPr>
            <w:tcW w:w="3544" w:type="dxa"/>
            <w:tcBorders>
              <w:top w:val="nil"/>
              <w:left w:val="single" w:sz="8" w:space="0" w:color="auto"/>
              <w:bottom w:val="single" w:sz="4" w:space="0" w:color="auto"/>
              <w:right w:val="single" w:sz="8" w:space="0" w:color="auto"/>
            </w:tcBorders>
            <w:vAlign w:val="bottom"/>
          </w:tcPr>
          <w:p w:rsidR="00573ACC" w:rsidRPr="00F07720" w:rsidRDefault="00573ACC" w:rsidP="002053E4">
            <w:pPr>
              <w:ind w:right="26"/>
            </w:pPr>
            <w:r w:rsidRPr="00F07720">
              <w:rPr>
                <w:sz w:val="22"/>
              </w:rPr>
              <w:t>Saco de lixo de 100l com 100 unidades, na cor preta resistente</w:t>
            </w:r>
          </w:p>
        </w:tc>
        <w:tc>
          <w:tcPr>
            <w:tcW w:w="992"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proofErr w:type="spellStart"/>
            <w:r w:rsidRPr="00F07720">
              <w:rPr>
                <w:sz w:val="22"/>
              </w:rPr>
              <w:t>pct</w:t>
            </w:r>
            <w:proofErr w:type="spellEnd"/>
          </w:p>
        </w:tc>
        <w:tc>
          <w:tcPr>
            <w:tcW w:w="2126"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50</w:t>
            </w:r>
          </w:p>
        </w:tc>
        <w:tc>
          <w:tcPr>
            <w:tcW w:w="1560"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c>
          <w:tcPr>
            <w:tcW w:w="1417"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r>
      <w:tr w:rsidR="00573ACC" w:rsidRPr="00F07720" w:rsidTr="00E17208">
        <w:trPr>
          <w:trHeight w:val="255"/>
          <w:jc w:val="center"/>
        </w:trPr>
        <w:tc>
          <w:tcPr>
            <w:tcW w:w="779" w:type="dxa"/>
            <w:tcBorders>
              <w:top w:val="nil"/>
              <w:left w:val="single" w:sz="8" w:space="0" w:color="auto"/>
              <w:bottom w:val="single" w:sz="4" w:space="0" w:color="auto"/>
              <w:right w:val="nil"/>
            </w:tcBorders>
            <w:vAlign w:val="bottom"/>
          </w:tcPr>
          <w:p w:rsidR="00573ACC" w:rsidRPr="00F07720" w:rsidRDefault="00573ACC" w:rsidP="002053E4">
            <w:pPr>
              <w:spacing w:line="360" w:lineRule="auto"/>
              <w:ind w:right="26"/>
              <w:jc w:val="center"/>
              <w:rPr>
                <w:b/>
              </w:rPr>
            </w:pPr>
            <w:r w:rsidRPr="00F07720">
              <w:rPr>
                <w:b/>
                <w:sz w:val="22"/>
              </w:rPr>
              <w:t>33</w:t>
            </w:r>
          </w:p>
        </w:tc>
        <w:tc>
          <w:tcPr>
            <w:tcW w:w="3544" w:type="dxa"/>
            <w:tcBorders>
              <w:top w:val="nil"/>
              <w:left w:val="single" w:sz="8" w:space="0" w:color="auto"/>
              <w:bottom w:val="single" w:sz="4" w:space="0" w:color="auto"/>
              <w:right w:val="single" w:sz="8" w:space="0" w:color="auto"/>
            </w:tcBorders>
            <w:vAlign w:val="bottom"/>
          </w:tcPr>
          <w:p w:rsidR="00573ACC" w:rsidRPr="00F07720" w:rsidRDefault="00573ACC" w:rsidP="002053E4">
            <w:pPr>
              <w:ind w:right="26"/>
            </w:pPr>
            <w:r w:rsidRPr="00F07720">
              <w:rPr>
                <w:sz w:val="22"/>
              </w:rPr>
              <w:t>Saco de lixo de 100l com 100 unidades, na cor verde resistente</w:t>
            </w:r>
          </w:p>
        </w:tc>
        <w:tc>
          <w:tcPr>
            <w:tcW w:w="992"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proofErr w:type="spellStart"/>
            <w:r w:rsidRPr="00F07720">
              <w:rPr>
                <w:sz w:val="22"/>
              </w:rPr>
              <w:t>pct</w:t>
            </w:r>
            <w:proofErr w:type="spellEnd"/>
          </w:p>
        </w:tc>
        <w:tc>
          <w:tcPr>
            <w:tcW w:w="2126"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10</w:t>
            </w:r>
          </w:p>
        </w:tc>
        <w:tc>
          <w:tcPr>
            <w:tcW w:w="1560"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c>
          <w:tcPr>
            <w:tcW w:w="1417"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r>
      <w:tr w:rsidR="00573ACC" w:rsidRPr="00F07720" w:rsidTr="00E17208">
        <w:trPr>
          <w:trHeight w:val="255"/>
          <w:jc w:val="center"/>
        </w:trPr>
        <w:tc>
          <w:tcPr>
            <w:tcW w:w="779" w:type="dxa"/>
            <w:tcBorders>
              <w:top w:val="nil"/>
              <w:left w:val="single" w:sz="8" w:space="0" w:color="auto"/>
              <w:bottom w:val="single" w:sz="4" w:space="0" w:color="auto"/>
              <w:right w:val="nil"/>
            </w:tcBorders>
            <w:vAlign w:val="bottom"/>
          </w:tcPr>
          <w:p w:rsidR="00573ACC" w:rsidRPr="00F07720" w:rsidRDefault="00573ACC" w:rsidP="002053E4">
            <w:pPr>
              <w:spacing w:line="360" w:lineRule="auto"/>
              <w:ind w:right="26"/>
              <w:jc w:val="center"/>
              <w:rPr>
                <w:b/>
              </w:rPr>
            </w:pPr>
            <w:r w:rsidRPr="00F07720">
              <w:rPr>
                <w:b/>
                <w:sz w:val="22"/>
              </w:rPr>
              <w:t>34</w:t>
            </w:r>
          </w:p>
        </w:tc>
        <w:tc>
          <w:tcPr>
            <w:tcW w:w="3544" w:type="dxa"/>
            <w:tcBorders>
              <w:top w:val="nil"/>
              <w:left w:val="single" w:sz="8" w:space="0" w:color="auto"/>
              <w:bottom w:val="single" w:sz="4" w:space="0" w:color="auto"/>
              <w:right w:val="single" w:sz="8" w:space="0" w:color="auto"/>
            </w:tcBorders>
            <w:vAlign w:val="bottom"/>
          </w:tcPr>
          <w:p w:rsidR="00573ACC" w:rsidRPr="00F07720" w:rsidRDefault="00573ACC" w:rsidP="002053E4">
            <w:pPr>
              <w:ind w:right="26"/>
            </w:pPr>
            <w:r w:rsidRPr="00F07720">
              <w:rPr>
                <w:sz w:val="22"/>
              </w:rPr>
              <w:t>Saco de lixo de 40l com 100 unidades, na cor azul resistente</w:t>
            </w:r>
          </w:p>
        </w:tc>
        <w:tc>
          <w:tcPr>
            <w:tcW w:w="992"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proofErr w:type="spellStart"/>
            <w:r w:rsidRPr="00F07720">
              <w:rPr>
                <w:sz w:val="22"/>
              </w:rPr>
              <w:t>pct</w:t>
            </w:r>
            <w:proofErr w:type="spellEnd"/>
          </w:p>
        </w:tc>
        <w:tc>
          <w:tcPr>
            <w:tcW w:w="2126"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20</w:t>
            </w:r>
          </w:p>
        </w:tc>
        <w:tc>
          <w:tcPr>
            <w:tcW w:w="1560"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c>
          <w:tcPr>
            <w:tcW w:w="1417"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r>
      <w:tr w:rsidR="00573ACC" w:rsidRPr="00F07720" w:rsidTr="00E17208">
        <w:trPr>
          <w:trHeight w:val="255"/>
          <w:jc w:val="center"/>
        </w:trPr>
        <w:tc>
          <w:tcPr>
            <w:tcW w:w="779" w:type="dxa"/>
            <w:tcBorders>
              <w:top w:val="nil"/>
              <w:left w:val="single" w:sz="8" w:space="0" w:color="auto"/>
              <w:bottom w:val="single" w:sz="4" w:space="0" w:color="auto"/>
              <w:right w:val="nil"/>
            </w:tcBorders>
            <w:vAlign w:val="bottom"/>
          </w:tcPr>
          <w:p w:rsidR="00573ACC" w:rsidRPr="00F07720" w:rsidRDefault="00573ACC" w:rsidP="002053E4">
            <w:pPr>
              <w:spacing w:line="360" w:lineRule="auto"/>
              <w:ind w:right="26"/>
              <w:jc w:val="center"/>
              <w:rPr>
                <w:b/>
              </w:rPr>
            </w:pPr>
            <w:r w:rsidRPr="00F07720">
              <w:rPr>
                <w:b/>
                <w:sz w:val="22"/>
              </w:rPr>
              <w:t>35</w:t>
            </w:r>
          </w:p>
        </w:tc>
        <w:tc>
          <w:tcPr>
            <w:tcW w:w="3544" w:type="dxa"/>
            <w:tcBorders>
              <w:top w:val="nil"/>
              <w:left w:val="single" w:sz="8" w:space="0" w:color="auto"/>
              <w:bottom w:val="single" w:sz="4" w:space="0" w:color="auto"/>
              <w:right w:val="single" w:sz="8" w:space="0" w:color="auto"/>
            </w:tcBorders>
            <w:vAlign w:val="bottom"/>
          </w:tcPr>
          <w:p w:rsidR="00573ACC" w:rsidRPr="00F07720" w:rsidRDefault="00573ACC" w:rsidP="002053E4">
            <w:pPr>
              <w:ind w:right="26"/>
            </w:pPr>
            <w:r w:rsidRPr="00F07720">
              <w:rPr>
                <w:sz w:val="22"/>
              </w:rPr>
              <w:t>Saco de lixo de 40l com 100 unidades, na cor preta resistente</w:t>
            </w:r>
          </w:p>
        </w:tc>
        <w:tc>
          <w:tcPr>
            <w:tcW w:w="992"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proofErr w:type="spellStart"/>
            <w:r w:rsidRPr="00F07720">
              <w:rPr>
                <w:sz w:val="22"/>
              </w:rPr>
              <w:t>pct</w:t>
            </w:r>
            <w:proofErr w:type="spellEnd"/>
          </w:p>
        </w:tc>
        <w:tc>
          <w:tcPr>
            <w:tcW w:w="2126"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42</w:t>
            </w:r>
          </w:p>
        </w:tc>
        <w:tc>
          <w:tcPr>
            <w:tcW w:w="1560"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c>
          <w:tcPr>
            <w:tcW w:w="1417"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r>
      <w:tr w:rsidR="00573ACC" w:rsidRPr="00F07720" w:rsidTr="00E17208">
        <w:trPr>
          <w:trHeight w:val="255"/>
          <w:jc w:val="center"/>
        </w:trPr>
        <w:tc>
          <w:tcPr>
            <w:tcW w:w="779" w:type="dxa"/>
            <w:tcBorders>
              <w:top w:val="nil"/>
              <w:left w:val="single" w:sz="8" w:space="0" w:color="auto"/>
              <w:bottom w:val="single" w:sz="4" w:space="0" w:color="auto"/>
              <w:right w:val="nil"/>
            </w:tcBorders>
            <w:vAlign w:val="bottom"/>
          </w:tcPr>
          <w:p w:rsidR="00573ACC" w:rsidRPr="00F07720" w:rsidRDefault="00573ACC" w:rsidP="002053E4">
            <w:pPr>
              <w:spacing w:line="360" w:lineRule="auto"/>
              <w:ind w:right="26"/>
              <w:jc w:val="center"/>
              <w:rPr>
                <w:b/>
              </w:rPr>
            </w:pPr>
            <w:r w:rsidRPr="00F07720">
              <w:rPr>
                <w:b/>
                <w:sz w:val="22"/>
              </w:rPr>
              <w:t>36</w:t>
            </w:r>
          </w:p>
        </w:tc>
        <w:tc>
          <w:tcPr>
            <w:tcW w:w="3544" w:type="dxa"/>
            <w:tcBorders>
              <w:top w:val="nil"/>
              <w:left w:val="single" w:sz="8" w:space="0" w:color="auto"/>
              <w:bottom w:val="single" w:sz="4" w:space="0" w:color="auto"/>
              <w:right w:val="single" w:sz="8" w:space="0" w:color="auto"/>
            </w:tcBorders>
            <w:vAlign w:val="bottom"/>
          </w:tcPr>
          <w:p w:rsidR="00573ACC" w:rsidRPr="00F07720" w:rsidRDefault="00573ACC" w:rsidP="002053E4">
            <w:pPr>
              <w:ind w:right="26"/>
            </w:pPr>
            <w:r w:rsidRPr="00F07720">
              <w:rPr>
                <w:sz w:val="22"/>
              </w:rPr>
              <w:t>Saco de lixo de 40l com 100 unidades, na cor verde resistente</w:t>
            </w:r>
          </w:p>
        </w:tc>
        <w:tc>
          <w:tcPr>
            <w:tcW w:w="992"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proofErr w:type="spellStart"/>
            <w:r w:rsidRPr="00F07720">
              <w:rPr>
                <w:sz w:val="22"/>
              </w:rPr>
              <w:t>pct</w:t>
            </w:r>
            <w:proofErr w:type="spellEnd"/>
          </w:p>
        </w:tc>
        <w:tc>
          <w:tcPr>
            <w:tcW w:w="2126"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20</w:t>
            </w:r>
          </w:p>
        </w:tc>
        <w:tc>
          <w:tcPr>
            <w:tcW w:w="1560"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c>
          <w:tcPr>
            <w:tcW w:w="1417"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r>
      <w:tr w:rsidR="00573ACC" w:rsidRPr="00F07720" w:rsidTr="00E17208">
        <w:trPr>
          <w:trHeight w:val="255"/>
          <w:jc w:val="center"/>
        </w:trPr>
        <w:tc>
          <w:tcPr>
            <w:tcW w:w="779" w:type="dxa"/>
            <w:tcBorders>
              <w:top w:val="nil"/>
              <w:left w:val="single" w:sz="8" w:space="0" w:color="auto"/>
              <w:bottom w:val="single" w:sz="4" w:space="0" w:color="auto"/>
              <w:right w:val="nil"/>
            </w:tcBorders>
            <w:vAlign w:val="bottom"/>
          </w:tcPr>
          <w:p w:rsidR="00573ACC" w:rsidRPr="00F07720" w:rsidRDefault="00573ACC" w:rsidP="002053E4">
            <w:pPr>
              <w:spacing w:line="360" w:lineRule="auto"/>
              <w:ind w:right="26"/>
              <w:jc w:val="center"/>
              <w:rPr>
                <w:b/>
              </w:rPr>
            </w:pPr>
            <w:r w:rsidRPr="00F07720">
              <w:rPr>
                <w:b/>
                <w:sz w:val="22"/>
              </w:rPr>
              <w:t>38</w:t>
            </w:r>
          </w:p>
        </w:tc>
        <w:tc>
          <w:tcPr>
            <w:tcW w:w="3544" w:type="dxa"/>
            <w:tcBorders>
              <w:top w:val="nil"/>
              <w:left w:val="single" w:sz="8" w:space="0" w:color="auto"/>
              <w:bottom w:val="single" w:sz="4" w:space="0" w:color="auto"/>
              <w:right w:val="single" w:sz="8" w:space="0" w:color="auto"/>
            </w:tcBorders>
            <w:vAlign w:val="center"/>
          </w:tcPr>
          <w:p w:rsidR="00573ACC" w:rsidRPr="00F07720" w:rsidRDefault="00573ACC" w:rsidP="00356353">
            <w:pPr>
              <w:ind w:right="26"/>
            </w:pPr>
            <w:proofErr w:type="spellStart"/>
            <w:r w:rsidRPr="00F07720">
              <w:rPr>
                <w:sz w:val="22"/>
              </w:rPr>
              <w:t>Desengraxante</w:t>
            </w:r>
            <w:proofErr w:type="spellEnd"/>
            <w:r w:rsidRPr="00F07720">
              <w:rPr>
                <w:sz w:val="22"/>
              </w:rPr>
              <w:t xml:space="preserve"> (uso profissional)</w:t>
            </w:r>
          </w:p>
        </w:tc>
        <w:tc>
          <w:tcPr>
            <w:tcW w:w="992"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litro</w:t>
            </w:r>
          </w:p>
        </w:tc>
        <w:tc>
          <w:tcPr>
            <w:tcW w:w="2126"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10</w:t>
            </w:r>
          </w:p>
        </w:tc>
        <w:tc>
          <w:tcPr>
            <w:tcW w:w="1560"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c>
          <w:tcPr>
            <w:tcW w:w="1417"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r>
      <w:tr w:rsidR="00573ACC" w:rsidRPr="00F07720" w:rsidTr="00E17208">
        <w:trPr>
          <w:trHeight w:val="255"/>
          <w:jc w:val="center"/>
        </w:trPr>
        <w:tc>
          <w:tcPr>
            <w:tcW w:w="779" w:type="dxa"/>
            <w:tcBorders>
              <w:top w:val="nil"/>
              <w:left w:val="single" w:sz="8" w:space="0" w:color="auto"/>
              <w:bottom w:val="single" w:sz="4" w:space="0" w:color="auto"/>
              <w:right w:val="nil"/>
            </w:tcBorders>
            <w:vAlign w:val="bottom"/>
          </w:tcPr>
          <w:p w:rsidR="00573ACC" w:rsidRPr="00F07720" w:rsidRDefault="00573ACC" w:rsidP="002053E4">
            <w:pPr>
              <w:spacing w:line="360" w:lineRule="auto"/>
              <w:ind w:right="26"/>
              <w:jc w:val="center"/>
              <w:rPr>
                <w:b/>
              </w:rPr>
            </w:pPr>
            <w:r w:rsidRPr="00F07720">
              <w:rPr>
                <w:b/>
                <w:sz w:val="22"/>
              </w:rPr>
              <w:t>39</w:t>
            </w:r>
          </w:p>
        </w:tc>
        <w:tc>
          <w:tcPr>
            <w:tcW w:w="3544" w:type="dxa"/>
            <w:tcBorders>
              <w:top w:val="nil"/>
              <w:left w:val="single" w:sz="8" w:space="0" w:color="auto"/>
              <w:bottom w:val="single" w:sz="4" w:space="0" w:color="auto"/>
              <w:right w:val="single" w:sz="8" w:space="0" w:color="auto"/>
            </w:tcBorders>
            <w:vAlign w:val="bottom"/>
          </w:tcPr>
          <w:p w:rsidR="00573ACC" w:rsidRPr="00F07720" w:rsidRDefault="00573ACC" w:rsidP="002053E4">
            <w:pPr>
              <w:ind w:right="26"/>
            </w:pPr>
            <w:r w:rsidRPr="00F07720">
              <w:rPr>
                <w:sz w:val="22"/>
              </w:rPr>
              <w:t>Outros materiais a especificar</w:t>
            </w:r>
          </w:p>
        </w:tc>
        <w:tc>
          <w:tcPr>
            <w:tcW w:w="992"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p>
        </w:tc>
        <w:tc>
          <w:tcPr>
            <w:tcW w:w="2126"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p>
        </w:tc>
        <w:tc>
          <w:tcPr>
            <w:tcW w:w="1560"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c>
          <w:tcPr>
            <w:tcW w:w="1417"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r>
      <w:tr w:rsidR="00573ACC" w:rsidRPr="00F07720" w:rsidTr="007919E5">
        <w:trPr>
          <w:trHeight w:val="649"/>
          <w:jc w:val="center"/>
        </w:trPr>
        <w:tc>
          <w:tcPr>
            <w:tcW w:w="9001" w:type="dxa"/>
            <w:gridSpan w:val="5"/>
            <w:tcBorders>
              <w:top w:val="nil"/>
              <w:left w:val="single" w:sz="8" w:space="0" w:color="auto"/>
              <w:bottom w:val="single" w:sz="4" w:space="0" w:color="auto"/>
              <w:right w:val="single" w:sz="4" w:space="0" w:color="auto"/>
            </w:tcBorders>
            <w:vAlign w:val="bottom"/>
          </w:tcPr>
          <w:p w:rsidR="00573ACC" w:rsidRPr="00F07720" w:rsidRDefault="00573ACC" w:rsidP="002053E4">
            <w:pPr>
              <w:spacing w:line="360" w:lineRule="auto"/>
              <w:ind w:right="26"/>
              <w:jc w:val="center"/>
              <w:rPr>
                <w:b/>
              </w:rPr>
            </w:pPr>
            <w:r w:rsidRPr="00F07720">
              <w:rPr>
                <w:b/>
                <w:sz w:val="22"/>
              </w:rPr>
              <w:t>SUBTOTAL</w:t>
            </w:r>
            <w:r w:rsidR="004C1661" w:rsidRPr="00F07720">
              <w:rPr>
                <w:b/>
                <w:sz w:val="22"/>
              </w:rPr>
              <w:t xml:space="preserve"> 1</w:t>
            </w:r>
          </w:p>
        </w:tc>
        <w:tc>
          <w:tcPr>
            <w:tcW w:w="1417"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rPr>
                <w:b/>
              </w:rPr>
            </w:pPr>
          </w:p>
        </w:tc>
      </w:tr>
      <w:tr w:rsidR="00573ACC" w:rsidRPr="00F07720" w:rsidTr="007919E5">
        <w:trPr>
          <w:trHeight w:val="700"/>
          <w:jc w:val="center"/>
        </w:trPr>
        <w:tc>
          <w:tcPr>
            <w:tcW w:w="10418" w:type="dxa"/>
            <w:gridSpan w:val="6"/>
            <w:tcBorders>
              <w:top w:val="nil"/>
              <w:left w:val="single" w:sz="8" w:space="0" w:color="auto"/>
              <w:bottom w:val="single" w:sz="4" w:space="0" w:color="auto"/>
              <w:right w:val="single" w:sz="4" w:space="0" w:color="auto"/>
            </w:tcBorders>
            <w:vAlign w:val="bottom"/>
          </w:tcPr>
          <w:p w:rsidR="00573ACC" w:rsidRPr="00F07720" w:rsidRDefault="00573ACC" w:rsidP="002053E4">
            <w:pPr>
              <w:spacing w:line="360" w:lineRule="auto"/>
              <w:ind w:right="26"/>
              <w:jc w:val="center"/>
              <w:rPr>
                <w:b/>
              </w:rPr>
            </w:pPr>
            <w:r w:rsidRPr="00F07720">
              <w:rPr>
                <w:b/>
                <w:sz w:val="22"/>
              </w:rPr>
              <w:t>MATERIAIS DE HIGIENE – CONSUMO MENSAL</w:t>
            </w:r>
          </w:p>
        </w:tc>
      </w:tr>
      <w:tr w:rsidR="00573ACC" w:rsidRPr="00F07720" w:rsidTr="00E17208">
        <w:trPr>
          <w:trHeight w:val="255"/>
          <w:jc w:val="center"/>
        </w:trPr>
        <w:tc>
          <w:tcPr>
            <w:tcW w:w="779" w:type="dxa"/>
            <w:tcBorders>
              <w:top w:val="nil"/>
              <w:left w:val="single" w:sz="8" w:space="0" w:color="auto"/>
              <w:bottom w:val="single" w:sz="4" w:space="0" w:color="auto"/>
              <w:right w:val="nil"/>
            </w:tcBorders>
            <w:vAlign w:val="bottom"/>
          </w:tcPr>
          <w:p w:rsidR="00573ACC" w:rsidRPr="00F07720" w:rsidRDefault="00573ACC" w:rsidP="002053E4">
            <w:pPr>
              <w:spacing w:line="360" w:lineRule="auto"/>
              <w:ind w:right="26"/>
              <w:jc w:val="center"/>
              <w:rPr>
                <w:b/>
              </w:rPr>
            </w:pPr>
            <w:r w:rsidRPr="00F07720">
              <w:rPr>
                <w:b/>
                <w:sz w:val="22"/>
              </w:rPr>
              <w:t>1</w:t>
            </w:r>
          </w:p>
        </w:tc>
        <w:tc>
          <w:tcPr>
            <w:tcW w:w="3544" w:type="dxa"/>
            <w:tcBorders>
              <w:top w:val="nil"/>
              <w:left w:val="single" w:sz="8" w:space="0" w:color="auto"/>
              <w:bottom w:val="single" w:sz="4" w:space="0" w:color="auto"/>
              <w:right w:val="single" w:sz="8" w:space="0" w:color="auto"/>
            </w:tcBorders>
            <w:vAlign w:val="bottom"/>
          </w:tcPr>
          <w:p w:rsidR="00573ACC" w:rsidRPr="00F07720" w:rsidRDefault="00573ACC" w:rsidP="002053E4">
            <w:pPr>
              <w:ind w:right="26"/>
            </w:pPr>
            <w:r w:rsidRPr="00F07720">
              <w:rPr>
                <w:sz w:val="22"/>
              </w:rPr>
              <w:t xml:space="preserve">Papel higiênico tradicional, extra branco, macio, sem pigmento, 1ª qualidade, 100% fibras celulósicas, sem perfume, folha dupla face picotada, em rolo de 30mx10cm – 1 fardo = 1 pacote com 64 rolos </w:t>
            </w:r>
          </w:p>
        </w:tc>
        <w:tc>
          <w:tcPr>
            <w:tcW w:w="992"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fardo</w:t>
            </w:r>
          </w:p>
        </w:tc>
        <w:tc>
          <w:tcPr>
            <w:tcW w:w="2126"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20</w:t>
            </w:r>
          </w:p>
        </w:tc>
        <w:tc>
          <w:tcPr>
            <w:tcW w:w="1560"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c>
          <w:tcPr>
            <w:tcW w:w="1417"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r>
      <w:tr w:rsidR="00573ACC" w:rsidRPr="00F07720" w:rsidTr="00E17208">
        <w:trPr>
          <w:trHeight w:val="255"/>
          <w:jc w:val="center"/>
        </w:trPr>
        <w:tc>
          <w:tcPr>
            <w:tcW w:w="779" w:type="dxa"/>
            <w:tcBorders>
              <w:top w:val="nil"/>
              <w:left w:val="single" w:sz="8" w:space="0" w:color="auto"/>
              <w:bottom w:val="single" w:sz="4" w:space="0" w:color="auto"/>
              <w:right w:val="nil"/>
            </w:tcBorders>
            <w:vAlign w:val="bottom"/>
          </w:tcPr>
          <w:p w:rsidR="00573ACC" w:rsidRPr="00F07720" w:rsidRDefault="00573ACC" w:rsidP="002053E4">
            <w:pPr>
              <w:spacing w:line="360" w:lineRule="auto"/>
              <w:ind w:right="26"/>
              <w:jc w:val="center"/>
              <w:rPr>
                <w:b/>
              </w:rPr>
            </w:pPr>
            <w:r w:rsidRPr="00F07720">
              <w:rPr>
                <w:b/>
                <w:sz w:val="22"/>
              </w:rPr>
              <w:lastRenderedPageBreak/>
              <w:t>2</w:t>
            </w:r>
          </w:p>
        </w:tc>
        <w:tc>
          <w:tcPr>
            <w:tcW w:w="3544" w:type="dxa"/>
            <w:tcBorders>
              <w:top w:val="nil"/>
              <w:left w:val="single" w:sz="8" w:space="0" w:color="auto"/>
              <w:bottom w:val="single" w:sz="4" w:space="0" w:color="auto"/>
              <w:right w:val="single" w:sz="8" w:space="0" w:color="auto"/>
            </w:tcBorders>
            <w:vAlign w:val="bottom"/>
          </w:tcPr>
          <w:p w:rsidR="00573ACC" w:rsidRPr="00F07720" w:rsidRDefault="00573ACC" w:rsidP="002053E4">
            <w:pPr>
              <w:ind w:right="26"/>
            </w:pPr>
            <w:r w:rsidRPr="00F07720">
              <w:rPr>
                <w:sz w:val="22"/>
              </w:rPr>
              <w:t xml:space="preserve">Papel toalha </w:t>
            </w:r>
            <w:proofErr w:type="spellStart"/>
            <w:r w:rsidRPr="00F07720">
              <w:rPr>
                <w:sz w:val="22"/>
              </w:rPr>
              <w:t>interfolhada</w:t>
            </w:r>
            <w:proofErr w:type="spellEnd"/>
            <w:r w:rsidRPr="00F07720">
              <w:rPr>
                <w:sz w:val="22"/>
              </w:rPr>
              <w:t xml:space="preserve"> “</w:t>
            </w:r>
            <w:proofErr w:type="spellStart"/>
            <w:r w:rsidRPr="00F07720">
              <w:rPr>
                <w:sz w:val="22"/>
              </w:rPr>
              <w:t>folito</w:t>
            </w:r>
            <w:proofErr w:type="spellEnd"/>
            <w:r w:rsidRPr="00F07720">
              <w:rPr>
                <w:sz w:val="22"/>
              </w:rPr>
              <w:t xml:space="preserve">” com caixas de 8.400folhas,  em papel 100% fibras celulósicas virgens, de alta absorção, macias, absorventes e econômicas  </w:t>
            </w:r>
          </w:p>
        </w:tc>
        <w:tc>
          <w:tcPr>
            <w:tcW w:w="992"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fardo</w:t>
            </w:r>
          </w:p>
        </w:tc>
        <w:tc>
          <w:tcPr>
            <w:tcW w:w="2126"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180</w:t>
            </w:r>
          </w:p>
        </w:tc>
        <w:tc>
          <w:tcPr>
            <w:tcW w:w="1560"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c>
          <w:tcPr>
            <w:tcW w:w="1417"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r>
      <w:tr w:rsidR="00573ACC" w:rsidRPr="00F07720" w:rsidTr="00E17208">
        <w:trPr>
          <w:trHeight w:val="255"/>
          <w:jc w:val="center"/>
        </w:trPr>
        <w:tc>
          <w:tcPr>
            <w:tcW w:w="779" w:type="dxa"/>
            <w:tcBorders>
              <w:top w:val="nil"/>
              <w:left w:val="single" w:sz="8" w:space="0" w:color="auto"/>
              <w:bottom w:val="single" w:sz="4" w:space="0" w:color="auto"/>
              <w:right w:val="nil"/>
            </w:tcBorders>
            <w:vAlign w:val="bottom"/>
          </w:tcPr>
          <w:p w:rsidR="00573ACC" w:rsidRPr="00F07720" w:rsidRDefault="00573ACC" w:rsidP="002053E4">
            <w:pPr>
              <w:spacing w:line="360" w:lineRule="auto"/>
              <w:ind w:right="26"/>
              <w:jc w:val="center"/>
              <w:rPr>
                <w:b/>
              </w:rPr>
            </w:pPr>
            <w:r w:rsidRPr="00F07720">
              <w:rPr>
                <w:b/>
                <w:sz w:val="22"/>
              </w:rPr>
              <w:t>3</w:t>
            </w:r>
          </w:p>
        </w:tc>
        <w:tc>
          <w:tcPr>
            <w:tcW w:w="3544" w:type="dxa"/>
            <w:tcBorders>
              <w:top w:val="nil"/>
              <w:left w:val="single" w:sz="8" w:space="0" w:color="auto"/>
              <w:bottom w:val="single" w:sz="4" w:space="0" w:color="auto"/>
              <w:right w:val="single" w:sz="8" w:space="0" w:color="auto"/>
            </w:tcBorders>
            <w:vAlign w:val="bottom"/>
          </w:tcPr>
          <w:p w:rsidR="00573ACC" w:rsidRPr="00F07720" w:rsidRDefault="00573ACC" w:rsidP="002053E4">
            <w:pPr>
              <w:ind w:right="26"/>
            </w:pPr>
            <w:r w:rsidRPr="00F07720">
              <w:rPr>
                <w:sz w:val="22"/>
              </w:rPr>
              <w:t xml:space="preserve">Sabonete líquido cremoso, de fragrância erva–doce ou cítrico Frutal, </w:t>
            </w:r>
            <w:proofErr w:type="spellStart"/>
            <w:r w:rsidRPr="00F07720">
              <w:rPr>
                <w:sz w:val="22"/>
              </w:rPr>
              <w:t>Ecolab</w:t>
            </w:r>
            <w:proofErr w:type="spellEnd"/>
            <w:r w:rsidRPr="00F07720">
              <w:rPr>
                <w:sz w:val="22"/>
              </w:rPr>
              <w:t xml:space="preserve"> ou similar para saboneteiras, embalagem 1 litro</w:t>
            </w:r>
          </w:p>
        </w:tc>
        <w:tc>
          <w:tcPr>
            <w:tcW w:w="992"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proofErr w:type="spellStart"/>
            <w:r w:rsidRPr="00F07720">
              <w:rPr>
                <w:sz w:val="22"/>
              </w:rPr>
              <w:t>un</w:t>
            </w:r>
            <w:proofErr w:type="spellEnd"/>
          </w:p>
        </w:tc>
        <w:tc>
          <w:tcPr>
            <w:tcW w:w="2126"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50</w:t>
            </w:r>
          </w:p>
        </w:tc>
        <w:tc>
          <w:tcPr>
            <w:tcW w:w="1560"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c>
          <w:tcPr>
            <w:tcW w:w="1417"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r>
      <w:tr w:rsidR="00573ACC" w:rsidRPr="00F07720" w:rsidTr="00E17208">
        <w:trPr>
          <w:trHeight w:val="255"/>
          <w:jc w:val="center"/>
        </w:trPr>
        <w:tc>
          <w:tcPr>
            <w:tcW w:w="779" w:type="dxa"/>
            <w:tcBorders>
              <w:top w:val="nil"/>
              <w:left w:val="single" w:sz="8" w:space="0" w:color="auto"/>
              <w:bottom w:val="single" w:sz="4" w:space="0" w:color="auto"/>
              <w:right w:val="nil"/>
            </w:tcBorders>
            <w:vAlign w:val="bottom"/>
          </w:tcPr>
          <w:p w:rsidR="00573ACC" w:rsidRPr="00F07720" w:rsidRDefault="00573ACC" w:rsidP="002053E4">
            <w:pPr>
              <w:spacing w:line="360" w:lineRule="auto"/>
              <w:ind w:right="26"/>
              <w:jc w:val="center"/>
              <w:rPr>
                <w:b/>
              </w:rPr>
            </w:pPr>
            <w:r w:rsidRPr="00F07720">
              <w:rPr>
                <w:b/>
                <w:sz w:val="22"/>
              </w:rPr>
              <w:t>4</w:t>
            </w:r>
          </w:p>
        </w:tc>
        <w:tc>
          <w:tcPr>
            <w:tcW w:w="3544" w:type="dxa"/>
            <w:tcBorders>
              <w:top w:val="nil"/>
              <w:left w:val="single" w:sz="8" w:space="0" w:color="auto"/>
              <w:bottom w:val="single" w:sz="4" w:space="0" w:color="auto"/>
              <w:right w:val="single" w:sz="8" w:space="0" w:color="auto"/>
            </w:tcBorders>
            <w:vAlign w:val="bottom"/>
          </w:tcPr>
          <w:p w:rsidR="00573ACC" w:rsidRPr="00F07720" w:rsidRDefault="00573ACC" w:rsidP="002053E4">
            <w:pPr>
              <w:ind w:right="26"/>
            </w:pPr>
            <w:r w:rsidRPr="00F07720">
              <w:rPr>
                <w:sz w:val="22"/>
              </w:rPr>
              <w:t>Papel higiênico tradicional, extra branco, macio, sem pigmento, 1ª qualidade, 100% fibras virgens, sem perfume, folha dupla face gofrada, em rolo com 520m x10cm – com 8 rolos</w:t>
            </w:r>
          </w:p>
        </w:tc>
        <w:tc>
          <w:tcPr>
            <w:tcW w:w="992"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fardo</w:t>
            </w:r>
          </w:p>
        </w:tc>
        <w:tc>
          <w:tcPr>
            <w:tcW w:w="2126"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120</w:t>
            </w:r>
          </w:p>
        </w:tc>
        <w:tc>
          <w:tcPr>
            <w:tcW w:w="1560"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c>
          <w:tcPr>
            <w:tcW w:w="1417"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r>
      <w:tr w:rsidR="00573ACC" w:rsidRPr="00F07720" w:rsidTr="00E17208">
        <w:trPr>
          <w:trHeight w:val="255"/>
          <w:jc w:val="center"/>
        </w:trPr>
        <w:tc>
          <w:tcPr>
            <w:tcW w:w="779" w:type="dxa"/>
            <w:tcBorders>
              <w:top w:val="nil"/>
              <w:left w:val="single" w:sz="8" w:space="0" w:color="auto"/>
              <w:bottom w:val="single" w:sz="4" w:space="0" w:color="auto"/>
              <w:right w:val="nil"/>
            </w:tcBorders>
            <w:vAlign w:val="bottom"/>
          </w:tcPr>
          <w:p w:rsidR="00573ACC" w:rsidRPr="00F07720" w:rsidRDefault="00573ACC" w:rsidP="002053E4">
            <w:pPr>
              <w:spacing w:line="360" w:lineRule="auto"/>
              <w:ind w:right="26"/>
              <w:jc w:val="center"/>
              <w:rPr>
                <w:b/>
              </w:rPr>
            </w:pPr>
            <w:r w:rsidRPr="00F07720">
              <w:rPr>
                <w:b/>
                <w:sz w:val="22"/>
              </w:rPr>
              <w:t>5</w:t>
            </w:r>
          </w:p>
        </w:tc>
        <w:tc>
          <w:tcPr>
            <w:tcW w:w="3544" w:type="dxa"/>
            <w:tcBorders>
              <w:top w:val="nil"/>
              <w:left w:val="single" w:sz="8" w:space="0" w:color="auto"/>
              <w:bottom w:val="single" w:sz="4" w:space="0" w:color="auto"/>
              <w:right w:val="single" w:sz="8" w:space="0" w:color="auto"/>
            </w:tcBorders>
            <w:vAlign w:val="bottom"/>
          </w:tcPr>
          <w:p w:rsidR="00573ACC" w:rsidRPr="00F07720" w:rsidRDefault="00573ACC" w:rsidP="002053E4">
            <w:pPr>
              <w:ind w:right="26"/>
            </w:pPr>
            <w:r w:rsidRPr="00F07720">
              <w:rPr>
                <w:sz w:val="22"/>
              </w:rPr>
              <w:t>Protetor descartável para assento sanitário branco e de boa qualidade com pacote de 14 refis, contendo 90 folhas</w:t>
            </w:r>
          </w:p>
        </w:tc>
        <w:tc>
          <w:tcPr>
            <w:tcW w:w="992"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proofErr w:type="spellStart"/>
            <w:r w:rsidRPr="00F07720">
              <w:rPr>
                <w:sz w:val="22"/>
              </w:rPr>
              <w:t>pct</w:t>
            </w:r>
            <w:proofErr w:type="spellEnd"/>
          </w:p>
        </w:tc>
        <w:tc>
          <w:tcPr>
            <w:tcW w:w="2126"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64</w:t>
            </w:r>
          </w:p>
        </w:tc>
        <w:tc>
          <w:tcPr>
            <w:tcW w:w="1560"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c>
          <w:tcPr>
            <w:tcW w:w="1417"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r>
      <w:tr w:rsidR="00573ACC" w:rsidRPr="00F07720" w:rsidTr="00E17208">
        <w:trPr>
          <w:trHeight w:val="255"/>
          <w:jc w:val="center"/>
        </w:trPr>
        <w:tc>
          <w:tcPr>
            <w:tcW w:w="779" w:type="dxa"/>
            <w:tcBorders>
              <w:top w:val="single" w:sz="4" w:space="0" w:color="auto"/>
              <w:left w:val="single" w:sz="8" w:space="0" w:color="auto"/>
              <w:bottom w:val="single" w:sz="4" w:space="0" w:color="auto"/>
              <w:right w:val="nil"/>
            </w:tcBorders>
            <w:vAlign w:val="bottom"/>
          </w:tcPr>
          <w:p w:rsidR="00573ACC" w:rsidRPr="00F07720" w:rsidRDefault="00573ACC" w:rsidP="002053E4">
            <w:pPr>
              <w:spacing w:line="360" w:lineRule="auto"/>
              <w:ind w:right="26"/>
              <w:jc w:val="center"/>
              <w:rPr>
                <w:b/>
              </w:rPr>
            </w:pPr>
            <w:r w:rsidRPr="00F07720">
              <w:rPr>
                <w:b/>
                <w:sz w:val="22"/>
              </w:rPr>
              <w:t>6</w:t>
            </w:r>
          </w:p>
        </w:tc>
        <w:tc>
          <w:tcPr>
            <w:tcW w:w="3544" w:type="dxa"/>
            <w:tcBorders>
              <w:top w:val="single" w:sz="4" w:space="0" w:color="auto"/>
              <w:left w:val="single" w:sz="8" w:space="0" w:color="auto"/>
              <w:bottom w:val="single" w:sz="4" w:space="0" w:color="auto"/>
              <w:right w:val="single" w:sz="8" w:space="0" w:color="auto"/>
            </w:tcBorders>
            <w:vAlign w:val="bottom"/>
          </w:tcPr>
          <w:p w:rsidR="00573ACC" w:rsidRPr="00F07720" w:rsidRDefault="00573ACC" w:rsidP="002053E4">
            <w:pPr>
              <w:ind w:right="26"/>
            </w:pPr>
            <w:r w:rsidRPr="00F07720">
              <w:rPr>
                <w:sz w:val="22"/>
              </w:rPr>
              <w:t>Outros materiais a especificar</w:t>
            </w:r>
          </w:p>
        </w:tc>
        <w:tc>
          <w:tcPr>
            <w:tcW w:w="992" w:type="dxa"/>
            <w:tcBorders>
              <w:top w:val="single" w:sz="4" w:space="0" w:color="auto"/>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p>
        </w:tc>
        <w:tc>
          <w:tcPr>
            <w:tcW w:w="2126" w:type="dxa"/>
            <w:tcBorders>
              <w:top w:val="single" w:sz="4" w:space="0" w:color="auto"/>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p>
        </w:tc>
        <w:tc>
          <w:tcPr>
            <w:tcW w:w="1560" w:type="dxa"/>
            <w:tcBorders>
              <w:top w:val="single" w:sz="4" w:space="0" w:color="auto"/>
              <w:left w:val="nil"/>
              <w:bottom w:val="single" w:sz="4" w:space="0" w:color="auto"/>
              <w:right w:val="single" w:sz="4" w:space="0" w:color="auto"/>
            </w:tcBorders>
          </w:tcPr>
          <w:p w:rsidR="00573ACC" w:rsidRPr="00F07720" w:rsidRDefault="00573ACC" w:rsidP="002053E4">
            <w:pPr>
              <w:spacing w:line="360" w:lineRule="auto"/>
              <w:ind w:right="26"/>
              <w:jc w:val="center"/>
            </w:pPr>
          </w:p>
        </w:tc>
        <w:tc>
          <w:tcPr>
            <w:tcW w:w="1417" w:type="dxa"/>
            <w:tcBorders>
              <w:top w:val="single" w:sz="4" w:space="0" w:color="auto"/>
              <w:left w:val="nil"/>
              <w:bottom w:val="single" w:sz="4" w:space="0" w:color="auto"/>
              <w:right w:val="single" w:sz="4" w:space="0" w:color="auto"/>
            </w:tcBorders>
          </w:tcPr>
          <w:p w:rsidR="00573ACC" w:rsidRPr="00F07720" w:rsidRDefault="00573ACC" w:rsidP="002053E4">
            <w:pPr>
              <w:spacing w:line="360" w:lineRule="auto"/>
              <w:ind w:right="26"/>
              <w:jc w:val="center"/>
            </w:pPr>
          </w:p>
        </w:tc>
      </w:tr>
      <w:tr w:rsidR="00573ACC" w:rsidRPr="00F07720" w:rsidTr="007C013B">
        <w:trPr>
          <w:trHeight w:val="707"/>
          <w:jc w:val="center"/>
        </w:trPr>
        <w:tc>
          <w:tcPr>
            <w:tcW w:w="9001" w:type="dxa"/>
            <w:gridSpan w:val="5"/>
            <w:tcBorders>
              <w:top w:val="nil"/>
              <w:left w:val="single" w:sz="8" w:space="0" w:color="auto"/>
              <w:bottom w:val="single" w:sz="4" w:space="0" w:color="auto"/>
              <w:right w:val="single" w:sz="4" w:space="0" w:color="auto"/>
            </w:tcBorders>
            <w:vAlign w:val="bottom"/>
          </w:tcPr>
          <w:p w:rsidR="00573ACC" w:rsidRPr="00F07720" w:rsidRDefault="00573ACC" w:rsidP="002053E4">
            <w:pPr>
              <w:spacing w:line="360" w:lineRule="auto"/>
              <w:ind w:right="26"/>
              <w:jc w:val="center"/>
              <w:rPr>
                <w:b/>
              </w:rPr>
            </w:pPr>
            <w:r w:rsidRPr="00F07720">
              <w:rPr>
                <w:b/>
                <w:sz w:val="22"/>
              </w:rPr>
              <w:t>SUBTOTAL</w:t>
            </w:r>
            <w:r w:rsidR="004C1661" w:rsidRPr="00F07720">
              <w:rPr>
                <w:b/>
                <w:sz w:val="22"/>
              </w:rPr>
              <w:t xml:space="preserve"> 2</w:t>
            </w:r>
          </w:p>
        </w:tc>
        <w:tc>
          <w:tcPr>
            <w:tcW w:w="1417"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rPr>
                <w:b/>
              </w:rPr>
            </w:pPr>
          </w:p>
        </w:tc>
      </w:tr>
      <w:tr w:rsidR="00573ACC" w:rsidRPr="00F07720" w:rsidTr="007C013B">
        <w:trPr>
          <w:trHeight w:val="771"/>
          <w:jc w:val="center"/>
        </w:trPr>
        <w:tc>
          <w:tcPr>
            <w:tcW w:w="10418" w:type="dxa"/>
            <w:gridSpan w:val="6"/>
            <w:tcBorders>
              <w:top w:val="single" w:sz="4" w:space="0" w:color="auto"/>
              <w:left w:val="single" w:sz="8" w:space="0" w:color="auto"/>
              <w:bottom w:val="single" w:sz="4" w:space="0" w:color="auto"/>
              <w:right w:val="single" w:sz="4" w:space="0" w:color="auto"/>
            </w:tcBorders>
            <w:vAlign w:val="bottom"/>
          </w:tcPr>
          <w:p w:rsidR="00573ACC" w:rsidRPr="00F07720" w:rsidRDefault="00573ACC" w:rsidP="002053E4">
            <w:pPr>
              <w:spacing w:line="360" w:lineRule="auto"/>
              <w:ind w:right="26"/>
              <w:jc w:val="center"/>
              <w:rPr>
                <w:b/>
              </w:rPr>
            </w:pPr>
            <w:r w:rsidRPr="00F07720">
              <w:rPr>
                <w:b/>
                <w:sz w:val="22"/>
              </w:rPr>
              <w:t>ACESSÓRIOS DE LIMPEZA – CONSUMO BIMESTRAL</w:t>
            </w:r>
          </w:p>
        </w:tc>
      </w:tr>
      <w:tr w:rsidR="00573ACC" w:rsidRPr="00F07720" w:rsidTr="00E17208">
        <w:trPr>
          <w:trHeight w:val="255"/>
          <w:jc w:val="center"/>
        </w:trPr>
        <w:tc>
          <w:tcPr>
            <w:tcW w:w="779" w:type="dxa"/>
            <w:tcBorders>
              <w:top w:val="single" w:sz="4" w:space="0" w:color="auto"/>
              <w:left w:val="single" w:sz="8" w:space="0" w:color="auto"/>
              <w:bottom w:val="single" w:sz="4" w:space="0" w:color="auto"/>
              <w:right w:val="nil"/>
            </w:tcBorders>
            <w:vAlign w:val="bottom"/>
          </w:tcPr>
          <w:p w:rsidR="00573ACC" w:rsidRPr="00F07720" w:rsidRDefault="00573ACC" w:rsidP="002053E4">
            <w:pPr>
              <w:spacing w:line="360" w:lineRule="auto"/>
              <w:ind w:right="26"/>
              <w:jc w:val="center"/>
              <w:rPr>
                <w:b/>
              </w:rPr>
            </w:pPr>
            <w:r w:rsidRPr="00F07720">
              <w:rPr>
                <w:b/>
                <w:sz w:val="22"/>
              </w:rPr>
              <w:t>1</w:t>
            </w:r>
          </w:p>
        </w:tc>
        <w:tc>
          <w:tcPr>
            <w:tcW w:w="3544" w:type="dxa"/>
            <w:tcBorders>
              <w:top w:val="single" w:sz="4" w:space="0" w:color="auto"/>
              <w:left w:val="single" w:sz="8" w:space="0" w:color="auto"/>
              <w:bottom w:val="single" w:sz="4" w:space="0" w:color="auto"/>
              <w:right w:val="single" w:sz="8" w:space="0" w:color="auto"/>
            </w:tcBorders>
            <w:vAlign w:val="bottom"/>
          </w:tcPr>
          <w:p w:rsidR="00573ACC" w:rsidRPr="00F07720" w:rsidRDefault="00573ACC" w:rsidP="002053E4">
            <w:pPr>
              <w:ind w:right="26"/>
            </w:pPr>
            <w:r w:rsidRPr="00F07720">
              <w:rPr>
                <w:sz w:val="22"/>
              </w:rPr>
              <w:t xml:space="preserve">Desentupidor de pia </w:t>
            </w:r>
          </w:p>
        </w:tc>
        <w:tc>
          <w:tcPr>
            <w:tcW w:w="992" w:type="dxa"/>
            <w:tcBorders>
              <w:top w:val="single" w:sz="4" w:space="0" w:color="auto"/>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proofErr w:type="spellStart"/>
            <w:r w:rsidRPr="00F07720">
              <w:rPr>
                <w:sz w:val="22"/>
              </w:rPr>
              <w:t>un</w:t>
            </w:r>
            <w:proofErr w:type="spellEnd"/>
          </w:p>
        </w:tc>
        <w:tc>
          <w:tcPr>
            <w:tcW w:w="2126" w:type="dxa"/>
            <w:tcBorders>
              <w:top w:val="single" w:sz="4" w:space="0" w:color="auto"/>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10</w:t>
            </w:r>
          </w:p>
        </w:tc>
        <w:tc>
          <w:tcPr>
            <w:tcW w:w="1560" w:type="dxa"/>
            <w:tcBorders>
              <w:top w:val="single" w:sz="4" w:space="0" w:color="auto"/>
              <w:left w:val="nil"/>
              <w:bottom w:val="single" w:sz="4" w:space="0" w:color="auto"/>
              <w:right w:val="single" w:sz="4" w:space="0" w:color="auto"/>
            </w:tcBorders>
          </w:tcPr>
          <w:p w:rsidR="00573ACC" w:rsidRPr="00F07720" w:rsidRDefault="00573ACC" w:rsidP="002053E4">
            <w:pPr>
              <w:spacing w:line="360" w:lineRule="auto"/>
              <w:ind w:right="26"/>
              <w:jc w:val="center"/>
            </w:pPr>
          </w:p>
        </w:tc>
        <w:tc>
          <w:tcPr>
            <w:tcW w:w="1417" w:type="dxa"/>
            <w:tcBorders>
              <w:top w:val="single" w:sz="4" w:space="0" w:color="auto"/>
              <w:left w:val="nil"/>
              <w:bottom w:val="single" w:sz="4" w:space="0" w:color="auto"/>
              <w:right w:val="single" w:sz="4" w:space="0" w:color="auto"/>
            </w:tcBorders>
          </w:tcPr>
          <w:p w:rsidR="00573ACC" w:rsidRPr="00F07720" w:rsidRDefault="00573ACC" w:rsidP="002053E4">
            <w:pPr>
              <w:spacing w:line="360" w:lineRule="auto"/>
              <w:ind w:right="26"/>
              <w:jc w:val="center"/>
            </w:pPr>
          </w:p>
        </w:tc>
      </w:tr>
      <w:tr w:rsidR="00573ACC" w:rsidRPr="00F07720" w:rsidTr="00E17208">
        <w:trPr>
          <w:trHeight w:val="255"/>
          <w:jc w:val="center"/>
        </w:trPr>
        <w:tc>
          <w:tcPr>
            <w:tcW w:w="779" w:type="dxa"/>
            <w:tcBorders>
              <w:top w:val="nil"/>
              <w:left w:val="single" w:sz="8" w:space="0" w:color="auto"/>
              <w:bottom w:val="single" w:sz="4" w:space="0" w:color="auto"/>
              <w:right w:val="nil"/>
            </w:tcBorders>
            <w:vAlign w:val="bottom"/>
          </w:tcPr>
          <w:p w:rsidR="00573ACC" w:rsidRPr="00F07720" w:rsidRDefault="00573ACC" w:rsidP="002053E4">
            <w:pPr>
              <w:spacing w:line="360" w:lineRule="auto"/>
              <w:ind w:right="26"/>
              <w:jc w:val="center"/>
              <w:rPr>
                <w:b/>
              </w:rPr>
            </w:pPr>
            <w:r w:rsidRPr="00F07720">
              <w:rPr>
                <w:b/>
                <w:sz w:val="22"/>
              </w:rPr>
              <w:t>2</w:t>
            </w:r>
          </w:p>
        </w:tc>
        <w:tc>
          <w:tcPr>
            <w:tcW w:w="3544" w:type="dxa"/>
            <w:tcBorders>
              <w:top w:val="nil"/>
              <w:left w:val="single" w:sz="8" w:space="0" w:color="auto"/>
              <w:bottom w:val="single" w:sz="4" w:space="0" w:color="auto"/>
              <w:right w:val="single" w:sz="8" w:space="0" w:color="auto"/>
            </w:tcBorders>
            <w:vAlign w:val="bottom"/>
          </w:tcPr>
          <w:p w:rsidR="00573ACC" w:rsidRPr="00F07720" w:rsidRDefault="00573ACC" w:rsidP="002053E4">
            <w:pPr>
              <w:ind w:right="26"/>
            </w:pPr>
            <w:r w:rsidRPr="00F07720">
              <w:rPr>
                <w:sz w:val="22"/>
              </w:rPr>
              <w:t>Desentupidor de vaso sanitário</w:t>
            </w:r>
          </w:p>
        </w:tc>
        <w:tc>
          <w:tcPr>
            <w:tcW w:w="992"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proofErr w:type="spellStart"/>
            <w:r w:rsidRPr="00F07720">
              <w:rPr>
                <w:sz w:val="22"/>
              </w:rPr>
              <w:t>un</w:t>
            </w:r>
            <w:proofErr w:type="spellEnd"/>
          </w:p>
        </w:tc>
        <w:tc>
          <w:tcPr>
            <w:tcW w:w="2126"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50</w:t>
            </w:r>
          </w:p>
        </w:tc>
        <w:tc>
          <w:tcPr>
            <w:tcW w:w="1560"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c>
          <w:tcPr>
            <w:tcW w:w="1417"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r>
      <w:tr w:rsidR="00573ACC" w:rsidRPr="00F07720" w:rsidTr="00E17208">
        <w:trPr>
          <w:trHeight w:val="255"/>
          <w:jc w:val="center"/>
        </w:trPr>
        <w:tc>
          <w:tcPr>
            <w:tcW w:w="779" w:type="dxa"/>
            <w:tcBorders>
              <w:top w:val="nil"/>
              <w:left w:val="single" w:sz="8" w:space="0" w:color="auto"/>
              <w:bottom w:val="single" w:sz="4" w:space="0" w:color="auto"/>
              <w:right w:val="nil"/>
            </w:tcBorders>
            <w:vAlign w:val="bottom"/>
          </w:tcPr>
          <w:p w:rsidR="00573ACC" w:rsidRPr="00F07720" w:rsidRDefault="00573ACC" w:rsidP="002053E4">
            <w:pPr>
              <w:spacing w:line="360" w:lineRule="auto"/>
              <w:ind w:right="26"/>
              <w:jc w:val="center"/>
              <w:rPr>
                <w:b/>
              </w:rPr>
            </w:pPr>
            <w:r w:rsidRPr="00F07720">
              <w:rPr>
                <w:b/>
                <w:sz w:val="22"/>
              </w:rPr>
              <w:t>3</w:t>
            </w:r>
          </w:p>
        </w:tc>
        <w:tc>
          <w:tcPr>
            <w:tcW w:w="3544" w:type="dxa"/>
            <w:tcBorders>
              <w:top w:val="nil"/>
              <w:left w:val="single" w:sz="8" w:space="0" w:color="auto"/>
              <w:bottom w:val="single" w:sz="4" w:space="0" w:color="auto"/>
              <w:right w:val="single" w:sz="8" w:space="0" w:color="auto"/>
            </w:tcBorders>
            <w:vAlign w:val="bottom"/>
          </w:tcPr>
          <w:p w:rsidR="00573ACC" w:rsidRPr="00F07720" w:rsidRDefault="00573ACC" w:rsidP="002053E4">
            <w:pPr>
              <w:ind w:right="26"/>
            </w:pPr>
            <w:r w:rsidRPr="00F07720">
              <w:rPr>
                <w:sz w:val="22"/>
              </w:rPr>
              <w:t>Escova manual, de madeira com cerdas em nylon</w:t>
            </w:r>
          </w:p>
        </w:tc>
        <w:tc>
          <w:tcPr>
            <w:tcW w:w="992"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proofErr w:type="spellStart"/>
            <w:r w:rsidRPr="00F07720">
              <w:rPr>
                <w:sz w:val="22"/>
              </w:rPr>
              <w:t>un</w:t>
            </w:r>
            <w:proofErr w:type="spellEnd"/>
          </w:p>
        </w:tc>
        <w:tc>
          <w:tcPr>
            <w:tcW w:w="2126"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30</w:t>
            </w:r>
          </w:p>
        </w:tc>
        <w:tc>
          <w:tcPr>
            <w:tcW w:w="1560"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c>
          <w:tcPr>
            <w:tcW w:w="1417"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r>
      <w:tr w:rsidR="00573ACC" w:rsidRPr="00F07720" w:rsidTr="00E17208">
        <w:trPr>
          <w:trHeight w:val="255"/>
          <w:jc w:val="center"/>
        </w:trPr>
        <w:tc>
          <w:tcPr>
            <w:tcW w:w="779" w:type="dxa"/>
            <w:tcBorders>
              <w:top w:val="nil"/>
              <w:left w:val="single" w:sz="8" w:space="0" w:color="auto"/>
              <w:bottom w:val="single" w:sz="4" w:space="0" w:color="auto"/>
              <w:right w:val="nil"/>
            </w:tcBorders>
            <w:vAlign w:val="bottom"/>
          </w:tcPr>
          <w:p w:rsidR="00573ACC" w:rsidRPr="00F07720" w:rsidRDefault="00573ACC" w:rsidP="002053E4">
            <w:pPr>
              <w:spacing w:line="360" w:lineRule="auto"/>
              <w:ind w:right="26"/>
              <w:jc w:val="center"/>
              <w:rPr>
                <w:b/>
              </w:rPr>
            </w:pPr>
            <w:r w:rsidRPr="00F07720">
              <w:rPr>
                <w:b/>
                <w:sz w:val="22"/>
              </w:rPr>
              <w:t>4</w:t>
            </w:r>
          </w:p>
        </w:tc>
        <w:tc>
          <w:tcPr>
            <w:tcW w:w="3544" w:type="dxa"/>
            <w:tcBorders>
              <w:top w:val="nil"/>
              <w:left w:val="single" w:sz="8" w:space="0" w:color="auto"/>
              <w:bottom w:val="single" w:sz="4" w:space="0" w:color="auto"/>
              <w:right w:val="single" w:sz="8" w:space="0" w:color="auto"/>
            </w:tcBorders>
            <w:vAlign w:val="bottom"/>
          </w:tcPr>
          <w:p w:rsidR="00573ACC" w:rsidRPr="00F07720" w:rsidRDefault="00573ACC" w:rsidP="002053E4">
            <w:pPr>
              <w:ind w:right="26"/>
            </w:pPr>
            <w:r w:rsidRPr="00F07720">
              <w:rPr>
                <w:sz w:val="22"/>
              </w:rPr>
              <w:t>Vassoura para limpeza de vaso sanitário, material cerdas de nylon</w:t>
            </w:r>
          </w:p>
        </w:tc>
        <w:tc>
          <w:tcPr>
            <w:tcW w:w="992"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proofErr w:type="spellStart"/>
            <w:r w:rsidRPr="00F07720">
              <w:rPr>
                <w:sz w:val="22"/>
              </w:rPr>
              <w:t>un</w:t>
            </w:r>
            <w:proofErr w:type="spellEnd"/>
          </w:p>
        </w:tc>
        <w:tc>
          <w:tcPr>
            <w:tcW w:w="2126"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41</w:t>
            </w:r>
          </w:p>
        </w:tc>
        <w:tc>
          <w:tcPr>
            <w:tcW w:w="1560"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c>
          <w:tcPr>
            <w:tcW w:w="1417"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r>
      <w:tr w:rsidR="00573ACC" w:rsidRPr="00F07720" w:rsidTr="00E17208">
        <w:trPr>
          <w:trHeight w:val="255"/>
          <w:jc w:val="center"/>
        </w:trPr>
        <w:tc>
          <w:tcPr>
            <w:tcW w:w="779" w:type="dxa"/>
            <w:tcBorders>
              <w:top w:val="nil"/>
              <w:left w:val="single" w:sz="8" w:space="0" w:color="auto"/>
              <w:bottom w:val="single" w:sz="4" w:space="0" w:color="auto"/>
              <w:right w:val="nil"/>
            </w:tcBorders>
            <w:vAlign w:val="bottom"/>
          </w:tcPr>
          <w:p w:rsidR="00573ACC" w:rsidRPr="00F07720" w:rsidRDefault="00573ACC" w:rsidP="002053E4">
            <w:pPr>
              <w:spacing w:line="360" w:lineRule="auto"/>
              <w:ind w:right="26"/>
              <w:jc w:val="center"/>
              <w:rPr>
                <w:b/>
              </w:rPr>
            </w:pPr>
            <w:r w:rsidRPr="00F07720">
              <w:rPr>
                <w:b/>
                <w:sz w:val="22"/>
              </w:rPr>
              <w:t xml:space="preserve">5 </w:t>
            </w:r>
          </w:p>
        </w:tc>
        <w:tc>
          <w:tcPr>
            <w:tcW w:w="3544" w:type="dxa"/>
            <w:tcBorders>
              <w:top w:val="nil"/>
              <w:left w:val="single" w:sz="8" w:space="0" w:color="auto"/>
              <w:bottom w:val="single" w:sz="4" w:space="0" w:color="auto"/>
              <w:right w:val="single" w:sz="8" w:space="0" w:color="auto"/>
            </w:tcBorders>
            <w:vAlign w:val="bottom"/>
          </w:tcPr>
          <w:p w:rsidR="00573ACC" w:rsidRPr="00F07720" w:rsidRDefault="00573ACC" w:rsidP="002053E4">
            <w:pPr>
              <w:ind w:right="26"/>
            </w:pPr>
            <w:r w:rsidRPr="00F07720">
              <w:rPr>
                <w:sz w:val="22"/>
              </w:rPr>
              <w:t>Rodo para piso com duas borrachas – base em polipropileno com 400 mm – cabo de madeira com encaixe rosqueado – comprimento de 1500mm</w:t>
            </w:r>
          </w:p>
        </w:tc>
        <w:tc>
          <w:tcPr>
            <w:tcW w:w="992"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proofErr w:type="spellStart"/>
            <w:r w:rsidRPr="00F07720">
              <w:rPr>
                <w:sz w:val="22"/>
              </w:rPr>
              <w:t>un</w:t>
            </w:r>
            <w:proofErr w:type="spellEnd"/>
          </w:p>
        </w:tc>
        <w:tc>
          <w:tcPr>
            <w:tcW w:w="2126"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25</w:t>
            </w:r>
          </w:p>
        </w:tc>
        <w:tc>
          <w:tcPr>
            <w:tcW w:w="1560"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c>
          <w:tcPr>
            <w:tcW w:w="1417"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r>
      <w:tr w:rsidR="00573ACC" w:rsidRPr="00F07720" w:rsidTr="00E17208">
        <w:trPr>
          <w:trHeight w:val="255"/>
          <w:jc w:val="center"/>
        </w:trPr>
        <w:tc>
          <w:tcPr>
            <w:tcW w:w="779" w:type="dxa"/>
            <w:tcBorders>
              <w:top w:val="nil"/>
              <w:left w:val="single" w:sz="8" w:space="0" w:color="auto"/>
              <w:bottom w:val="single" w:sz="4" w:space="0" w:color="auto"/>
              <w:right w:val="nil"/>
            </w:tcBorders>
            <w:vAlign w:val="bottom"/>
          </w:tcPr>
          <w:p w:rsidR="00573ACC" w:rsidRPr="00F07720" w:rsidRDefault="00573ACC" w:rsidP="002053E4">
            <w:pPr>
              <w:spacing w:line="360" w:lineRule="auto"/>
              <w:ind w:right="26"/>
              <w:jc w:val="center"/>
              <w:rPr>
                <w:b/>
              </w:rPr>
            </w:pPr>
            <w:r w:rsidRPr="00F07720">
              <w:rPr>
                <w:b/>
                <w:sz w:val="22"/>
              </w:rPr>
              <w:t>6</w:t>
            </w:r>
          </w:p>
        </w:tc>
        <w:tc>
          <w:tcPr>
            <w:tcW w:w="3544" w:type="dxa"/>
            <w:tcBorders>
              <w:top w:val="nil"/>
              <w:left w:val="single" w:sz="8" w:space="0" w:color="auto"/>
              <w:bottom w:val="single" w:sz="4" w:space="0" w:color="auto"/>
              <w:right w:val="single" w:sz="8" w:space="0" w:color="auto"/>
            </w:tcBorders>
            <w:vAlign w:val="bottom"/>
          </w:tcPr>
          <w:p w:rsidR="00573ACC" w:rsidRPr="00F07720" w:rsidRDefault="00573ACC" w:rsidP="002053E4">
            <w:pPr>
              <w:ind w:right="26"/>
            </w:pPr>
            <w:r w:rsidRPr="00F07720">
              <w:rPr>
                <w:sz w:val="22"/>
              </w:rPr>
              <w:t>Rodo para piso com duas borrachas – base em polipropileno com 600 mm – cabo de madeira com encaixe rosqueado – comprimento de 1500mm</w:t>
            </w:r>
          </w:p>
        </w:tc>
        <w:tc>
          <w:tcPr>
            <w:tcW w:w="992"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proofErr w:type="spellStart"/>
            <w:r w:rsidRPr="00F07720">
              <w:rPr>
                <w:sz w:val="22"/>
              </w:rPr>
              <w:t>un</w:t>
            </w:r>
            <w:proofErr w:type="spellEnd"/>
          </w:p>
        </w:tc>
        <w:tc>
          <w:tcPr>
            <w:tcW w:w="2126"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17</w:t>
            </w:r>
          </w:p>
        </w:tc>
        <w:tc>
          <w:tcPr>
            <w:tcW w:w="1560"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c>
          <w:tcPr>
            <w:tcW w:w="1417"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r>
      <w:tr w:rsidR="00573ACC" w:rsidRPr="00F07720" w:rsidTr="00E17208">
        <w:trPr>
          <w:trHeight w:val="255"/>
          <w:jc w:val="center"/>
        </w:trPr>
        <w:tc>
          <w:tcPr>
            <w:tcW w:w="779" w:type="dxa"/>
            <w:tcBorders>
              <w:top w:val="nil"/>
              <w:left w:val="single" w:sz="8" w:space="0" w:color="auto"/>
              <w:bottom w:val="single" w:sz="4" w:space="0" w:color="auto"/>
              <w:right w:val="nil"/>
            </w:tcBorders>
            <w:vAlign w:val="bottom"/>
          </w:tcPr>
          <w:p w:rsidR="00573ACC" w:rsidRPr="00F07720" w:rsidRDefault="00573ACC" w:rsidP="002053E4">
            <w:pPr>
              <w:spacing w:line="360" w:lineRule="auto"/>
              <w:ind w:right="26"/>
              <w:jc w:val="center"/>
              <w:rPr>
                <w:b/>
              </w:rPr>
            </w:pPr>
            <w:r w:rsidRPr="00F07720">
              <w:rPr>
                <w:b/>
                <w:sz w:val="22"/>
              </w:rPr>
              <w:t>7</w:t>
            </w:r>
          </w:p>
        </w:tc>
        <w:tc>
          <w:tcPr>
            <w:tcW w:w="3544" w:type="dxa"/>
            <w:tcBorders>
              <w:top w:val="nil"/>
              <w:left w:val="single" w:sz="8" w:space="0" w:color="auto"/>
              <w:bottom w:val="single" w:sz="4" w:space="0" w:color="auto"/>
              <w:right w:val="single" w:sz="8" w:space="0" w:color="auto"/>
            </w:tcBorders>
            <w:vAlign w:val="bottom"/>
          </w:tcPr>
          <w:p w:rsidR="00573ACC" w:rsidRPr="00F07720" w:rsidRDefault="00573ACC" w:rsidP="002053E4">
            <w:pPr>
              <w:ind w:right="26"/>
            </w:pPr>
            <w:r w:rsidRPr="00F07720">
              <w:rPr>
                <w:sz w:val="22"/>
              </w:rPr>
              <w:t>Vassoura de pelo de 40 cm</w:t>
            </w:r>
          </w:p>
        </w:tc>
        <w:tc>
          <w:tcPr>
            <w:tcW w:w="992"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proofErr w:type="spellStart"/>
            <w:r w:rsidRPr="00F07720">
              <w:rPr>
                <w:sz w:val="22"/>
              </w:rPr>
              <w:t>un</w:t>
            </w:r>
            <w:proofErr w:type="spellEnd"/>
          </w:p>
        </w:tc>
        <w:tc>
          <w:tcPr>
            <w:tcW w:w="2126"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30</w:t>
            </w:r>
          </w:p>
        </w:tc>
        <w:tc>
          <w:tcPr>
            <w:tcW w:w="1560"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c>
          <w:tcPr>
            <w:tcW w:w="1417"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r>
      <w:tr w:rsidR="00573ACC" w:rsidRPr="00F07720" w:rsidTr="00E17208">
        <w:trPr>
          <w:trHeight w:val="255"/>
          <w:jc w:val="center"/>
        </w:trPr>
        <w:tc>
          <w:tcPr>
            <w:tcW w:w="779" w:type="dxa"/>
            <w:tcBorders>
              <w:top w:val="nil"/>
              <w:left w:val="single" w:sz="8" w:space="0" w:color="auto"/>
              <w:bottom w:val="single" w:sz="4" w:space="0" w:color="auto"/>
              <w:right w:val="nil"/>
            </w:tcBorders>
            <w:vAlign w:val="bottom"/>
          </w:tcPr>
          <w:p w:rsidR="00573ACC" w:rsidRPr="00F07720" w:rsidRDefault="00573ACC" w:rsidP="002053E4">
            <w:pPr>
              <w:spacing w:line="360" w:lineRule="auto"/>
              <w:ind w:right="26"/>
              <w:jc w:val="center"/>
              <w:rPr>
                <w:b/>
              </w:rPr>
            </w:pPr>
            <w:r w:rsidRPr="00F07720">
              <w:rPr>
                <w:b/>
                <w:sz w:val="22"/>
              </w:rPr>
              <w:t>8</w:t>
            </w:r>
          </w:p>
        </w:tc>
        <w:tc>
          <w:tcPr>
            <w:tcW w:w="3544" w:type="dxa"/>
            <w:tcBorders>
              <w:top w:val="nil"/>
              <w:left w:val="single" w:sz="8" w:space="0" w:color="auto"/>
              <w:bottom w:val="single" w:sz="4" w:space="0" w:color="auto"/>
              <w:right w:val="single" w:sz="8" w:space="0" w:color="auto"/>
            </w:tcBorders>
            <w:vAlign w:val="bottom"/>
          </w:tcPr>
          <w:p w:rsidR="00573ACC" w:rsidRPr="00F07720" w:rsidRDefault="00573ACC" w:rsidP="002053E4">
            <w:pPr>
              <w:ind w:right="26"/>
            </w:pPr>
            <w:r w:rsidRPr="00F07720">
              <w:rPr>
                <w:sz w:val="22"/>
              </w:rPr>
              <w:t>Vassoura de pelo de 60 cm</w:t>
            </w:r>
          </w:p>
        </w:tc>
        <w:tc>
          <w:tcPr>
            <w:tcW w:w="992"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proofErr w:type="spellStart"/>
            <w:r w:rsidRPr="00F07720">
              <w:rPr>
                <w:sz w:val="22"/>
              </w:rPr>
              <w:t>un</w:t>
            </w:r>
            <w:proofErr w:type="spellEnd"/>
          </w:p>
        </w:tc>
        <w:tc>
          <w:tcPr>
            <w:tcW w:w="2126"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15</w:t>
            </w:r>
          </w:p>
        </w:tc>
        <w:tc>
          <w:tcPr>
            <w:tcW w:w="1560"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c>
          <w:tcPr>
            <w:tcW w:w="1417"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r>
      <w:tr w:rsidR="00573ACC" w:rsidRPr="00F07720" w:rsidTr="00E17208">
        <w:trPr>
          <w:trHeight w:val="255"/>
          <w:jc w:val="center"/>
        </w:trPr>
        <w:tc>
          <w:tcPr>
            <w:tcW w:w="779" w:type="dxa"/>
            <w:tcBorders>
              <w:top w:val="nil"/>
              <w:left w:val="single" w:sz="8" w:space="0" w:color="auto"/>
              <w:bottom w:val="single" w:sz="4" w:space="0" w:color="auto"/>
              <w:right w:val="nil"/>
            </w:tcBorders>
            <w:vAlign w:val="bottom"/>
          </w:tcPr>
          <w:p w:rsidR="00573ACC" w:rsidRPr="00F07720" w:rsidRDefault="00573ACC" w:rsidP="002053E4">
            <w:pPr>
              <w:spacing w:line="360" w:lineRule="auto"/>
              <w:ind w:right="26"/>
              <w:jc w:val="center"/>
              <w:rPr>
                <w:b/>
              </w:rPr>
            </w:pPr>
            <w:r w:rsidRPr="00F07720">
              <w:rPr>
                <w:b/>
                <w:sz w:val="22"/>
              </w:rPr>
              <w:lastRenderedPageBreak/>
              <w:t>10</w:t>
            </w:r>
          </w:p>
        </w:tc>
        <w:tc>
          <w:tcPr>
            <w:tcW w:w="3544" w:type="dxa"/>
            <w:tcBorders>
              <w:top w:val="nil"/>
              <w:left w:val="single" w:sz="8" w:space="0" w:color="auto"/>
              <w:bottom w:val="single" w:sz="4" w:space="0" w:color="auto"/>
              <w:right w:val="single" w:sz="8" w:space="0" w:color="auto"/>
            </w:tcBorders>
            <w:vAlign w:val="bottom"/>
          </w:tcPr>
          <w:p w:rsidR="00573ACC" w:rsidRPr="00F07720" w:rsidRDefault="00573ACC" w:rsidP="002053E4">
            <w:pPr>
              <w:ind w:right="26"/>
            </w:pPr>
            <w:r w:rsidRPr="00F07720">
              <w:rPr>
                <w:sz w:val="22"/>
              </w:rPr>
              <w:t>Vassoura de chapa de 60 cm (piaçava)</w:t>
            </w:r>
          </w:p>
        </w:tc>
        <w:tc>
          <w:tcPr>
            <w:tcW w:w="992"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proofErr w:type="spellStart"/>
            <w:r w:rsidRPr="00F07720">
              <w:rPr>
                <w:sz w:val="22"/>
              </w:rPr>
              <w:t>un</w:t>
            </w:r>
            <w:proofErr w:type="spellEnd"/>
          </w:p>
        </w:tc>
        <w:tc>
          <w:tcPr>
            <w:tcW w:w="2126"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25</w:t>
            </w:r>
          </w:p>
        </w:tc>
        <w:tc>
          <w:tcPr>
            <w:tcW w:w="1560"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c>
          <w:tcPr>
            <w:tcW w:w="1417"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r>
      <w:tr w:rsidR="00573ACC" w:rsidRPr="00F07720" w:rsidTr="00E17208">
        <w:trPr>
          <w:trHeight w:val="255"/>
          <w:jc w:val="center"/>
        </w:trPr>
        <w:tc>
          <w:tcPr>
            <w:tcW w:w="779" w:type="dxa"/>
            <w:tcBorders>
              <w:top w:val="nil"/>
              <w:left w:val="single" w:sz="8" w:space="0" w:color="auto"/>
              <w:bottom w:val="single" w:sz="4" w:space="0" w:color="auto"/>
              <w:right w:val="nil"/>
            </w:tcBorders>
            <w:vAlign w:val="bottom"/>
          </w:tcPr>
          <w:p w:rsidR="00573ACC" w:rsidRPr="00F07720" w:rsidRDefault="00573ACC" w:rsidP="002053E4">
            <w:pPr>
              <w:spacing w:line="360" w:lineRule="auto"/>
              <w:ind w:right="26"/>
              <w:jc w:val="center"/>
              <w:rPr>
                <w:b/>
              </w:rPr>
            </w:pPr>
            <w:r w:rsidRPr="00F07720">
              <w:rPr>
                <w:b/>
                <w:sz w:val="22"/>
              </w:rPr>
              <w:t>11</w:t>
            </w:r>
          </w:p>
        </w:tc>
        <w:tc>
          <w:tcPr>
            <w:tcW w:w="3544" w:type="dxa"/>
            <w:tcBorders>
              <w:top w:val="nil"/>
              <w:left w:val="single" w:sz="8" w:space="0" w:color="auto"/>
              <w:bottom w:val="single" w:sz="4" w:space="0" w:color="auto"/>
              <w:right w:val="single" w:sz="8" w:space="0" w:color="auto"/>
            </w:tcBorders>
            <w:vAlign w:val="bottom"/>
          </w:tcPr>
          <w:p w:rsidR="00573ACC" w:rsidRPr="00F07720" w:rsidRDefault="00573ACC" w:rsidP="002053E4">
            <w:pPr>
              <w:ind w:right="26"/>
            </w:pPr>
            <w:r w:rsidRPr="00F07720">
              <w:rPr>
                <w:sz w:val="22"/>
              </w:rPr>
              <w:t>Rodo para limpeza de vidro</w:t>
            </w:r>
          </w:p>
        </w:tc>
        <w:tc>
          <w:tcPr>
            <w:tcW w:w="992"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proofErr w:type="spellStart"/>
            <w:r w:rsidRPr="00F07720">
              <w:rPr>
                <w:sz w:val="22"/>
              </w:rPr>
              <w:t>un</w:t>
            </w:r>
            <w:proofErr w:type="spellEnd"/>
          </w:p>
        </w:tc>
        <w:tc>
          <w:tcPr>
            <w:tcW w:w="2126"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20</w:t>
            </w:r>
          </w:p>
        </w:tc>
        <w:tc>
          <w:tcPr>
            <w:tcW w:w="1560"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c>
          <w:tcPr>
            <w:tcW w:w="1417"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r>
      <w:tr w:rsidR="00573ACC" w:rsidRPr="00F07720" w:rsidTr="00E17208">
        <w:trPr>
          <w:trHeight w:val="255"/>
          <w:jc w:val="center"/>
        </w:trPr>
        <w:tc>
          <w:tcPr>
            <w:tcW w:w="779" w:type="dxa"/>
            <w:tcBorders>
              <w:top w:val="nil"/>
              <w:left w:val="single" w:sz="8" w:space="0" w:color="auto"/>
              <w:bottom w:val="single" w:sz="4" w:space="0" w:color="auto"/>
              <w:right w:val="nil"/>
            </w:tcBorders>
            <w:vAlign w:val="bottom"/>
          </w:tcPr>
          <w:p w:rsidR="00573ACC" w:rsidRPr="00F07720" w:rsidRDefault="00573ACC" w:rsidP="002053E4">
            <w:pPr>
              <w:spacing w:line="360" w:lineRule="auto"/>
              <w:ind w:right="26"/>
              <w:jc w:val="center"/>
              <w:rPr>
                <w:b/>
              </w:rPr>
            </w:pPr>
            <w:r w:rsidRPr="00F07720">
              <w:rPr>
                <w:b/>
                <w:sz w:val="22"/>
              </w:rPr>
              <w:t>12</w:t>
            </w:r>
          </w:p>
        </w:tc>
        <w:tc>
          <w:tcPr>
            <w:tcW w:w="3544" w:type="dxa"/>
            <w:tcBorders>
              <w:top w:val="nil"/>
              <w:left w:val="single" w:sz="8" w:space="0" w:color="auto"/>
              <w:bottom w:val="single" w:sz="4" w:space="0" w:color="auto"/>
              <w:right w:val="single" w:sz="8" w:space="0" w:color="auto"/>
            </w:tcBorders>
            <w:vAlign w:val="bottom"/>
          </w:tcPr>
          <w:p w:rsidR="00573ACC" w:rsidRPr="00F07720" w:rsidRDefault="00573ACC" w:rsidP="002053E4">
            <w:pPr>
              <w:ind w:right="26"/>
            </w:pPr>
            <w:r w:rsidRPr="00F07720">
              <w:rPr>
                <w:sz w:val="22"/>
              </w:rPr>
              <w:t xml:space="preserve">Refil para </w:t>
            </w:r>
            <w:proofErr w:type="spellStart"/>
            <w:r w:rsidRPr="00F07720">
              <w:rPr>
                <w:sz w:val="22"/>
              </w:rPr>
              <w:t>Mop</w:t>
            </w:r>
            <w:proofErr w:type="spellEnd"/>
            <w:r w:rsidRPr="00F07720">
              <w:rPr>
                <w:sz w:val="22"/>
              </w:rPr>
              <w:t xml:space="preserve"> úmido</w:t>
            </w:r>
          </w:p>
        </w:tc>
        <w:tc>
          <w:tcPr>
            <w:tcW w:w="992"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proofErr w:type="spellStart"/>
            <w:r w:rsidRPr="00F07720">
              <w:rPr>
                <w:sz w:val="22"/>
              </w:rPr>
              <w:t>un</w:t>
            </w:r>
            <w:proofErr w:type="spellEnd"/>
          </w:p>
        </w:tc>
        <w:tc>
          <w:tcPr>
            <w:tcW w:w="2126"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30</w:t>
            </w:r>
          </w:p>
        </w:tc>
        <w:tc>
          <w:tcPr>
            <w:tcW w:w="1560"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c>
          <w:tcPr>
            <w:tcW w:w="1417"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r>
      <w:tr w:rsidR="00573ACC" w:rsidRPr="00F07720" w:rsidTr="00E17208">
        <w:trPr>
          <w:trHeight w:val="255"/>
          <w:jc w:val="center"/>
        </w:trPr>
        <w:tc>
          <w:tcPr>
            <w:tcW w:w="779" w:type="dxa"/>
            <w:tcBorders>
              <w:top w:val="nil"/>
              <w:left w:val="single" w:sz="8" w:space="0" w:color="auto"/>
              <w:bottom w:val="single" w:sz="4" w:space="0" w:color="auto"/>
              <w:right w:val="nil"/>
            </w:tcBorders>
            <w:vAlign w:val="bottom"/>
          </w:tcPr>
          <w:p w:rsidR="00573ACC" w:rsidRPr="00F07720" w:rsidRDefault="00573ACC" w:rsidP="002053E4">
            <w:pPr>
              <w:spacing w:line="360" w:lineRule="auto"/>
              <w:ind w:right="26"/>
              <w:jc w:val="center"/>
              <w:rPr>
                <w:b/>
              </w:rPr>
            </w:pPr>
            <w:r w:rsidRPr="00F07720">
              <w:rPr>
                <w:b/>
                <w:sz w:val="22"/>
              </w:rPr>
              <w:t>13</w:t>
            </w:r>
          </w:p>
        </w:tc>
        <w:tc>
          <w:tcPr>
            <w:tcW w:w="3544" w:type="dxa"/>
            <w:tcBorders>
              <w:top w:val="nil"/>
              <w:left w:val="single" w:sz="8" w:space="0" w:color="auto"/>
              <w:bottom w:val="single" w:sz="4" w:space="0" w:color="auto"/>
              <w:right w:val="single" w:sz="8" w:space="0" w:color="auto"/>
            </w:tcBorders>
            <w:vAlign w:val="bottom"/>
          </w:tcPr>
          <w:p w:rsidR="00573ACC" w:rsidRPr="00F07720" w:rsidRDefault="00573ACC" w:rsidP="002053E4">
            <w:pPr>
              <w:ind w:right="26"/>
            </w:pPr>
            <w:r w:rsidRPr="00F07720">
              <w:rPr>
                <w:sz w:val="22"/>
              </w:rPr>
              <w:t>Outros materiais a especificar</w:t>
            </w:r>
          </w:p>
        </w:tc>
        <w:tc>
          <w:tcPr>
            <w:tcW w:w="992"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p>
        </w:tc>
        <w:tc>
          <w:tcPr>
            <w:tcW w:w="2126"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p>
        </w:tc>
        <w:tc>
          <w:tcPr>
            <w:tcW w:w="1560"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c>
          <w:tcPr>
            <w:tcW w:w="1417"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r>
      <w:tr w:rsidR="00573ACC" w:rsidRPr="00F07720" w:rsidTr="007C013B">
        <w:trPr>
          <w:trHeight w:val="788"/>
          <w:jc w:val="center"/>
        </w:trPr>
        <w:tc>
          <w:tcPr>
            <w:tcW w:w="9001" w:type="dxa"/>
            <w:gridSpan w:val="5"/>
            <w:tcBorders>
              <w:top w:val="nil"/>
              <w:left w:val="single" w:sz="8" w:space="0" w:color="auto"/>
              <w:bottom w:val="single" w:sz="4" w:space="0" w:color="auto"/>
              <w:right w:val="single" w:sz="4" w:space="0" w:color="auto"/>
            </w:tcBorders>
            <w:vAlign w:val="bottom"/>
          </w:tcPr>
          <w:p w:rsidR="00573ACC" w:rsidRPr="00F07720" w:rsidRDefault="00573ACC" w:rsidP="001656DD">
            <w:pPr>
              <w:spacing w:line="360" w:lineRule="auto"/>
              <w:ind w:right="26"/>
              <w:jc w:val="center"/>
              <w:rPr>
                <w:b/>
              </w:rPr>
            </w:pPr>
            <w:r w:rsidRPr="00F07720">
              <w:rPr>
                <w:b/>
                <w:sz w:val="22"/>
              </w:rPr>
              <w:t>SUBTOTAL</w:t>
            </w:r>
            <w:r w:rsidR="004C1661" w:rsidRPr="00F07720">
              <w:rPr>
                <w:b/>
                <w:sz w:val="22"/>
              </w:rPr>
              <w:t xml:space="preserve"> 3</w:t>
            </w:r>
          </w:p>
        </w:tc>
        <w:tc>
          <w:tcPr>
            <w:tcW w:w="1417"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rPr>
                <w:b/>
              </w:rPr>
            </w:pPr>
          </w:p>
        </w:tc>
      </w:tr>
      <w:tr w:rsidR="00573ACC" w:rsidRPr="00F07720" w:rsidTr="007C013B">
        <w:trPr>
          <w:trHeight w:val="829"/>
          <w:jc w:val="center"/>
        </w:trPr>
        <w:tc>
          <w:tcPr>
            <w:tcW w:w="10418" w:type="dxa"/>
            <w:gridSpan w:val="6"/>
            <w:tcBorders>
              <w:top w:val="nil"/>
              <w:left w:val="single" w:sz="8" w:space="0" w:color="auto"/>
              <w:bottom w:val="single" w:sz="4" w:space="0" w:color="auto"/>
              <w:right w:val="single" w:sz="4" w:space="0" w:color="auto"/>
            </w:tcBorders>
            <w:vAlign w:val="bottom"/>
          </w:tcPr>
          <w:p w:rsidR="00573ACC" w:rsidRPr="00F07720" w:rsidRDefault="00573ACC" w:rsidP="002053E4">
            <w:pPr>
              <w:spacing w:line="360" w:lineRule="auto"/>
              <w:ind w:right="26"/>
              <w:jc w:val="center"/>
              <w:rPr>
                <w:b/>
              </w:rPr>
            </w:pPr>
            <w:r w:rsidRPr="00F07720">
              <w:rPr>
                <w:b/>
                <w:sz w:val="22"/>
              </w:rPr>
              <w:t>ACESSÓRIOS DE LIMPEZA – CONSUMO SEMESTRAL</w:t>
            </w:r>
          </w:p>
        </w:tc>
      </w:tr>
      <w:tr w:rsidR="00573ACC" w:rsidRPr="00F07720" w:rsidTr="00E17208">
        <w:trPr>
          <w:trHeight w:val="255"/>
          <w:jc w:val="center"/>
        </w:trPr>
        <w:tc>
          <w:tcPr>
            <w:tcW w:w="779" w:type="dxa"/>
            <w:tcBorders>
              <w:top w:val="nil"/>
              <w:left w:val="single" w:sz="8" w:space="0" w:color="auto"/>
              <w:bottom w:val="single" w:sz="4" w:space="0" w:color="auto"/>
              <w:right w:val="nil"/>
            </w:tcBorders>
            <w:vAlign w:val="bottom"/>
          </w:tcPr>
          <w:p w:rsidR="00573ACC" w:rsidRPr="00F07720" w:rsidRDefault="00573ACC" w:rsidP="002053E4">
            <w:pPr>
              <w:spacing w:line="360" w:lineRule="auto"/>
              <w:ind w:right="26"/>
              <w:jc w:val="center"/>
              <w:rPr>
                <w:b/>
              </w:rPr>
            </w:pPr>
            <w:r w:rsidRPr="00F07720">
              <w:rPr>
                <w:b/>
                <w:sz w:val="22"/>
              </w:rPr>
              <w:t>1</w:t>
            </w:r>
          </w:p>
        </w:tc>
        <w:tc>
          <w:tcPr>
            <w:tcW w:w="3544" w:type="dxa"/>
            <w:tcBorders>
              <w:top w:val="nil"/>
              <w:left w:val="single" w:sz="8" w:space="0" w:color="auto"/>
              <w:bottom w:val="single" w:sz="4" w:space="0" w:color="auto"/>
              <w:right w:val="single" w:sz="8" w:space="0" w:color="auto"/>
            </w:tcBorders>
            <w:vAlign w:val="bottom"/>
          </w:tcPr>
          <w:p w:rsidR="00573ACC" w:rsidRPr="00F07720" w:rsidRDefault="00573ACC" w:rsidP="002053E4">
            <w:pPr>
              <w:ind w:right="26"/>
            </w:pPr>
            <w:r w:rsidRPr="00F07720">
              <w:rPr>
                <w:sz w:val="22"/>
              </w:rPr>
              <w:t>Balde de 10 litros de plástico resistente</w:t>
            </w:r>
          </w:p>
        </w:tc>
        <w:tc>
          <w:tcPr>
            <w:tcW w:w="992"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proofErr w:type="spellStart"/>
            <w:r w:rsidRPr="00F07720">
              <w:rPr>
                <w:sz w:val="22"/>
              </w:rPr>
              <w:t>un</w:t>
            </w:r>
            <w:proofErr w:type="spellEnd"/>
          </w:p>
        </w:tc>
        <w:tc>
          <w:tcPr>
            <w:tcW w:w="2126"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46</w:t>
            </w:r>
          </w:p>
        </w:tc>
        <w:tc>
          <w:tcPr>
            <w:tcW w:w="1560"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c>
          <w:tcPr>
            <w:tcW w:w="1417"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r>
      <w:tr w:rsidR="00573ACC" w:rsidRPr="00F07720" w:rsidTr="00E17208">
        <w:trPr>
          <w:trHeight w:val="255"/>
          <w:jc w:val="center"/>
        </w:trPr>
        <w:tc>
          <w:tcPr>
            <w:tcW w:w="779" w:type="dxa"/>
            <w:tcBorders>
              <w:top w:val="nil"/>
              <w:left w:val="single" w:sz="8" w:space="0" w:color="auto"/>
              <w:bottom w:val="single" w:sz="4" w:space="0" w:color="auto"/>
              <w:right w:val="nil"/>
            </w:tcBorders>
            <w:vAlign w:val="bottom"/>
          </w:tcPr>
          <w:p w:rsidR="00573ACC" w:rsidRPr="00F07720" w:rsidRDefault="00573ACC" w:rsidP="002053E4">
            <w:pPr>
              <w:spacing w:line="360" w:lineRule="auto"/>
              <w:ind w:right="26"/>
              <w:jc w:val="center"/>
              <w:rPr>
                <w:b/>
              </w:rPr>
            </w:pPr>
            <w:r w:rsidRPr="00F07720">
              <w:rPr>
                <w:b/>
                <w:sz w:val="22"/>
              </w:rPr>
              <w:t>2</w:t>
            </w:r>
          </w:p>
        </w:tc>
        <w:tc>
          <w:tcPr>
            <w:tcW w:w="3544" w:type="dxa"/>
            <w:tcBorders>
              <w:top w:val="nil"/>
              <w:left w:val="single" w:sz="8" w:space="0" w:color="auto"/>
              <w:bottom w:val="single" w:sz="4" w:space="0" w:color="auto"/>
              <w:right w:val="single" w:sz="8" w:space="0" w:color="auto"/>
            </w:tcBorders>
            <w:vAlign w:val="bottom"/>
          </w:tcPr>
          <w:p w:rsidR="00573ACC" w:rsidRPr="00F07720" w:rsidRDefault="00573ACC" w:rsidP="002053E4">
            <w:pPr>
              <w:ind w:right="26"/>
            </w:pPr>
            <w:r w:rsidRPr="00F07720">
              <w:rPr>
                <w:sz w:val="22"/>
              </w:rPr>
              <w:t>Balde de 30 litros de plástico resistente</w:t>
            </w:r>
          </w:p>
        </w:tc>
        <w:tc>
          <w:tcPr>
            <w:tcW w:w="992"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proofErr w:type="spellStart"/>
            <w:r w:rsidRPr="00F07720">
              <w:rPr>
                <w:sz w:val="22"/>
              </w:rPr>
              <w:t>un</w:t>
            </w:r>
            <w:proofErr w:type="spellEnd"/>
          </w:p>
        </w:tc>
        <w:tc>
          <w:tcPr>
            <w:tcW w:w="2126"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20</w:t>
            </w:r>
          </w:p>
        </w:tc>
        <w:tc>
          <w:tcPr>
            <w:tcW w:w="1560"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c>
          <w:tcPr>
            <w:tcW w:w="1417"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r>
      <w:tr w:rsidR="00573ACC" w:rsidRPr="00F07720" w:rsidTr="00E17208">
        <w:trPr>
          <w:trHeight w:val="255"/>
          <w:jc w:val="center"/>
        </w:trPr>
        <w:tc>
          <w:tcPr>
            <w:tcW w:w="779" w:type="dxa"/>
            <w:tcBorders>
              <w:top w:val="nil"/>
              <w:left w:val="single" w:sz="8" w:space="0" w:color="auto"/>
              <w:bottom w:val="single" w:sz="4" w:space="0" w:color="auto"/>
              <w:right w:val="nil"/>
            </w:tcBorders>
            <w:vAlign w:val="bottom"/>
          </w:tcPr>
          <w:p w:rsidR="00573ACC" w:rsidRPr="00F07720" w:rsidRDefault="00573ACC" w:rsidP="002053E4">
            <w:pPr>
              <w:spacing w:line="360" w:lineRule="auto"/>
              <w:ind w:right="26"/>
              <w:jc w:val="center"/>
              <w:rPr>
                <w:b/>
              </w:rPr>
            </w:pPr>
            <w:r w:rsidRPr="00F07720">
              <w:rPr>
                <w:b/>
                <w:sz w:val="22"/>
              </w:rPr>
              <w:t>3</w:t>
            </w:r>
          </w:p>
        </w:tc>
        <w:tc>
          <w:tcPr>
            <w:tcW w:w="3544" w:type="dxa"/>
            <w:tcBorders>
              <w:top w:val="nil"/>
              <w:left w:val="single" w:sz="8" w:space="0" w:color="auto"/>
              <w:bottom w:val="single" w:sz="4" w:space="0" w:color="auto"/>
              <w:right w:val="single" w:sz="8" w:space="0" w:color="auto"/>
            </w:tcBorders>
            <w:vAlign w:val="bottom"/>
          </w:tcPr>
          <w:p w:rsidR="00573ACC" w:rsidRPr="00F07720" w:rsidRDefault="00573ACC" w:rsidP="002053E4">
            <w:pPr>
              <w:ind w:right="26"/>
            </w:pPr>
            <w:r w:rsidRPr="00F07720">
              <w:rPr>
                <w:sz w:val="22"/>
              </w:rPr>
              <w:t>Pá para coleta de lixo</w:t>
            </w:r>
          </w:p>
        </w:tc>
        <w:tc>
          <w:tcPr>
            <w:tcW w:w="992"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proofErr w:type="spellStart"/>
            <w:r w:rsidRPr="00F07720">
              <w:rPr>
                <w:sz w:val="22"/>
              </w:rPr>
              <w:t>un</w:t>
            </w:r>
            <w:proofErr w:type="spellEnd"/>
          </w:p>
        </w:tc>
        <w:tc>
          <w:tcPr>
            <w:tcW w:w="2126" w:type="dxa"/>
            <w:tcBorders>
              <w:top w:val="nil"/>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r w:rsidRPr="00F07720">
              <w:rPr>
                <w:sz w:val="22"/>
              </w:rPr>
              <w:t>30</w:t>
            </w:r>
          </w:p>
        </w:tc>
        <w:tc>
          <w:tcPr>
            <w:tcW w:w="1560"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c>
          <w:tcPr>
            <w:tcW w:w="1417" w:type="dxa"/>
            <w:tcBorders>
              <w:top w:val="nil"/>
              <w:left w:val="nil"/>
              <w:bottom w:val="single" w:sz="4" w:space="0" w:color="auto"/>
              <w:right w:val="single" w:sz="4" w:space="0" w:color="auto"/>
            </w:tcBorders>
          </w:tcPr>
          <w:p w:rsidR="00573ACC" w:rsidRPr="00F07720" w:rsidRDefault="00573ACC" w:rsidP="002053E4">
            <w:pPr>
              <w:spacing w:line="360" w:lineRule="auto"/>
              <w:ind w:right="26"/>
              <w:jc w:val="center"/>
            </w:pPr>
          </w:p>
        </w:tc>
      </w:tr>
      <w:tr w:rsidR="00573ACC" w:rsidRPr="00F07720" w:rsidTr="00E17208">
        <w:trPr>
          <w:trHeight w:val="255"/>
          <w:jc w:val="center"/>
        </w:trPr>
        <w:tc>
          <w:tcPr>
            <w:tcW w:w="779" w:type="dxa"/>
            <w:tcBorders>
              <w:top w:val="single" w:sz="4" w:space="0" w:color="auto"/>
              <w:left w:val="single" w:sz="8" w:space="0" w:color="auto"/>
              <w:bottom w:val="single" w:sz="4" w:space="0" w:color="auto"/>
              <w:right w:val="nil"/>
            </w:tcBorders>
            <w:vAlign w:val="bottom"/>
          </w:tcPr>
          <w:p w:rsidR="00573ACC" w:rsidRPr="00F07720" w:rsidRDefault="00573ACC" w:rsidP="002053E4">
            <w:pPr>
              <w:spacing w:line="360" w:lineRule="auto"/>
              <w:ind w:right="26"/>
              <w:jc w:val="center"/>
              <w:rPr>
                <w:b/>
              </w:rPr>
            </w:pPr>
            <w:r w:rsidRPr="00F07720">
              <w:rPr>
                <w:b/>
                <w:sz w:val="22"/>
              </w:rPr>
              <w:t>4</w:t>
            </w:r>
          </w:p>
        </w:tc>
        <w:tc>
          <w:tcPr>
            <w:tcW w:w="3544" w:type="dxa"/>
            <w:tcBorders>
              <w:top w:val="single" w:sz="4" w:space="0" w:color="auto"/>
              <w:left w:val="single" w:sz="8" w:space="0" w:color="auto"/>
              <w:bottom w:val="single" w:sz="4" w:space="0" w:color="auto"/>
              <w:right w:val="single" w:sz="8" w:space="0" w:color="auto"/>
            </w:tcBorders>
            <w:vAlign w:val="bottom"/>
          </w:tcPr>
          <w:p w:rsidR="00573ACC" w:rsidRPr="00F07720" w:rsidRDefault="00573ACC" w:rsidP="002053E4">
            <w:pPr>
              <w:ind w:right="26"/>
            </w:pPr>
            <w:r w:rsidRPr="00F07720">
              <w:rPr>
                <w:sz w:val="22"/>
              </w:rPr>
              <w:t>Outros materiais a especificar</w:t>
            </w:r>
          </w:p>
        </w:tc>
        <w:tc>
          <w:tcPr>
            <w:tcW w:w="992" w:type="dxa"/>
            <w:tcBorders>
              <w:top w:val="single" w:sz="4" w:space="0" w:color="auto"/>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p>
        </w:tc>
        <w:tc>
          <w:tcPr>
            <w:tcW w:w="2126" w:type="dxa"/>
            <w:tcBorders>
              <w:top w:val="single" w:sz="4" w:space="0" w:color="auto"/>
              <w:left w:val="nil"/>
              <w:bottom w:val="single" w:sz="4" w:space="0" w:color="auto"/>
              <w:right w:val="single" w:sz="4" w:space="0" w:color="auto"/>
            </w:tcBorders>
            <w:vAlign w:val="center"/>
          </w:tcPr>
          <w:p w:rsidR="00573ACC" w:rsidRPr="00F07720" w:rsidRDefault="00573ACC" w:rsidP="002053E4">
            <w:pPr>
              <w:spacing w:line="360" w:lineRule="auto"/>
              <w:ind w:right="26"/>
              <w:jc w:val="center"/>
            </w:pPr>
          </w:p>
        </w:tc>
        <w:tc>
          <w:tcPr>
            <w:tcW w:w="1560" w:type="dxa"/>
            <w:tcBorders>
              <w:top w:val="single" w:sz="4" w:space="0" w:color="auto"/>
              <w:left w:val="nil"/>
              <w:bottom w:val="single" w:sz="4" w:space="0" w:color="auto"/>
              <w:right w:val="single" w:sz="4" w:space="0" w:color="auto"/>
            </w:tcBorders>
          </w:tcPr>
          <w:p w:rsidR="00573ACC" w:rsidRPr="00F07720" w:rsidRDefault="00573ACC" w:rsidP="002053E4">
            <w:pPr>
              <w:spacing w:line="360" w:lineRule="auto"/>
              <w:ind w:right="26"/>
              <w:jc w:val="center"/>
            </w:pPr>
          </w:p>
        </w:tc>
        <w:tc>
          <w:tcPr>
            <w:tcW w:w="1417" w:type="dxa"/>
            <w:tcBorders>
              <w:top w:val="single" w:sz="4" w:space="0" w:color="auto"/>
              <w:left w:val="nil"/>
              <w:bottom w:val="single" w:sz="4" w:space="0" w:color="auto"/>
              <w:right w:val="single" w:sz="4" w:space="0" w:color="auto"/>
            </w:tcBorders>
          </w:tcPr>
          <w:p w:rsidR="00573ACC" w:rsidRPr="00F07720" w:rsidRDefault="00573ACC" w:rsidP="002053E4">
            <w:pPr>
              <w:spacing w:line="360" w:lineRule="auto"/>
              <w:ind w:right="26"/>
              <w:jc w:val="center"/>
            </w:pPr>
          </w:p>
        </w:tc>
      </w:tr>
      <w:tr w:rsidR="00573ACC" w:rsidRPr="00F07720" w:rsidTr="0029288E">
        <w:trPr>
          <w:trHeight w:val="518"/>
          <w:jc w:val="center"/>
        </w:trPr>
        <w:tc>
          <w:tcPr>
            <w:tcW w:w="9001" w:type="dxa"/>
            <w:gridSpan w:val="5"/>
            <w:tcBorders>
              <w:top w:val="single" w:sz="4" w:space="0" w:color="auto"/>
              <w:left w:val="single" w:sz="8" w:space="0" w:color="auto"/>
              <w:bottom w:val="single" w:sz="4" w:space="0" w:color="auto"/>
              <w:right w:val="single" w:sz="4" w:space="0" w:color="auto"/>
            </w:tcBorders>
            <w:vAlign w:val="bottom"/>
          </w:tcPr>
          <w:p w:rsidR="00573ACC" w:rsidRPr="00F07720" w:rsidRDefault="00573ACC" w:rsidP="002053E4">
            <w:pPr>
              <w:spacing w:line="360" w:lineRule="auto"/>
              <w:ind w:right="26"/>
              <w:jc w:val="center"/>
              <w:rPr>
                <w:b/>
              </w:rPr>
            </w:pPr>
            <w:r w:rsidRPr="00F07720">
              <w:rPr>
                <w:b/>
                <w:sz w:val="22"/>
              </w:rPr>
              <w:t>SUBTOTAL</w:t>
            </w:r>
            <w:r w:rsidR="004C1661" w:rsidRPr="00F07720">
              <w:rPr>
                <w:b/>
                <w:sz w:val="22"/>
              </w:rPr>
              <w:t xml:space="preserve"> 4</w:t>
            </w:r>
          </w:p>
        </w:tc>
        <w:tc>
          <w:tcPr>
            <w:tcW w:w="1417" w:type="dxa"/>
            <w:tcBorders>
              <w:top w:val="single" w:sz="4" w:space="0" w:color="auto"/>
              <w:left w:val="nil"/>
              <w:bottom w:val="single" w:sz="4" w:space="0" w:color="auto"/>
              <w:right w:val="single" w:sz="4" w:space="0" w:color="auto"/>
            </w:tcBorders>
          </w:tcPr>
          <w:p w:rsidR="00573ACC" w:rsidRPr="00F07720" w:rsidRDefault="00573ACC" w:rsidP="002053E4">
            <w:pPr>
              <w:spacing w:line="360" w:lineRule="auto"/>
              <w:ind w:right="26"/>
              <w:jc w:val="center"/>
              <w:rPr>
                <w:b/>
              </w:rPr>
            </w:pPr>
          </w:p>
        </w:tc>
      </w:tr>
      <w:tr w:rsidR="00E17208" w:rsidRPr="00F07720" w:rsidTr="0029288E">
        <w:trPr>
          <w:trHeight w:val="554"/>
          <w:jc w:val="center"/>
        </w:trPr>
        <w:tc>
          <w:tcPr>
            <w:tcW w:w="9001" w:type="dxa"/>
            <w:gridSpan w:val="5"/>
            <w:tcBorders>
              <w:top w:val="single" w:sz="4" w:space="0" w:color="auto"/>
              <w:left w:val="single" w:sz="8" w:space="0" w:color="auto"/>
              <w:bottom w:val="single" w:sz="4" w:space="0" w:color="auto"/>
              <w:right w:val="single" w:sz="4" w:space="0" w:color="auto"/>
            </w:tcBorders>
            <w:vAlign w:val="bottom"/>
          </w:tcPr>
          <w:p w:rsidR="00E17208" w:rsidRPr="00F07720" w:rsidRDefault="00E17208" w:rsidP="002053E4">
            <w:pPr>
              <w:spacing w:line="360" w:lineRule="auto"/>
              <w:ind w:right="26"/>
              <w:jc w:val="center"/>
              <w:rPr>
                <w:b/>
              </w:rPr>
            </w:pPr>
            <w:r w:rsidRPr="00F07720">
              <w:rPr>
                <w:b/>
                <w:sz w:val="22"/>
              </w:rPr>
              <w:t>TOTAL DO CUSTO</w:t>
            </w:r>
          </w:p>
        </w:tc>
        <w:tc>
          <w:tcPr>
            <w:tcW w:w="1417" w:type="dxa"/>
            <w:tcBorders>
              <w:top w:val="single" w:sz="4" w:space="0" w:color="auto"/>
              <w:left w:val="nil"/>
              <w:bottom w:val="single" w:sz="4" w:space="0" w:color="auto"/>
              <w:right w:val="single" w:sz="4" w:space="0" w:color="auto"/>
            </w:tcBorders>
          </w:tcPr>
          <w:p w:rsidR="00E17208" w:rsidRPr="00F07720" w:rsidRDefault="00E17208" w:rsidP="002053E4">
            <w:pPr>
              <w:spacing w:line="360" w:lineRule="auto"/>
              <w:ind w:right="26"/>
              <w:jc w:val="center"/>
              <w:rPr>
                <w:b/>
              </w:rPr>
            </w:pPr>
          </w:p>
        </w:tc>
      </w:tr>
    </w:tbl>
    <w:p w:rsidR="00573ACC" w:rsidRDefault="00573ACC" w:rsidP="00E507D4">
      <w:pPr>
        <w:spacing w:line="360" w:lineRule="auto"/>
        <w:ind w:right="26"/>
        <w:rPr>
          <w:b/>
        </w:rPr>
      </w:pPr>
    </w:p>
    <w:p w:rsidR="00E507D4" w:rsidRPr="00066207" w:rsidRDefault="00F07720" w:rsidP="00E507D4">
      <w:pPr>
        <w:spacing w:line="360" w:lineRule="auto"/>
        <w:ind w:right="26"/>
        <w:jc w:val="both"/>
        <w:rPr>
          <w:b/>
          <w:sz w:val="28"/>
          <w:u w:val="single"/>
        </w:rPr>
      </w:pPr>
      <w:r w:rsidRPr="00066207">
        <w:rPr>
          <w:b/>
          <w:sz w:val="28"/>
          <w:u w:val="single"/>
        </w:rPr>
        <w:t>Observação 1:</w:t>
      </w:r>
    </w:p>
    <w:p w:rsidR="0029288E" w:rsidRPr="0029288E" w:rsidRDefault="0029288E" w:rsidP="0029288E">
      <w:pPr>
        <w:spacing w:line="360" w:lineRule="auto"/>
        <w:ind w:right="26"/>
        <w:jc w:val="both"/>
        <w:rPr>
          <w:color w:val="000000" w:themeColor="text1"/>
        </w:rPr>
      </w:pPr>
      <w:r w:rsidRPr="0029288E">
        <w:rPr>
          <w:color w:val="000000" w:themeColor="text1"/>
        </w:rPr>
        <w:t xml:space="preserve">A </w:t>
      </w:r>
      <w:r>
        <w:rPr>
          <w:color w:val="000000" w:themeColor="text1"/>
        </w:rPr>
        <w:t>contratada</w:t>
      </w:r>
      <w:r w:rsidRPr="0029288E">
        <w:rPr>
          <w:color w:val="000000" w:themeColor="text1"/>
        </w:rPr>
        <w:t xml:space="preserve"> deverá arcar com as despesas de materiais de limpeza e higienização necessários à execução dos serviços;</w:t>
      </w:r>
    </w:p>
    <w:p w:rsidR="0029288E" w:rsidRPr="0029288E" w:rsidRDefault="0029288E" w:rsidP="0029288E">
      <w:pPr>
        <w:spacing w:line="360" w:lineRule="auto"/>
        <w:ind w:right="26"/>
        <w:jc w:val="both"/>
        <w:rPr>
          <w:color w:val="000000" w:themeColor="text1"/>
        </w:rPr>
      </w:pPr>
      <w:r w:rsidRPr="0029288E">
        <w:rPr>
          <w:color w:val="000000" w:themeColor="text1"/>
        </w:rPr>
        <w:t>Para a cotação dos materiais de consumo sugere-se que o representante da empresa proceda à minuciosa vistoria no local para estimar os quantitativos devidos;</w:t>
      </w:r>
    </w:p>
    <w:p w:rsidR="0029288E" w:rsidRPr="0029288E" w:rsidRDefault="0029288E" w:rsidP="0029288E">
      <w:pPr>
        <w:spacing w:line="360" w:lineRule="auto"/>
        <w:ind w:right="26"/>
        <w:jc w:val="both"/>
        <w:rPr>
          <w:color w:val="000000" w:themeColor="text1"/>
        </w:rPr>
      </w:pPr>
      <w:r w:rsidRPr="0029288E">
        <w:rPr>
          <w:color w:val="000000" w:themeColor="text1"/>
        </w:rPr>
        <w:t>O quantitativo de material a ser utilizado pela empresa deverá ser especificado na proposta, com preços individualizados, compondo o valor do lance apresentado.</w:t>
      </w:r>
    </w:p>
    <w:p w:rsidR="0029288E" w:rsidRPr="0029288E" w:rsidRDefault="0029288E" w:rsidP="0029288E">
      <w:pPr>
        <w:spacing w:line="360" w:lineRule="auto"/>
        <w:ind w:right="26"/>
        <w:jc w:val="both"/>
        <w:rPr>
          <w:color w:val="000000" w:themeColor="text1"/>
        </w:rPr>
      </w:pPr>
      <w:r w:rsidRPr="0029288E">
        <w:rPr>
          <w:color w:val="000000" w:themeColor="text1"/>
        </w:rPr>
        <w:t>Os materiais listados no subitem acima são estimativos, devendo ser descriminados por ocasião das propostas;</w:t>
      </w:r>
    </w:p>
    <w:p w:rsidR="0029288E" w:rsidRDefault="0029288E" w:rsidP="0029288E">
      <w:pPr>
        <w:spacing w:line="360" w:lineRule="auto"/>
        <w:ind w:right="26"/>
        <w:jc w:val="both"/>
        <w:rPr>
          <w:color w:val="000000" w:themeColor="text1"/>
        </w:rPr>
      </w:pPr>
      <w:r w:rsidRPr="0029288E">
        <w:rPr>
          <w:color w:val="000000" w:themeColor="text1"/>
        </w:rPr>
        <w:t>Todos os materiais utilizados na prestação dos serviços deverão obedecer aos critérios técnicos estabelecidos pelos Órgãos competentes e as especificações contidas no ANEXO I deste Termo de Referência;</w:t>
      </w:r>
    </w:p>
    <w:p w:rsidR="0029288E" w:rsidRPr="0029288E" w:rsidRDefault="0029288E" w:rsidP="0029288E">
      <w:pPr>
        <w:spacing w:line="360" w:lineRule="auto"/>
        <w:ind w:right="26"/>
        <w:jc w:val="both"/>
        <w:rPr>
          <w:color w:val="000000" w:themeColor="text1"/>
        </w:rPr>
      </w:pPr>
      <w:r w:rsidRPr="0029288E">
        <w:rPr>
          <w:color w:val="000000" w:themeColor="text1"/>
        </w:rPr>
        <w:lastRenderedPageBreak/>
        <w:t>Os serviços e materiais especificados neste Termo de Referência não excluem outros que, porventura, se façam necessários à boa execução dos serviços, obrigando-se a empresa a executá-los prontamente, como parte integrante de suas obrigações;</w:t>
      </w:r>
    </w:p>
    <w:p w:rsidR="0029288E" w:rsidRDefault="0029288E" w:rsidP="0029288E">
      <w:pPr>
        <w:spacing w:line="360" w:lineRule="auto"/>
        <w:ind w:right="26"/>
        <w:jc w:val="both"/>
        <w:rPr>
          <w:color w:val="000000" w:themeColor="text1"/>
        </w:rPr>
      </w:pPr>
      <w:r w:rsidRPr="0029288E">
        <w:rPr>
          <w:color w:val="000000" w:themeColor="text1"/>
        </w:rPr>
        <w:t xml:space="preserve">A responsabilidade pela guarda e manuseio dos materiais a serem utilizados na prestação dos serviços ficará a cargo da empresa, devendo seu uso ser acompanhado pela </w:t>
      </w:r>
      <w:r>
        <w:rPr>
          <w:color w:val="000000" w:themeColor="text1"/>
        </w:rPr>
        <w:t>fiscalização do órgão;</w:t>
      </w:r>
    </w:p>
    <w:p w:rsidR="00635EC6" w:rsidRDefault="00635EC6" w:rsidP="00635EC6">
      <w:pPr>
        <w:spacing w:line="360" w:lineRule="auto"/>
        <w:ind w:right="26"/>
        <w:jc w:val="both"/>
        <w:rPr>
          <w:color w:val="000000" w:themeColor="text1"/>
        </w:rPr>
      </w:pPr>
      <w:r w:rsidRPr="00635EC6">
        <w:rPr>
          <w:color w:val="000000" w:themeColor="text1"/>
        </w:rPr>
        <w:t>Todo o material de consumo, utensílios e equipamentos necessários à execução dos serviços serão fornecidos pela Contratada em quantidade e qualidade e em conformidade com as metragens e instalações informadas pel</w:t>
      </w:r>
      <w:r w:rsidR="0039278C">
        <w:rPr>
          <w:color w:val="000000" w:themeColor="text1"/>
        </w:rPr>
        <w:t>o</w:t>
      </w:r>
      <w:r w:rsidRPr="00635EC6">
        <w:rPr>
          <w:color w:val="000000" w:themeColor="text1"/>
        </w:rPr>
        <w:t xml:space="preserve"> DP</w:t>
      </w:r>
      <w:r w:rsidR="0039278C">
        <w:rPr>
          <w:color w:val="000000" w:themeColor="text1"/>
        </w:rPr>
        <w:t>F</w:t>
      </w:r>
      <w:r w:rsidRPr="00635EC6">
        <w:rPr>
          <w:color w:val="000000" w:themeColor="text1"/>
        </w:rPr>
        <w:t>, que poderá recusar aqueles cuja qualidade não satisfaça as necessidades e o padrão d</w:t>
      </w:r>
      <w:r w:rsidR="0039278C">
        <w:rPr>
          <w:color w:val="000000" w:themeColor="text1"/>
        </w:rPr>
        <w:t>o</w:t>
      </w:r>
      <w:r w:rsidRPr="00635EC6">
        <w:rPr>
          <w:color w:val="000000" w:themeColor="text1"/>
        </w:rPr>
        <w:t xml:space="preserve"> DP</w:t>
      </w:r>
      <w:r w:rsidR="0039278C">
        <w:rPr>
          <w:color w:val="000000" w:themeColor="text1"/>
        </w:rPr>
        <w:t>F</w:t>
      </w:r>
      <w:r w:rsidRPr="00635EC6">
        <w:rPr>
          <w:color w:val="000000" w:themeColor="text1"/>
        </w:rPr>
        <w:t>. Para execução do serviço contratado, serão necessários, “no mínimo”, materiais de limpeza e utensílios, ficando sob responsabilidade da Contratada o fornecimento de quaisquer outros materiais e equipamentos necessários a execução dos serviços, que não estejam relacionados.</w:t>
      </w:r>
    </w:p>
    <w:p w:rsidR="003419D5" w:rsidRDefault="003419D5" w:rsidP="00635EC6">
      <w:pPr>
        <w:spacing w:line="360" w:lineRule="auto"/>
        <w:ind w:right="26"/>
        <w:jc w:val="both"/>
        <w:rPr>
          <w:color w:val="000000" w:themeColor="text1"/>
        </w:rPr>
      </w:pPr>
    </w:p>
    <w:p w:rsidR="00635EC6" w:rsidRPr="00066207" w:rsidRDefault="00635EC6" w:rsidP="00635EC6">
      <w:pPr>
        <w:spacing w:line="360" w:lineRule="auto"/>
        <w:ind w:right="26"/>
        <w:jc w:val="both"/>
        <w:rPr>
          <w:b/>
          <w:sz w:val="28"/>
          <w:u w:val="single"/>
        </w:rPr>
      </w:pPr>
      <w:r w:rsidRPr="00066207">
        <w:rPr>
          <w:b/>
          <w:sz w:val="28"/>
          <w:u w:val="single"/>
        </w:rPr>
        <w:t>Observação 2:</w:t>
      </w:r>
    </w:p>
    <w:p w:rsidR="00635EC6" w:rsidRPr="00635EC6" w:rsidRDefault="00635EC6" w:rsidP="00635EC6">
      <w:pPr>
        <w:spacing w:line="360" w:lineRule="auto"/>
        <w:ind w:right="26"/>
        <w:jc w:val="both"/>
        <w:rPr>
          <w:color w:val="000000" w:themeColor="text1"/>
        </w:rPr>
      </w:pPr>
      <w:r w:rsidRPr="00635EC6">
        <w:rPr>
          <w:color w:val="000000" w:themeColor="text1"/>
        </w:rPr>
        <w:t xml:space="preserve">A </w:t>
      </w:r>
      <w:r w:rsidR="00EC61D3">
        <w:rPr>
          <w:color w:val="000000" w:themeColor="text1"/>
        </w:rPr>
        <w:t>SR/DPF/RJ</w:t>
      </w:r>
      <w:r w:rsidRPr="00635EC6">
        <w:rPr>
          <w:color w:val="000000" w:themeColor="text1"/>
        </w:rPr>
        <w:t xml:space="preserve"> sugere aos licitantes interessados em participar deste Pregão, a </w:t>
      </w:r>
      <w:r w:rsidR="00F76C5E">
        <w:rPr>
          <w:color w:val="000000" w:themeColor="text1"/>
        </w:rPr>
        <w:t>realização de vistoria</w:t>
      </w:r>
      <w:r w:rsidRPr="00635EC6">
        <w:rPr>
          <w:color w:val="000000" w:themeColor="text1"/>
        </w:rPr>
        <w:t xml:space="preserve"> </w:t>
      </w:r>
      <w:r w:rsidR="00F76C5E">
        <w:rPr>
          <w:color w:val="000000" w:themeColor="text1"/>
        </w:rPr>
        <w:t>n</w:t>
      </w:r>
      <w:r w:rsidRPr="00635EC6">
        <w:rPr>
          <w:color w:val="000000" w:themeColor="text1"/>
        </w:rPr>
        <w:t>o</w:t>
      </w:r>
      <w:r w:rsidR="00EC61D3">
        <w:rPr>
          <w:color w:val="000000" w:themeColor="text1"/>
        </w:rPr>
        <w:t>s</w:t>
      </w:r>
      <w:r w:rsidRPr="00635EC6">
        <w:rPr>
          <w:color w:val="000000" w:themeColor="text1"/>
        </w:rPr>
        <w:t xml:space="preserve"> loca</w:t>
      </w:r>
      <w:r w:rsidR="00EC61D3">
        <w:rPr>
          <w:color w:val="000000" w:themeColor="text1"/>
        </w:rPr>
        <w:t>is</w:t>
      </w:r>
      <w:r w:rsidRPr="00635EC6">
        <w:rPr>
          <w:color w:val="000000" w:themeColor="text1"/>
        </w:rPr>
        <w:t xml:space="preserve"> onde serão executados os serviços, examinando as áreas, tomando ciência do estado de conservação, características e eventuais dificuldades para execução dos serviços, posto que não serão aceitas alegações posteriores quanto ao desconhecimento da situação existente;</w:t>
      </w:r>
    </w:p>
    <w:p w:rsidR="00635EC6" w:rsidRPr="00635EC6" w:rsidRDefault="00635EC6" w:rsidP="00635EC6">
      <w:pPr>
        <w:spacing w:line="360" w:lineRule="auto"/>
        <w:ind w:right="26"/>
        <w:jc w:val="both"/>
        <w:rPr>
          <w:color w:val="000000" w:themeColor="text1"/>
        </w:rPr>
      </w:pPr>
      <w:r w:rsidRPr="00635EC6">
        <w:rPr>
          <w:color w:val="000000" w:themeColor="text1"/>
        </w:rPr>
        <w:t>A empresa licitante poderá agendar a vistoria através de seu Responsável Técnico, pelo</w:t>
      </w:r>
      <w:r w:rsidR="00FF7FCB">
        <w:rPr>
          <w:color w:val="000000" w:themeColor="text1"/>
        </w:rPr>
        <w:t>s</w:t>
      </w:r>
      <w:r w:rsidRPr="00635EC6">
        <w:rPr>
          <w:color w:val="000000" w:themeColor="text1"/>
        </w:rPr>
        <w:t xml:space="preserve"> telefone</w:t>
      </w:r>
      <w:r w:rsidR="00FF7FCB">
        <w:rPr>
          <w:color w:val="000000" w:themeColor="text1"/>
        </w:rPr>
        <w:t>s</w:t>
      </w:r>
      <w:r w:rsidRPr="00635EC6">
        <w:rPr>
          <w:color w:val="000000" w:themeColor="text1"/>
        </w:rPr>
        <w:t xml:space="preserve"> </w:t>
      </w:r>
      <w:r w:rsidR="00FF7FCB">
        <w:rPr>
          <w:color w:val="000000" w:themeColor="text1"/>
        </w:rPr>
        <w:t xml:space="preserve">que constam no </w:t>
      </w:r>
      <w:r w:rsidR="00F76C5E">
        <w:rPr>
          <w:color w:val="000000" w:themeColor="text1"/>
        </w:rPr>
        <w:t>item 1 do A</w:t>
      </w:r>
      <w:r w:rsidR="00FF7FCB">
        <w:rPr>
          <w:color w:val="000000" w:themeColor="text1"/>
        </w:rPr>
        <w:t>nexo I</w:t>
      </w:r>
      <w:r w:rsidR="00F76C5E">
        <w:rPr>
          <w:color w:val="000000" w:themeColor="text1"/>
        </w:rPr>
        <w:t>I. As vistorias deverão ser realizadas até o dia útil  anterior a data de realização da licitação.</w:t>
      </w:r>
    </w:p>
    <w:p w:rsidR="00F07720" w:rsidRPr="00F07720" w:rsidRDefault="00F07720" w:rsidP="00E507D4">
      <w:pPr>
        <w:spacing w:line="360" w:lineRule="auto"/>
        <w:ind w:right="26"/>
        <w:jc w:val="both"/>
      </w:pPr>
    </w:p>
    <w:p w:rsidR="00E507D4" w:rsidRPr="002053E4" w:rsidRDefault="00E507D4" w:rsidP="00E507D4">
      <w:pPr>
        <w:spacing w:line="360" w:lineRule="auto"/>
        <w:ind w:right="26"/>
        <w:jc w:val="both"/>
        <w:rPr>
          <w:b/>
        </w:rPr>
      </w:pPr>
    </w:p>
    <w:p w:rsidR="007C013B" w:rsidRDefault="007C013B" w:rsidP="002053E4">
      <w:pPr>
        <w:spacing w:line="360" w:lineRule="auto"/>
        <w:ind w:left="3545" w:right="26" w:firstLine="709"/>
        <w:rPr>
          <w:b/>
        </w:rPr>
      </w:pPr>
    </w:p>
    <w:p w:rsidR="00E507D4" w:rsidRDefault="00E507D4" w:rsidP="00E507D4">
      <w:pPr>
        <w:spacing w:line="360" w:lineRule="auto"/>
        <w:ind w:right="26"/>
        <w:jc w:val="center"/>
        <w:rPr>
          <w:b/>
        </w:rPr>
        <w:sectPr w:rsidR="00E507D4" w:rsidSect="00BF6BCB">
          <w:footnotePr>
            <w:pos w:val="beneathText"/>
          </w:footnotePr>
          <w:pgSz w:w="11905" w:h="16837"/>
          <w:pgMar w:top="1418" w:right="990" w:bottom="1418" w:left="1134" w:header="510" w:footer="1134" w:gutter="0"/>
          <w:cols w:space="720"/>
          <w:docGrid w:linePitch="360"/>
        </w:sectPr>
      </w:pPr>
    </w:p>
    <w:p w:rsidR="00573ACC" w:rsidRPr="002053E4" w:rsidRDefault="00573ACC" w:rsidP="002053E4">
      <w:pPr>
        <w:spacing w:line="360" w:lineRule="auto"/>
        <w:ind w:left="3545" w:right="26" w:firstLine="709"/>
        <w:rPr>
          <w:b/>
        </w:rPr>
      </w:pPr>
    </w:p>
    <w:p w:rsidR="00573ACC" w:rsidRPr="002053E4" w:rsidRDefault="00573ACC" w:rsidP="009B1954">
      <w:pPr>
        <w:widowControl/>
        <w:suppressAutoHyphens w:val="0"/>
        <w:spacing w:line="360" w:lineRule="auto"/>
        <w:ind w:right="26"/>
        <w:jc w:val="center"/>
        <w:rPr>
          <w:b/>
        </w:rPr>
      </w:pPr>
      <w:r w:rsidRPr="002053E4">
        <w:rPr>
          <w:b/>
        </w:rPr>
        <w:t xml:space="preserve">ANEXO </w:t>
      </w:r>
      <w:r w:rsidR="004E08F5">
        <w:rPr>
          <w:b/>
        </w:rPr>
        <w:t>V</w:t>
      </w:r>
    </w:p>
    <w:p w:rsidR="00573ACC" w:rsidRPr="002053E4" w:rsidRDefault="00573ACC" w:rsidP="002053E4">
      <w:pPr>
        <w:pStyle w:val="Corpodetexto"/>
        <w:spacing w:line="360" w:lineRule="auto"/>
        <w:ind w:right="26"/>
        <w:jc w:val="center"/>
        <w:rPr>
          <w:b/>
        </w:rPr>
      </w:pPr>
    </w:p>
    <w:p w:rsidR="00573ACC" w:rsidRPr="002053E4" w:rsidRDefault="00573ACC" w:rsidP="002053E4">
      <w:pPr>
        <w:pStyle w:val="Corpodetexto"/>
        <w:spacing w:line="360" w:lineRule="auto"/>
        <w:ind w:right="26"/>
        <w:jc w:val="center"/>
        <w:rPr>
          <w:b/>
        </w:rPr>
      </w:pPr>
      <w:r w:rsidRPr="002053E4">
        <w:rPr>
          <w:b/>
        </w:rPr>
        <w:t xml:space="preserve"> PLANILHA DE CUSTO E FORMAÇÃO DE PREÇO</w:t>
      </w:r>
    </w:p>
    <w:p w:rsidR="00573ACC" w:rsidRPr="002053E4" w:rsidRDefault="00573ACC" w:rsidP="002053E4">
      <w:pPr>
        <w:spacing w:line="360" w:lineRule="auto"/>
        <w:ind w:right="26"/>
      </w:pPr>
    </w:p>
    <w:tbl>
      <w:tblPr>
        <w:tblW w:w="0" w:type="auto"/>
        <w:tblInd w:w="108" w:type="dxa"/>
        <w:tblLayout w:type="fixed"/>
        <w:tblLook w:val="0000" w:firstRow="0" w:lastRow="0" w:firstColumn="0" w:lastColumn="0" w:noHBand="0" w:noVBand="0"/>
      </w:tblPr>
      <w:tblGrid>
        <w:gridCol w:w="4170"/>
        <w:gridCol w:w="5190"/>
      </w:tblGrid>
      <w:tr w:rsidR="00573ACC" w:rsidRPr="002053E4" w:rsidTr="001B7B6A">
        <w:tc>
          <w:tcPr>
            <w:tcW w:w="417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Nº Processo</w:t>
            </w:r>
          </w:p>
        </w:tc>
        <w:tc>
          <w:tcPr>
            <w:tcW w:w="5190" w:type="dxa"/>
            <w:tcBorders>
              <w:top w:val="single" w:sz="4" w:space="0" w:color="000000"/>
              <w:left w:val="single" w:sz="4" w:space="0" w:color="000000"/>
              <w:bottom w:val="single" w:sz="4" w:space="0" w:color="000000"/>
              <w:right w:val="single" w:sz="4" w:space="0" w:color="000000"/>
            </w:tcBorders>
            <w:vAlign w:val="center"/>
          </w:tcPr>
          <w:p w:rsidR="00573ACC" w:rsidRPr="002053E4" w:rsidRDefault="00573ACC" w:rsidP="002053E4">
            <w:pPr>
              <w:snapToGrid w:val="0"/>
              <w:spacing w:line="360" w:lineRule="auto"/>
              <w:ind w:right="26"/>
            </w:pPr>
          </w:p>
        </w:tc>
      </w:tr>
      <w:tr w:rsidR="00573ACC" w:rsidRPr="002053E4" w:rsidTr="001B7B6A">
        <w:tc>
          <w:tcPr>
            <w:tcW w:w="417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 xml:space="preserve">Licitação: Pregão Nº </w:t>
            </w:r>
          </w:p>
        </w:tc>
        <w:tc>
          <w:tcPr>
            <w:tcW w:w="5190" w:type="dxa"/>
            <w:tcBorders>
              <w:top w:val="single" w:sz="4" w:space="0" w:color="000000"/>
              <w:left w:val="single" w:sz="4" w:space="0" w:color="000000"/>
              <w:bottom w:val="single" w:sz="4" w:space="0" w:color="000000"/>
              <w:right w:val="single" w:sz="4" w:space="0" w:color="000000"/>
            </w:tcBorders>
            <w:vAlign w:val="center"/>
          </w:tcPr>
          <w:p w:rsidR="00573ACC" w:rsidRPr="002053E4" w:rsidRDefault="00573ACC" w:rsidP="002053E4">
            <w:pPr>
              <w:snapToGrid w:val="0"/>
              <w:spacing w:line="360" w:lineRule="auto"/>
              <w:ind w:right="26"/>
            </w:pPr>
          </w:p>
        </w:tc>
      </w:tr>
      <w:tr w:rsidR="00573ACC" w:rsidRPr="002053E4" w:rsidTr="001B7B6A">
        <w:tc>
          <w:tcPr>
            <w:tcW w:w="417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ITEM DA LICITAÇÃO</w:t>
            </w:r>
          </w:p>
        </w:tc>
        <w:tc>
          <w:tcPr>
            <w:tcW w:w="5190" w:type="dxa"/>
            <w:tcBorders>
              <w:top w:val="single" w:sz="4" w:space="0" w:color="000000"/>
              <w:left w:val="single" w:sz="4" w:space="0" w:color="000000"/>
              <w:bottom w:val="single" w:sz="4" w:space="0" w:color="000000"/>
              <w:right w:val="single" w:sz="4" w:space="0" w:color="000000"/>
            </w:tcBorders>
            <w:vAlign w:val="center"/>
          </w:tcPr>
          <w:p w:rsidR="00573ACC" w:rsidRPr="002053E4" w:rsidRDefault="00573ACC" w:rsidP="002053E4">
            <w:pPr>
              <w:snapToGrid w:val="0"/>
              <w:spacing w:line="360" w:lineRule="auto"/>
              <w:ind w:right="26"/>
            </w:pPr>
          </w:p>
        </w:tc>
      </w:tr>
    </w:tbl>
    <w:p w:rsidR="00573ACC" w:rsidRPr="002053E4" w:rsidRDefault="00573ACC" w:rsidP="002053E4">
      <w:pPr>
        <w:spacing w:line="360" w:lineRule="auto"/>
        <w:ind w:right="26"/>
      </w:pPr>
    </w:p>
    <w:p w:rsidR="00573ACC" w:rsidRPr="002053E4" w:rsidRDefault="00573ACC" w:rsidP="002053E4">
      <w:pPr>
        <w:spacing w:line="360" w:lineRule="auto"/>
        <w:ind w:right="26"/>
      </w:pPr>
      <w:r w:rsidRPr="002053E4">
        <w:t>Dia ___/___/_____ às ___:___ horas</w:t>
      </w:r>
    </w:p>
    <w:p w:rsidR="00573ACC" w:rsidRPr="002053E4" w:rsidRDefault="00573ACC" w:rsidP="002053E4">
      <w:pPr>
        <w:spacing w:line="360" w:lineRule="auto"/>
        <w:ind w:right="26"/>
      </w:pPr>
    </w:p>
    <w:p w:rsidR="00573ACC" w:rsidRPr="002053E4" w:rsidRDefault="00573ACC" w:rsidP="002053E4">
      <w:pPr>
        <w:spacing w:line="360" w:lineRule="auto"/>
        <w:ind w:right="26"/>
      </w:pPr>
      <w:r w:rsidRPr="002053E4">
        <w:t>Discriminação dos Serviços (dados referentes à contratação)</w:t>
      </w:r>
    </w:p>
    <w:tbl>
      <w:tblPr>
        <w:tblW w:w="0" w:type="auto"/>
        <w:tblInd w:w="123" w:type="dxa"/>
        <w:tblLayout w:type="fixed"/>
        <w:tblLook w:val="0000" w:firstRow="0" w:lastRow="0" w:firstColumn="0" w:lastColumn="0" w:noHBand="0" w:noVBand="0"/>
      </w:tblPr>
      <w:tblGrid>
        <w:gridCol w:w="660"/>
        <w:gridCol w:w="7122"/>
        <w:gridCol w:w="1543"/>
      </w:tblGrid>
      <w:tr w:rsidR="00573ACC" w:rsidRPr="002053E4" w:rsidTr="001B7B6A">
        <w:trPr>
          <w:trHeight w:val="340"/>
        </w:trPr>
        <w:tc>
          <w:tcPr>
            <w:tcW w:w="66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A</w:t>
            </w:r>
          </w:p>
        </w:tc>
        <w:tc>
          <w:tcPr>
            <w:tcW w:w="7122"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Data de apresentação da proposta (dia/mês/ano)</w:t>
            </w:r>
          </w:p>
        </w:tc>
        <w:tc>
          <w:tcPr>
            <w:tcW w:w="1543" w:type="dxa"/>
            <w:tcBorders>
              <w:top w:val="single" w:sz="4" w:space="0" w:color="000000"/>
              <w:left w:val="single" w:sz="4" w:space="0" w:color="000000"/>
              <w:bottom w:val="single" w:sz="4" w:space="0" w:color="000000"/>
              <w:right w:val="single" w:sz="4" w:space="0" w:color="000000"/>
            </w:tcBorders>
            <w:vAlign w:val="center"/>
          </w:tcPr>
          <w:p w:rsidR="00573ACC" w:rsidRPr="002053E4" w:rsidRDefault="00573ACC" w:rsidP="002053E4">
            <w:pPr>
              <w:snapToGrid w:val="0"/>
              <w:spacing w:line="360" w:lineRule="auto"/>
              <w:ind w:right="26"/>
            </w:pPr>
          </w:p>
        </w:tc>
      </w:tr>
      <w:tr w:rsidR="00573ACC" w:rsidRPr="002053E4" w:rsidTr="001B7B6A">
        <w:trPr>
          <w:trHeight w:val="119"/>
        </w:trPr>
        <w:tc>
          <w:tcPr>
            <w:tcW w:w="66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B</w:t>
            </w:r>
          </w:p>
        </w:tc>
        <w:tc>
          <w:tcPr>
            <w:tcW w:w="7122"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Município/UF</w:t>
            </w:r>
          </w:p>
        </w:tc>
        <w:tc>
          <w:tcPr>
            <w:tcW w:w="1543" w:type="dxa"/>
            <w:tcBorders>
              <w:top w:val="single" w:sz="4" w:space="0" w:color="000000"/>
              <w:left w:val="single" w:sz="4" w:space="0" w:color="000000"/>
              <w:bottom w:val="single" w:sz="4" w:space="0" w:color="000000"/>
              <w:right w:val="single" w:sz="4" w:space="0" w:color="000000"/>
            </w:tcBorders>
            <w:vAlign w:val="center"/>
          </w:tcPr>
          <w:p w:rsidR="00573ACC" w:rsidRPr="002053E4" w:rsidRDefault="00573ACC" w:rsidP="002053E4">
            <w:pPr>
              <w:snapToGrid w:val="0"/>
              <w:spacing w:line="360" w:lineRule="auto"/>
              <w:ind w:right="26"/>
            </w:pPr>
          </w:p>
        </w:tc>
      </w:tr>
      <w:tr w:rsidR="00573ACC" w:rsidRPr="002053E4" w:rsidTr="001B7B6A">
        <w:trPr>
          <w:trHeight w:val="227"/>
        </w:trPr>
        <w:tc>
          <w:tcPr>
            <w:tcW w:w="66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C</w:t>
            </w:r>
          </w:p>
        </w:tc>
        <w:tc>
          <w:tcPr>
            <w:tcW w:w="7122"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Ano Acordo, Convenção ou Sentença Normativa em Dissídio Coletivo</w:t>
            </w:r>
          </w:p>
        </w:tc>
        <w:tc>
          <w:tcPr>
            <w:tcW w:w="1543" w:type="dxa"/>
            <w:tcBorders>
              <w:top w:val="single" w:sz="4" w:space="0" w:color="000000"/>
              <w:left w:val="single" w:sz="4" w:space="0" w:color="000000"/>
              <w:bottom w:val="single" w:sz="4" w:space="0" w:color="000000"/>
              <w:right w:val="single" w:sz="4" w:space="0" w:color="000000"/>
            </w:tcBorders>
            <w:vAlign w:val="center"/>
          </w:tcPr>
          <w:p w:rsidR="00573ACC" w:rsidRPr="002053E4" w:rsidRDefault="00573ACC" w:rsidP="002053E4">
            <w:pPr>
              <w:snapToGrid w:val="0"/>
              <w:spacing w:line="360" w:lineRule="auto"/>
              <w:ind w:right="26"/>
            </w:pPr>
          </w:p>
        </w:tc>
      </w:tr>
      <w:tr w:rsidR="00573ACC" w:rsidRPr="002053E4" w:rsidTr="001B7B6A">
        <w:trPr>
          <w:trHeight w:val="169"/>
        </w:trPr>
        <w:tc>
          <w:tcPr>
            <w:tcW w:w="66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D</w:t>
            </w:r>
          </w:p>
        </w:tc>
        <w:tc>
          <w:tcPr>
            <w:tcW w:w="7122"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Tipo de serviço</w:t>
            </w:r>
          </w:p>
        </w:tc>
        <w:tc>
          <w:tcPr>
            <w:tcW w:w="1543" w:type="dxa"/>
            <w:tcBorders>
              <w:top w:val="single" w:sz="4" w:space="0" w:color="000000"/>
              <w:left w:val="single" w:sz="4" w:space="0" w:color="000000"/>
              <w:bottom w:val="single" w:sz="4" w:space="0" w:color="000000"/>
              <w:right w:val="single" w:sz="4" w:space="0" w:color="000000"/>
            </w:tcBorders>
            <w:vAlign w:val="center"/>
          </w:tcPr>
          <w:p w:rsidR="00573ACC" w:rsidRPr="002053E4" w:rsidRDefault="00573ACC" w:rsidP="002053E4">
            <w:pPr>
              <w:snapToGrid w:val="0"/>
              <w:spacing w:line="360" w:lineRule="auto"/>
              <w:ind w:right="26"/>
            </w:pPr>
          </w:p>
        </w:tc>
      </w:tr>
      <w:tr w:rsidR="00573ACC" w:rsidRPr="002053E4" w:rsidTr="001B7B6A">
        <w:trPr>
          <w:trHeight w:val="291"/>
        </w:trPr>
        <w:tc>
          <w:tcPr>
            <w:tcW w:w="66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E</w:t>
            </w:r>
          </w:p>
        </w:tc>
        <w:tc>
          <w:tcPr>
            <w:tcW w:w="7122"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Unidade de medida</w:t>
            </w:r>
          </w:p>
        </w:tc>
        <w:tc>
          <w:tcPr>
            <w:tcW w:w="1543" w:type="dxa"/>
            <w:tcBorders>
              <w:top w:val="single" w:sz="4" w:space="0" w:color="000000"/>
              <w:left w:val="single" w:sz="4" w:space="0" w:color="000000"/>
              <w:bottom w:val="single" w:sz="4" w:space="0" w:color="000000"/>
              <w:right w:val="single" w:sz="4" w:space="0" w:color="000000"/>
            </w:tcBorders>
            <w:vAlign w:val="center"/>
          </w:tcPr>
          <w:p w:rsidR="00573ACC" w:rsidRPr="002053E4" w:rsidRDefault="00573ACC" w:rsidP="002053E4">
            <w:pPr>
              <w:snapToGrid w:val="0"/>
              <w:spacing w:line="360" w:lineRule="auto"/>
              <w:ind w:right="26"/>
            </w:pPr>
          </w:p>
        </w:tc>
      </w:tr>
      <w:tr w:rsidR="00573ACC" w:rsidRPr="002053E4" w:rsidTr="001B7B6A">
        <w:trPr>
          <w:trHeight w:val="149"/>
        </w:trPr>
        <w:tc>
          <w:tcPr>
            <w:tcW w:w="66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F</w:t>
            </w:r>
          </w:p>
        </w:tc>
        <w:tc>
          <w:tcPr>
            <w:tcW w:w="7122"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Quantidade (total) a contratar (em função da unidade de medida)</w:t>
            </w:r>
          </w:p>
        </w:tc>
        <w:tc>
          <w:tcPr>
            <w:tcW w:w="1543" w:type="dxa"/>
            <w:tcBorders>
              <w:top w:val="single" w:sz="4" w:space="0" w:color="000000"/>
              <w:left w:val="single" w:sz="4" w:space="0" w:color="000000"/>
              <w:bottom w:val="single" w:sz="4" w:space="0" w:color="000000"/>
              <w:right w:val="single" w:sz="4" w:space="0" w:color="000000"/>
            </w:tcBorders>
            <w:vAlign w:val="center"/>
          </w:tcPr>
          <w:p w:rsidR="00573ACC" w:rsidRPr="002053E4" w:rsidRDefault="00573ACC" w:rsidP="002053E4">
            <w:pPr>
              <w:snapToGrid w:val="0"/>
              <w:spacing w:line="360" w:lineRule="auto"/>
              <w:ind w:right="26"/>
            </w:pPr>
          </w:p>
        </w:tc>
      </w:tr>
      <w:tr w:rsidR="00573ACC" w:rsidRPr="002053E4" w:rsidTr="001B7B6A">
        <w:trPr>
          <w:trHeight w:val="340"/>
        </w:trPr>
        <w:tc>
          <w:tcPr>
            <w:tcW w:w="66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G</w:t>
            </w:r>
          </w:p>
        </w:tc>
        <w:tc>
          <w:tcPr>
            <w:tcW w:w="7122"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Nº de meses de execução contratual</w:t>
            </w:r>
          </w:p>
        </w:tc>
        <w:tc>
          <w:tcPr>
            <w:tcW w:w="1543" w:type="dxa"/>
            <w:tcBorders>
              <w:top w:val="single" w:sz="4" w:space="0" w:color="000000"/>
              <w:left w:val="single" w:sz="4" w:space="0" w:color="000000"/>
              <w:bottom w:val="single" w:sz="4" w:space="0" w:color="000000"/>
              <w:right w:val="single" w:sz="4" w:space="0" w:color="000000"/>
            </w:tcBorders>
            <w:vAlign w:val="center"/>
          </w:tcPr>
          <w:p w:rsidR="00573ACC" w:rsidRPr="002053E4" w:rsidRDefault="00573ACC" w:rsidP="002053E4">
            <w:pPr>
              <w:snapToGrid w:val="0"/>
              <w:spacing w:line="360" w:lineRule="auto"/>
              <w:ind w:right="26"/>
            </w:pPr>
          </w:p>
        </w:tc>
      </w:tr>
    </w:tbl>
    <w:p w:rsidR="00573ACC" w:rsidRPr="002053E4" w:rsidRDefault="00573ACC" w:rsidP="002053E4">
      <w:pPr>
        <w:spacing w:line="360" w:lineRule="auto"/>
        <w:ind w:right="26"/>
        <w:jc w:val="center"/>
        <w:rPr>
          <w:b/>
        </w:rPr>
      </w:pPr>
    </w:p>
    <w:tbl>
      <w:tblPr>
        <w:tblW w:w="0" w:type="auto"/>
        <w:tblInd w:w="108" w:type="dxa"/>
        <w:tblLayout w:type="fixed"/>
        <w:tblLook w:val="0000" w:firstRow="0" w:lastRow="0" w:firstColumn="0" w:lastColumn="0" w:noHBand="0" w:noVBand="0"/>
      </w:tblPr>
      <w:tblGrid>
        <w:gridCol w:w="600"/>
        <w:gridCol w:w="7197"/>
        <w:gridCol w:w="1543"/>
      </w:tblGrid>
      <w:tr w:rsidR="00573ACC" w:rsidRPr="002053E4" w:rsidTr="001B7B6A">
        <w:trPr>
          <w:trHeight w:val="340"/>
        </w:trPr>
        <w:tc>
          <w:tcPr>
            <w:tcW w:w="60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rPr>
                <w:b/>
              </w:rPr>
            </w:pPr>
            <w:r w:rsidRPr="002053E4">
              <w:rPr>
                <w:b/>
              </w:rPr>
              <w:t>1</w:t>
            </w:r>
          </w:p>
        </w:tc>
        <w:tc>
          <w:tcPr>
            <w:tcW w:w="7197"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rPr>
                <w:b/>
              </w:rPr>
            </w:pPr>
            <w:r w:rsidRPr="002053E4">
              <w:rPr>
                <w:b/>
              </w:rPr>
              <w:t>Tipo de serviço (                                            )</w:t>
            </w:r>
          </w:p>
        </w:tc>
        <w:tc>
          <w:tcPr>
            <w:tcW w:w="1543" w:type="dxa"/>
            <w:tcBorders>
              <w:top w:val="single" w:sz="4" w:space="0" w:color="000000"/>
              <w:left w:val="single" w:sz="4" w:space="0" w:color="000000"/>
              <w:bottom w:val="single" w:sz="4" w:space="0" w:color="000000"/>
              <w:right w:val="single" w:sz="4" w:space="0" w:color="000000"/>
            </w:tcBorders>
            <w:vAlign w:val="center"/>
          </w:tcPr>
          <w:p w:rsidR="00573ACC" w:rsidRPr="002053E4" w:rsidRDefault="00573ACC" w:rsidP="002053E4">
            <w:pPr>
              <w:snapToGrid w:val="0"/>
              <w:spacing w:line="360" w:lineRule="auto"/>
              <w:ind w:right="26"/>
              <w:rPr>
                <w:b/>
              </w:rPr>
            </w:pPr>
            <w:r w:rsidRPr="002053E4">
              <w:rPr>
                <w:b/>
              </w:rPr>
              <w:t>Quantidade</w:t>
            </w:r>
          </w:p>
        </w:tc>
      </w:tr>
      <w:tr w:rsidR="00573ACC" w:rsidRPr="002053E4" w:rsidTr="001B7B6A">
        <w:trPr>
          <w:trHeight w:val="340"/>
        </w:trPr>
        <w:tc>
          <w:tcPr>
            <w:tcW w:w="60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2</w:t>
            </w:r>
          </w:p>
        </w:tc>
        <w:tc>
          <w:tcPr>
            <w:tcW w:w="7197"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Salário mínimo oficial vigente</w:t>
            </w:r>
          </w:p>
        </w:tc>
        <w:tc>
          <w:tcPr>
            <w:tcW w:w="1543" w:type="dxa"/>
            <w:tcBorders>
              <w:top w:val="single" w:sz="4" w:space="0" w:color="000000"/>
              <w:left w:val="single" w:sz="4" w:space="0" w:color="000000"/>
              <w:bottom w:val="single" w:sz="4" w:space="0" w:color="000000"/>
              <w:right w:val="single" w:sz="4" w:space="0" w:color="000000"/>
            </w:tcBorders>
            <w:vAlign w:val="center"/>
          </w:tcPr>
          <w:p w:rsidR="00573ACC" w:rsidRPr="002053E4" w:rsidRDefault="00573ACC" w:rsidP="002053E4">
            <w:pPr>
              <w:snapToGrid w:val="0"/>
              <w:spacing w:line="360" w:lineRule="auto"/>
              <w:ind w:right="26"/>
            </w:pPr>
          </w:p>
        </w:tc>
      </w:tr>
      <w:tr w:rsidR="00573ACC" w:rsidRPr="002053E4" w:rsidTr="001B7B6A">
        <w:trPr>
          <w:trHeight w:val="340"/>
        </w:trPr>
        <w:tc>
          <w:tcPr>
            <w:tcW w:w="60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3</w:t>
            </w:r>
          </w:p>
        </w:tc>
        <w:tc>
          <w:tcPr>
            <w:tcW w:w="7197"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Categoria profissional (vinculada à execução contratual)</w:t>
            </w:r>
          </w:p>
        </w:tc>
        <w:tc>
          <w:tcPr>
            <w:tcW w:w="1543" w:type="dxa"/>
            <w:tcBorders>
              <w:top w:val="single" w:sz="4" w:space="0" w:color="000000"/>
              <w:left w:val="single" w:sz="4" w:space="0" w:color="000000"/>
              <w:bottom w:val="single" w:sz="4" w:space="0" w:color="000000"/>
              <w:right w:val="single" w:sz="4" w:space="0" w:color="000000"/>
            </w:tcBorders>
            <w:vAlign w:val="center"/>
          </w:tcPr>
          <w:p w:rsidR="00573ACC" w:rsidRPr="002053E4" w:rsidRDefault="00573ACC" w:rsidP="002053E4">
            <w:pPr>
              <w:snapToGrid w:val="0"/>
              <w:spacing w:line="360" w:lineRule="auto"/>
              <w:ind w:right="26"/>
            </w:pPr>
          </w:p>
        </w:tc>
      </w:tr>
      <w:tr w:rsidR="00573ACC" w:rsidRPr="002053E4" w:rsidTr="001B7B6A">
        <w:trPr>
          <w:trHeight w:val="340"/>
        </w:trPr>
        <w:tc>
          <w:tcPr>
            <w:tcW w:w="60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4</w:t>
            </w:r>
          </w:p>
        </w:tc>
        <w:tc>
          <w:tcPr>
            <w:tcW w:w="7197"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Data base da categoria (dia/mês/ano)</w:t>
            </w:r>
          </w:p>
        </w:tc>
        <w:tc>
          <w:tcPr>
            <w:tcW w:w="1543" w:type="dxa"/>
            <w:tcBorders>
              <w:top w:val="single" w:sz="4" w:space="0" w:color="000000"/>
              <w:left w:val="single" w:sz="4" w:space="0" w:color="000000"/>
              <w:bottom w:val="single" w:sz="4" w:space="0" w:color="000000"/>
              <w:right w:val="single" w:sz="4" w:space="0" w:color="000000"/>
            </w:tcBorders>
            <w:vAlign w:val="center"/>
          </w:tcPr>
          <w:p w:rsidR="00573ACC" w:rsidRPr="002053E4" w:rsidRDefault="00573ACC" w:rsidP="002053E4">
            <w:pPr>
              <w:snapToGrid w:val="0"/>
              <w:spacing w:line="360" w:lineRule="auto"/>
              <w:ind w:right="26"/>
            </w:pPr>
          </w:p>
        </w:tc>
      </w:tr>
    </w:tbl>
    <w:p w:rsidR="00573ACC" w:rsidRPr="002053E4" w:rsidRDefault="00573ACC" w:rsidP="002053E4">
      <w:pPr>
        <w:pStyle w:val="Corpodetexto"/>
        <w:spacing w:line="360" w:lineRule="auto"/>
        <w:ind w:right="26"/>
        <w:rPr>
          <w:i/>
          <w:lang w:eastAsia="ar-SA"/>
        </w:rPr>
      </w:pPr>
      <w:r w:rsidRPr="002053E4">
        <w:rPr>
          <w:b/>
          <w:i/>
          <w:lang w:eastAsia="ar-SA"/>
        </w:rPr>
        <w:t>Nota:</w:t>
      </w:r>
      <w:r w:rsidRPr="002053E4">
        <w:rPr>
          <w:i/>
          <w:lang w:eastAsia="ar-SA"/>
        </w:rPr>
        <w:t xml:space="preserve"> Deverão ser informados os valores unitários por empregado.</w:t>
      </w:r>
    </w:p>
    <w:p w:rsidR="00573ACC" w:rsidRPr="002053E4" w:rsidRDefault="00573ACC" w:rsidP="002053E4">
      <w:pPr>
        <w:spacing w:line="360" w:lineRule="auto"/>
        <w:ind w:right="26"/>
      </w:pPr>
    </w:p>
    <w:tbl>
      <w:tblPr>
        <w:tblW w:w="0" w:type="auto"/>
        <w:tblInd w:w="93" w:type="dxa"/>
        <w:tblLayout w:type="fixed"/>
        <w:tblLook w:val="0000" w:firstRow="0" w:lastRow="0" w:firstColumn="0" w:lastColumn="0" w:noHBand="0" w:noVBand="0"/>
      </w:tblPr>
      <w:tblGrid>
        <w:gridCol w:w="615"/>
        <w:gridCol w:w="5130"/>
        <w:gridCol w:w="2067"/>
        <w:gridCol w:w="1548"/>
      </w:tblGrid>
      <w:tr w:rsidR="00573ACC" w:rsidRPr="002053E4" w:rsidTr="001B7B6A">
        <w:trPr>
          <w:trHeight w:val="317"/>
        </w:trPr>
        <w:tc>
          <w:tcPr>
            <w:tcW w:w="61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rPr>
                <w:b/>
              </w:rPr>
            </w:pPr>
            <w:r w:rsidRPr="002053E4">
              <w:rPr>
                <w:b/>
              </w:rPr>
              <w:t>I</w:t>
            </w:r>
          </w:p>
        </w:tc>
        <w:tc>
          <w:tcPr>
            <w:tcW w:w="513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rPr>
                <w:b/>
              </w:rPr>
            </w:pPr>
            <w:r w:rsidRPr="002053E4">
              <w:rPr>
                <w:b/>
              </w:rPr>
              <w:t>Remuneração:</w:t>
            </w:r>
          </w:p>
        </w:tc>
        <w:tc>
          <w:tcPr>
            <w:tcW w:w="2067"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rPr>
                <w:b/>
              </w:rPr>
            </w:pPr>
            <w:r w:rsidRPr="002053E4">
              <w:rPr>
                <w:b/>
              </w:rPr>
              <w:t>%</w:t>
            </w:r>
          </w:p>
        </w:tc>
        <w:tc>
          <w:tcPr>
            <w:tcW w:w="1548" w:type="dxa"/>
            <w:tcBorders>
              <w:top w:val="single" w:sz="4" w:space="0" w:color="000000"/>
              <w:left w:val="single" w:sz="4" w:space="0" w:color="000000"/>
              <w:bottom w:val="single" w:sz="4" w:space="0" w:color="000000"/>
              <w:right w:val="single" w:sz="4" w:space="0" w:color="000000"/>
            </w:tcBorders>
          </w:tcPr>
          <w:p w:rsidR="00573ACC" w:rsidRPr="002053E4" w:rsidRDefault="00573ACC" w:rsidP="002053E4">
            <w:pPr>
              <w:snapToGrid w:val="0"/>
              <w:spacing w:line="360" w:lineRule="auto"/>
              <w:ind w:right="26"/>
              <w:rPr>
                <w:b/>
              </w:rPr>
            </w:pPr>
            <w:r w:rsidRPr="002053E4">
              <w:rPr>
                <w:b/>
              </w:rPr>
              <w:t>Valor (R$)</w:t>
            </w:r>
          </w:p>
        </w:tc>
      </w:tr>
      <w:tr w:rsidR="00573ACC" w:rsidRPr="002053E4" w:rsidTr="001B7B6A">
        <w:trPr>
          <w:trHeight w:val="341"/>
        </w:trPr>
        <w:tc>
          <w:tcPr>
            <w:tcW w:w="61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lastRenderedPageBreak/>
              <w:t>A</w:t>
            </w:r>
          </w:p>
        </w:tc>
        <w:tc>
          <w:tcPr>
            <w:tcW w:w="513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Salário</w:t>
            </w:r>
          </w:p>
        </w:tc>
        <w:tc>
          <w:tcPr>
            <w:tcW w:w="2067"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1548" w:type="dxa"/>
            <w:tcBorders>
              <w:top w:val="single" w:sz="4" w:space="0" w:color="000000"/>
              <w:left w:val="single" w:sz="4" w:space="0" w:color="000000"/>
              <w:bottom w:val="single" w:sz="4" w:space="0" w:color="000000"/>
              <w:right w:val="single" w:sz="4" w:space="0" w:color="000000"/>
            </w:tcBorders>
          </w:tcPr>
          <w:p w:rsidR="00573ACC" w:rsidRPr="002053E4" w:rsidRDefault="00573ACC" w:rsidP="002053E4">
            <w:pPr>
              <w:snapToGrid w:val="0"/>
              <w:spacing w:line="360" w:lineRule="auto"/>
              <w:ind w:right="26"/>
            </w:pPr>
          </w:p>
        </w:tc>
      </w:tr>
      <w:tr w:rsidR="00573ACC" w:rsidRPr="002053E4" w:rsidTr="001B7B6A">
        <w:trPr>
          <w:trHeight w:val="336"/>
        </w:trPr>
        <w:tc>
          <w:tcPr>
            <w:tcW w:w="61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B</w:t>
            </w:r>
          </w:p>
        </w:tc>
        <w:tc>
          <w:tcPr>
            <w:tcW w:w="513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Adicional Noturno</w:t>
            </w:r>
          </w:p>
        </w:tc>
        <w:tc>
          <w:tcPr>
            <w:tcW w:w="2067"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1548" w:type="dxa"/>
            <w:tcBorders>
              <w:top w:val="single" w:sz="4" w:space="0" w:color="000000"/>
              <w:left w:val="single" w:sz="4" w:space="0" w:color="000000"/>
              <w:bottom w:val="single" w:sz="4" w:space="0" w:color="000000"/>
              <w:right w:val="single" w:sz="4" w:space="0" w:color="000000"/>
            </w:tcBorders>
          </w:tcPr>
          <w:p w:rsidR="00573ACC" w:rsidRPr="002053E4" w:rsidRDefault="00573ACC" w:rsidP="002053E4">
            <w:pPr>
              <w:snapToGrid w:val="0"/>
              <w:spacing w:line="360" w:lineRule="auto"/>
              <w:ind w:right="26"/>
            </w:pPr>
          </w:p>
        </w:tc>
      </w:tr>
      <w:tr w:rsidR="00573ACC" w:rsidRPr="002053E4" w:rsidTr="001B7B6A">
        <w:trPr>
          <w:trHeight w:val="361"/>
        </w:trPr>
        <w:tc>
          <w:tcPr>
            <w:tcW w:w="61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C</w:t>
            </w:r>
          </w:p>
        </w:tc>
        <w:tc>
          <w:tcPr>
            <w:tcW w:w="513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Adicional Periculosidade</w:t>
            </w:r>
          </w:p>
        </w:tc>
        <w:tc>
          <w:tcPr>
            <w:tcW w:w="2067"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1548" w:type="dxa"/>
            <w:tcBorders>
              <w:top w:val="single" w:sz="4" w:space="0" w:color="000000"/>
              <w:left w:val="single" w:sz="4" w:space="0" w:color="000000"/>
              <w:bottom w:val="single" w:sz="4" w:space="0" w:color="000000"/>
              <w:right w:val="single" w:sz="4" w:space="0" w:color="000000"/>
            </w:tcBorders>
          </w:tcPr>
          <w:p w:rsidR="00573ACC" w:rsidRPr="002053E4" w:rsidRDefault="00573ACC" w:rsidP="002053E4">
            <w:pPr>
              <w:snapToGrid w:val="0"/>
              <w:spacing w:line="360" w:lineRule="auto"/>
              <w:ind w:right="26"/>
            </w:pPr>
          </w:p>
        </w:tc>
      </w:tr>
      <w:tr w:rsidR="00573ACC" w:rsidRPr="002053E4" w:rsidTr="001B7B6A">
        <w:trPr>
          <w:trHeight w:val="357"/>
        </w:trPr>
        <w:tc>
          <w:tcPr>
            <w:tcW w:w="61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D</w:t>
            </w:r>
          </w:p>
        </w:tc>
        <w:tc>
          <w:tcPr>
            <w:tcW w:w="513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 xml:space="preserve">Adicional Insalubridade         </w:t>
            </w:r>
          </w:p>
        </w:tc>
        <w:tc>
          <w:tcPr>
            <w:tcW w:w="2067"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1548" w:type="dxa"/>
            <w:tcBorders>
              <w:top w:val="single" w:sz="4" w:space="0" w:color="000000"/>
              <w:left w:val="single" w:sz="4" w:space="0" w:color="000000"/>
              <w:bottom w:val="single" w:sz="4" w:space="0" w:color="000000"/>
              <w:right w:val="single" w:sz="4" w:space="0" w:color="000000"/>
            </w:tcBorders>
          </w:tcPr>
          <w:p w:rsidR="00573ACC" w:rsidRPr="002053E4" w:rsidRDefault="00573ACC" w:rsidP="002053E4">
            <w:pPr>
              <w:snapToGrid w:val="0"/>
              <w:spacing w:line="360" w:lineRule="auto"/>
              <w:ind w:right="26"/>
            </w:pPr>
          </w:p>
        </w:tc>
      </w:tr>
      <w:tr w:rsidR="00573ACC" w:rsidRPr="002053E4" w:rsidTr="001B7B6A">
        <w:trPr>
          <w:trHeight w:val="338"/>
        </w:trPr>
        <w:tc>
          <w:tcPr>
            <w:tcW w:w="61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E</w:t>
            </w:r>
          </w:p>
        </w:tc>
        <w:tc>
          <w:tcPr>
            <w:tcW w:w="513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Outros (especificar)</w:t>
            </w:r>
          </w:p>
        </w:tc>
        <w:tc>
          <w:tcPr>
            <w:tcW w:w="2067"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1548" w:type="dxa"/>
            <w:tcBorders>
              <w:top w:val="single" w:sz="4" w:space="0" w:color="000000"/>
              <w:left w:val="single" w:sz="4" w:space="0" w:color="000000"/>
              <w:bottom w:val="single" w:sz="4" w:space="0" w:color="000000"/>
              <w:right w:val="single" w:sz="4" w:space="0" w:color="000000"/>
            </w:tcBorders>
          </w:tcPr>
          <w:p w:rsidR="00573ACC" w:rsidRPr="002053E4" w:rsidRDefault="00573ACC" w:rsidP="002053E4">
            <w:pPr>
              <w:snapToGrid w:val="0"/>
              <w:spacing w:line="360" w:lineRule="auto"/>
              <w:ind w:right="26"/>
            </w:pPr>
          </w:p>
        </w:tc>
      </w:tr>
      <w:tr w:rsidR="00573ACC" w:rsidRPr="002053E4" w:rsidTr="001B7B6A">
        <w:trPr>
          <w:trHeight w:val="349"/>
        </w:trPr>
        <w:tc>
          <w:tcPr>
            <w:tcW w:w="61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p>
        </w:tc>
        <w:tc>
          <w:tcPr>
            <w:tcW w:w="513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Total de Remuneração</w:t>
            </w:r>
          </w:p>
        </w:tc>
        <w:tc>
          <w:tcPr>
            <w:tcW w:w="2067"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1548" w:type="dxa"/>
            <w:tcBorders>
              <w:top w:val="single" w:sz="4" w:space="0" w:color="000000"/>
              <w:left w:val="single" w:sz="4" w:space="0" w:color="000000"/>
              <w:bottom w:val="single" w:sz="4" w:space="0" w:color="000000"/>
              <w:right w:val="single" w:sz="4" w:space="0" w:color="000000"/>
            </w:tcBorders>
          </w:tcPr>
          <w:p w:rsidR="00573ACC" w:rsidRPr="002053E4" w:rsidRDefault="00573ACC" w:rsidP="002053E4">
            <w:pPr>
              <w:snapToGrid w:val="0"/>
              <w:spacing w:line="360" w:lineRule="auto"/>
              <w:ind w:right="26"/>
            </w:pPr>
          </w:p>
        </w:tc>
      </w:tr>
    </w:tbl>
    <w:p w:rsidR="00573ACC" w:rsidRPr="002053E4" w:rsidRDefault="00573ACC" w:rsidP="002053E4">
      <w:pPr>
        <w:spacing w:line="360" w:lineRule="auto"/>
        <w:ind w:right="26"/>
      </w:pPr>
    </w:p>
    <w:p w:rsidR="00573ACC" w:rsidRPr="002053E4" w:rsidRDefault="00573ACC" w:rsidP="002053E4">
      <w:pPr>
        <w:spacing w:line="360" w:lineRule="auto"/>
        <w:ind w:right="26"/>
      </w:pPr>
    </w:p>
    <w:tbl>
      <w:tblPr>
        <w:tblW w:w="0" w:type="auto"/>
        <w:tblInd w:w="108" w:type="dxa"/>
        <w:tblLayout w:type="fixed"/>
        <w:tblLook w:val="0000" w:firstRow="0" w:lastRow="0" w:firstColumn="0" w:lastColumn="0" w:noHBand="0" w:noVBand="0"/>
      </w:tblPr>
      <w:tblGrid>
        <w:gridCol w:w="795"/>
        <w:gridCol w:w="4935"/>
        <w:gridCol w:w="3630"/>
      </w:tblGrid>
      <w:tr w:rsidR="00573ACC" w:rsidRPr="002053E4" w:rsidTr="001B7B6A">
        <w:trPr>
          <w:trHeight w:val="395"/>
        </w:trPr>
        <w:tc>
          <w:tcPr>
            <w:tcW w:w="79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rPr>
                <w:b/>
              </w:rPr>
            </w:pPr>
            <w:r w:rsidRPr="002053E4">
              <w:rPr>
                <w:b/>
              </w:rPr>
              <w:t>II</w:t>
            </w:r>
          </w:p>
        </w:tc>
        <w:tc>
          <w:tcPr>
            <w:tcW w:w="493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rPr>
                <w:b/>
              </w:rPr>
            </w:pPr>
            <w:r w:rsidRPr="002053E4">
              <w:rPr>
                <w:b/>
              </w:rPr>
              <w:t>Insumos de Mão-de-obra(*)</w:t>
            </w:r>
          </w:p>
        </w:tc>
        <w:tc>
          <w:tcPr>
            <w:tcW w:w="3630" w:type="dxa"/>
            <w:tcBorders>
              <w:top w:val="single" w:sz="4" w:space="0" w:color="000000"/>
              <w:left w:val="single" w:sz="4" w:space="0" w:color="000000"/>
              <w:bottom w:val="single" w:sz="4" w:space="0" w:color="000000"/>
              <w:right w:val="single" w:sz="4" w:space="0" w:color="000000"/>
            </w:tcBorders>
          </w:tcPr>
          <w:p w:rsidR="00573ACC" w:rsidRPr="002053E4" w:rsidRDefault="00573ACC" w:rsidP="002053E4">
            <w:pPr>
              <w:snapToGrid w:val="0"/>
              <w:spacing w:line="360" w:lineRule="auto"/>
              <w:ind w:right="26"/>
              <w:rPr>
                <w:b/>
              </w:rPr>
            </w:pPr>
            <w:r w:rsidRPr="002053E4">
              <w:rPr>
                <w:b/>
              </w:rPr>
              <w:t>Valor (R$)</w:t>
            </w:r>
          </w:p>
        </w:tc>
      </w:tr>
      <w:tr w:rsidR="00573ACC" w:rsidRPr="002053E4" w:rsidTr="001B7B6A">
        <w:trPr>
          <w:trHeight w:val="349"/>
        </w:trPr>
        <w:tc>
          <w:tcPr>
            <w:tcW w:w="79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A</w:t>
            </w:r>
          </w:p>
        </w:tc>
        <w:tc>
          <w:tcPr>
            <w:tcW w:w="493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 xml:space="preserve">Transporte                             </w:t>
            </w:r>
          </w:p>
        </w:tc>
        <w:tc>
          <w:tcPr>
            <w:tcW w:w="3630" w:type="dxa"/>
            <w:tcBorders>
              <w:top w:val="single" w:sz="4" w:space="0" w:color="000000"/>
              <w:left w:val="single" w:sz="4" w:space="0" w:color="000000"/>
              <w:bottom w:val="single" w:sz="4" w:space="0" w:color="000000"/>
              <w:right w:val="single" w:sz="4" w:space="0" w:color="000000"/>
            </w:tcBorders>
          </w:tcPr>
          <w:p w:rsidR="00573ACC" w:rsidRPr="002053E4" w:rsidRDefault="00573ACC" w:rsidP="002053E4">
            <w:pPr>
              <w:snapToGrid w:val="0"/>
              <w:spacing w:line="360" w:lineRule="auto"/>
              <w:ind w:right="26"/>
            </w:pPr>
          </w:p>
        </w:tc>
      </w:tr>
      <w:tr w:rsidR="00573ACC" w:rsidRPr="002053E4" w:rsidTr="001B7B6A">
        <w:trPr>
          <w:trHeight w:val="345"/>
        </w:trPr>
        <w:tc>
          <w:tcPr>
            <w:tcW w:w="79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B</w:t>
            </w:r>
          </w:p>
        </w:tc>
        <w:tc>
          <w:tcPr>
            <w:tcW w:w="493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 xml:space="preserve">Auxílio alimentação             </w:t>
            </w:r>
          </w:p>
        </w:tc>
        <w:tc>
          <w:tcPr>
            <w:tcW w:w="3630" w:type="dxa"/>
            <w:tcBorders>
              <w:top w:val="single" w:sz="4" w:space="0" w:color="000000"/>
              <w:left w:val="single" w:sz="4" w:space="0" w:color="000000"/>
              <w:bottom w:val="single" w:sz="4" w:space="0" w:color="000000"/>
              <w:right w:val="single" w:sz="4" w:space="0" w:color="000000"/>
            </w:tcBorders>
          </w:tcPr>
          <w:p w:rsidR="00573ACC" w:rsidRPr="002053E4" w:rsidRDefault="00573ACC" w:rsidP="002053E4">
            <w:pPr>
              <w:snapToGrid w:val="0"/>
              <w:spacing w:line="360" w:lineRule="auto"/>
              <w:ind w:right="26"/>
            </w:pPr>
          </w:p>
        </w:tc>
      </w:tr>
      <w:tr w:rsidR="00573ACC" w:rsidRPr="002053E4" w:rsidTr="001B7B6A">
        <w:trPr>
          <w:trHeight w:val="368"/>
        </w:trPr>
        <w:tc>
          <w:tcPr>
            <w:tcW w:w="79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C</w:t>
            </w:r>
          </w:p>
        </w:tc>
        <w:tc>
          <w:tcPr>
            <w:tcW w:w="493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 xml:space="preserve">Uniformes/equipamentos   </w:t>
            </w:r>
          </w:p>
        </w:tc>
        <w:tc>
          <w:tcPr>
            <w:tcW w:w="3630" w:type="dxa"/>
            <w:tcBorders>
              <w:top w:val="single" w:sz="4" w:space="0" w:color="000000"/>
              <w:left w:val="single" w:sz="4" w:space="0" w:color="000000"/>
              <w:bottom w:val="single" w:sz="4" w:space="0" w:color="000000"/>
              <w:right w:val="single" w:sz="4" w:space="0" w:color="000000"/>
            </w:tcBorders>
          </w:tcPr>
          <w:p w:rsidR="00573ACC" w:rsidRPr="002053E4" w:rsidRDefault="00573ACC" w:rsidP="002053E4">
            <w:pPr>
              <w:snapToGrid w:val="0"/>
              <w:spacing w:line="360" w:lineRule="auto"/>
              <w:ind w:right="26"/>
            </w:pPr>
          </w:p>
        </w:tc>
      </w:tr>
      <w:tr w:rsidR="00573ACC" w:rsidRPr="002053E4" w:rsidTr="001B7B6A">
        <w:trPr>
          <w:trHeight w:val="337"/>
        </w:trPr>
        <w:tc>
          <w:tcPr>
            <w:tcW w:w="79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D</w:t>
            </w:r>
          </w:p>
        </w:tc>
        <w:tc>
          <w:tcPr>
            <w:tcW w:w="493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Assistência médica</w:t>
            </w:r>
          </w:p>
        </w:tc>
        <w:tc>
          <w:tcPr>
            <w:tcW w:w="3630" w:type="dxa"/>
            <w:tcBorders>
              <w:top w:val="single" w:sz="4" w:space="0" w:color="000000"/>
              <w:left w:val="single" w:sz="4" w:space="0" w:color="000000"/>
              <w:bottom w:val="single" w:sz="4" w:space="0" w:color="000000"/>
              <w:right w:val="single" w:sz="4" w:space="0" w:color="000000"/>
            </w:tcBorders>
          </w:tcPr>
          <w:p w:rsidR="00573ACC" w:rsidRPr="002053E4" w:rsidRDefault="00573ACC" w:rsidP="002053E4">
            <w:pPr>
              <w:snapToGrid w:val="0"/>
              <w:spacing w:line="360" w:lineRule="auto"/>
              <w:ind w:right="26"/>
            </w:pPr>
          </w:p>
        </w:tc>
      </w:tr>
      <w:tr w:rsidR="00573ACC" w:rsidRPr="002053E4" w:rsidTr="001B7B6A">
        <w:trPr>
          <w:trHeight w:val="323"/>
        </w:trPr>
        <w:tc>
          <w:tcPr>
            <w:tcW w:w="79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E</w:t>
            </w:r>
          </w:p>
        </w:tc>
        <w:tc>
          <w:tcPr>
            <w:tcW w:w="493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Seguro de vida</w:t>
            </w:r>
          </w:p>
        </w:tc>
        <w:tc>
          <w:tcPr>
            <w:tcW w:w="3630" w:type="dxa"/>
            <w:tcBorders>
              <w:top w:val="single" w:sz="4" w:space="0" w:color="000000"/>
              <w:left w:val="single" w:sz="4" w:space="0" w:color="000000"/>
              <w:bottom w:val="single" w:sz="4" w:space="0" w:color="000000"/>
              <w:right w:val="single" w:sz="4" w:space="0" w:color="000000"/>
            </w:tcBorders>
          </w:tcPr>
          <w:p w:rsidR="00573ACC" w:rsidRPr="002053E4" w:rsidRDefault="00573ACC" w:rsidP="002053E4">
            <w:pPr>
              <w:snapToGrid w:val="0"/>
              <w:spacing w:line="360" w:lineRule="auto"/>
              <w:ind w:right="26"/>
            </w:pPr>
          </w:p>
        </w:tc>
      </w:tr>
      <w:tr w:rsidR="00573ACC" w:rsidRPr="002053E4" w:rsidTr="001B7B6A">
        <w:trPr>
          <w:trHeight w:val="344"/>
        </w:trPr>
        <w:tc>
          <w:tcPr>
            <w:tcW w:w="79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F</w:t>
            </w:r>
          </w:p>
        </w:tc>
        <w:tc>
          <w:tcPr>
            <w:tcW w:w="493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Treinamento/Capacitação/ Reciclagem</w:t>
            </w:r>
          </w:p>
        </w:tc>
        <w:tc>
          <w:tcPr>
            <w:tcW w:w="3630" w:type="dxa"/>
            <w:tcBorders>
              <w:top w:val="single" w:sz="4" w:space="0" w:color="000000"/>
              <w:left w:val="single" w:sz="4" w:space="0" w:color="000000"/>
              <w:bottom w:val="single" w:sz="4" w:space="0" w:color="000000"/>
              <w:right w:val="single" w:sz="4" w:space="0" w:color="000000"/>
            </w:tcBorders>
          </w:tcPr>
          <w:p w:rsidR="00573ACC" w:rsidRPr="002053E4" w:rsidRDefault="00573ACC" w:rsidP="002053E4">
            <w:pPr>
              <w:snapToGrid w:val="0"/>
              <w:spacing w:line="360" w:lineRule="auto"/>
              <w:ind w:right="26"/>
            </w:pPr>
          </w:p>
        </w:tc>
      </w:tr>
      <w:tr w:rsidR="00573ACC" w:rsidRPr="002053E4" w:rsidTr="001B7B6A">
        <w:trPr>
          <w:trHeight w:val="354"/>
        </w:trPr>
        <w:tc>
          <w:tcPr>
            <w:tcW w:w="79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G</w:t>
            </w:r>
          </w:p>
        </w:tc>
        <w:tc>
          <w:tcPr>
            <w:tcW w:w="493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Auxílio funeral</w:t>
            </w:r>
          </w:p>
        </w:tc>
        <w:tc>
          <w:tcPr>
            <w:tcW w:w="3630" w:type="dxa"/>
            <w:tcBorders>
              <w:top w:val="single" w:sz="4" w:space="0" w:color="000000"/>
              <w:left w:val="single" w:sz="4" w:space="0" w:color="000000"/>
              <w:bottom w:val="single" w:sz="4" w:space="0" w:color="000000"/>
              <w:right w:val="single" w:sz="4" w:space="0" w:color="000000"/>
            </w:tcBorders>
          </w:tcPr>
          <w:p w:rsidR="00573ACC" w:rsidRPr="002053E4" w:rsidRDefault="00573ACC" w:rsidP="002053E4">
            <w:pPr>
              <w:snapToGrid w:val="0"/>
              <w:spacing w:line="360" w:lineRule="auto"/>
              <w:ind w:right="26"/>
            </w:pPr>
          </w:p>
        </w:tc>
      </w:tr>
      <w:tr w:rsidR="00573ACC" w:rsidRPr="002053E4" w:rsidTr="001B7B6A">
        <w:trPr>
          <w:trHeight w:val="364"/>
        </w:trPr>
        <w:tc>
          <w:tcPr>
            <w:tcW w:w="79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H</w:t>
            </w:r>
          </w:p>
        </w:tc>
        <w:tc>
          <w:tcPr>
            <w:tcW w:w="493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Outros (especificar)</w:t>
            </w:r>
          </w:p>
        </w:tc>
        <w:tc>
          <w:tcPr>
            <w:tcW w:w="3630" w:type="dxa"/>
            <w:tcBorders>
              <w:top w:val="single" w:sz="4" w:space="0" w:color="000000"/>
              <w:left w:val="single" w:sz="4" w:space="0" w:color="000000"/>
              <w:bottom w:val="single" w:sz="4" w:space="0" w:color="000000"/>
              <w:right w:val="single" w:sz="4" w:space="0" w:color="000000"/>
            </w:tcBorders>
          </w:tcPr>
          <w:p w:rsidR="00573ACC" w:rsidRPr="002053E4" w:rsidRDefault="00573ACC" w:rsidP="002053E4">
            <w:pPr>
              <w:snapToGrid w:val="0"/>
              <w:spacing w:line="360" w:lineRule="auto"/>
              <w:ind w:right="26"/>
            </w:pPr>
          </w:p>
        </w:tc>
      </w:tr>
      <w:tr w:rsidR="00573ACC" w:rsidRPr="002053E4" w:rsidTr="001B7B6A">
        <w:trPr>
          <w:trHeight w:val="346"/>
        </w:trPr>
        <w:tc>
          <w:tcPr>
            <w:tcW w:w="79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p>
        </w:tc>
        <w:tc>
          <w:tcPr>
            <w:tcW w:w="493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Total de Insumos de Mão-de-obra</w:t>
            </w:r>
          </w:p>
        </w:tc>
        <w:tc>
          <w:tcPr>
            <w:tcW w:w="3630" w:type="dxa"/>
            <w:tcBorders>
              <w:top w:val="single" w:sz="4" w:space="0" w:color="000000"/>
              <w:left w:val="single" w:sz="4" w:space="0" w:color="000000"/>
              <w:bottom w:val="single" w:sz="4" w:space="0" w:color="000000"/>
              <w:right w:val="single" w:sz="4" w:space="0" w:color="000000"/>
            </w:tcBorders>
          </w:tcPr>
          <w:p w:rsidR="00573ACC" w:rsidRPr="002053E4" w:rsidRDefault="00573ACC" w:rsidP="002053E4">
            <w:pPr>
              <w:snapToGrid w:val="0"/>
              <w:spacing w:line="360" w:lineRule="auto"/>
              <w:ind w:right="26"/>
            </w:pPr>
          </w:p>
        </w:tc>
      </w:tr>
    </w:tbl>
    <w:p w:rsidR="00573ACC" w:rsidRPr="002053E4" w:rsidRDefault="00573ACC" w:rsidP="002053E4">
      <w:pPr>
        <w:spacing w:line="360" w:lineRule="auto"/>
        <w:ind w:right="26"/>
        <w:jc w:val="center"/>
        <w:rPr>
          <w:b/>
        </w:rPr>
      </w:pPr>
    </w:p>
    <w:p w:rsidR="00573ACC" w:rsidRPr="002053E4" w:rsidRDefault="00573ACC" w:rsidP="002053E4">
      <w:pPr>
        <w:spacing w:line="360" w:lineRule="auto"/>
        <w:ind w:right="26"/>
        <w:jc w:val="center"/>
        <w:rPr>
          <w:b/>
        </w:rPr>
      </w:pPr>
      <w:r w:rsidRPr="002053E4">
        <w:rPr>
          <w:b/>
        </w:rPr>
        <w:t>DETALHAMENTO DE ENCARGOS SOCIAIS E TRABALHISTAS</w:t>
      </w:r>
    </w:p>
    <w:tbl>
      <w:tblPr>
        <w:tblW w:w="0" w:type="auto"/>
        <w:tblInd w:w="135" w:type="dxa"/>
        <w:tblLayout w:type="fixed"/>
        <w:tblLook w:val="0000" w:firstRow="0" w:lastRow="0" w:firstColumn="0" w:lastColumn="0" w:noHBand="0" w:noVBand="0"/>
      </w:tblPr>
      <w:tblGrid>
        <w:gridCol w:w="5973"/>
        <w:gridCol w:w="1680"/>
        <w:gridCol w:w="1692"/>
      </w:tblGrid>
      <w:tr w:rsidR="00573ACC" w:rsidRPr="002053E4" w:rsidTr="001B7B6A">
        <w:trPr>
          <w:trHeight w:val="334"/>
        </w:trPr>
        <w:tc>
          <w:tcPr>
            <w:tcW w:w="5973" w:type="dxa"/>
            <w:tcBorders>
              <w:top w:val="single" w:sz="4" w:space="0" w:color="000000"/>
              <w:left w:val="single" w:sz="4" w:space="0" w:color="000000"/>
              <w:bottom w:val="single" w:sz="4" w:space="0" w:color="000000"/>
              <w:right w:val="nil"/>
            </w:tcBorders>
            <w:vAlign w:val="bottom"/>
          </w:tcPr>
          <w:p w:rsidR="00573ACC" w:rsidRPr="002053E4" w:rsidRDefault="00573ACC" w:rsidP="002053E4">
            <w:pPr>
              <w:snapToGrid w:val="0"/>
              <w:spacing w:line="360" w:lineRule="auto"/>
              <w:ind w:right="26"/>
            </w:pPr>
            <w:r w:rsidRPr="002053E4">
              <w:t>GRUPO A :</w:t>
            </w:r>
          </w:p>
        </w:tc>
        <w:tc>
          <w:tcPr>
            <w:tcW w:w="168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r w:rsidRPr="002053E4">
              <w:t>%</w:t>
            </w:r>
          </w:p>
        </w:tc>
        <w:tc>
          <w:tcPr>
            <w:tcW w:w="1692" w:type="dxa"/>
            <w:tcBorders>
              <w:top w:val="single" w:sz="4" w:space="0" w:color="000000"/>
              <w:left w:val="single" w:sz="4" w:space="0" w:color="000000"/>
              <w:bottom w:val="single" w:sz="4" w:space="0" w:color="000000"/>
              <w:right w:val="single" w:sz="4" w:space="0" w:color="000000"/>
            </w:tcBorders>
            <w:vAlign w:val="bottom"/>
          </w:tcPr>
          <w:p w:rsidR="00573ACC" w:rsidRPr="002053E4" w:rsidRDefault="00573ACC" w:rsidP="002053E4">
            <w:pPr>
              <w:snapToGrid w:val="0"/>
              <w:spacing w:line="360" w:lineRule="auto"/>
              <w:ind w:right="26"/>
            </w:pPr>
            <w:r w:rsidRPr="002053E4">
              <w:t>R$</w:t>
            </w:r>
          </w:p>
        </w:tc>
      </w:tr>
      <w:tr w:rsidR="00573ACC" w:rsidRPr="002053E4" w:rsidTr="001B7B6A">
        <w:trPr>
          <w:trHeight w:val="130"/>
        </w:trPr>
        <w:tc>
          <w:tcPr>
            <w:tcW w:w="5973"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r w:rsidRPr="002053E4">
              <w:t>01 – INSS</w:t>
            </w:r>
          </w:p>
        </w:tc>
        <w:tc>
          <w:tcPr>
            <w:tcW w:w="168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1692" w:type="dxa"/>
            <w:tcBorders>
              <w:top w:val="single" w:sz="4" w:space="0" w:color="000000"/>
              <w:left w:val="single" w:sz="4" w:space="0" w:color="000000"/>
              <w:bottom w:val="single" w:sz="4" w:space="0" w:color="000000"/>
              <w:right w:val="single" w:sz="4" w:space="0" w:color="000000"/>
            </w:tcBorders>
            <w:vAlign w:val="bottom"/>
          </w:tcPr>
          <w:p w:rsidR="00573ACC" w:rsidRPr="002053E4" w:rsidRDefault="00573ACC" w:rsidP="002053E4">
            <w:pPr>
              <w:snapToGrid w:val="0"/>
              <w:spacing w:line="360" w:lineRule="auto"/>
              <w:ind w:right="26"/>
            </w:pPr>
          </w:p>
        </w:tc>
      </w:tr>
      <w:tr w:rsidR="00573ACC" w:rsidRPr="002053E4" w:rsidTr="001B7B6A">
        <w:trPr>
          <w:trHeight w:val="169"/>
        </w:trPr>
        <w:tc>
          <w:tcPr>
            <w:tcW w:w="5973"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r w:rsidRPr="002053E4">
              <w:t>02  - SESI ou SESC</w:t>
            </w:r>
          </w:p>
        </w:tc>
        <w:tc>
          <w:tcPr>
            <w:tcW w:w="168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1692" w:type="dxa"/>
            <w:tcBorders>
              <w:top w:val="single" w:sz="4" w:space="0" w:color="000000"/>
              <w:left w:val="single" w:sz="4" w:space="0" w:color="000000"/>
              <w:bottom w:val="single" w:sz="4" w:space="0" w:color="000000"/>
              <w:right w:val="single" w:sz="4" w:space="0" w:color="000000"/>
            </w:tcBorders>
            <w:vAlign w:val="bottom"/>
          </w:tcPr>
          <w:p w:rsidR="00573ACC" w:rsidRPr="002053E4" w:rsidRDefault="00573ACC" w:rsidP="002053E4">
            <w:pPr>
              <w:snapToGrid w:val="0"/>
              <w:spacing w:line="360" w:lineRule="auto"/>
              <w:ind w:right="26"/>
            </w:pPr>
          </w:p>
        </w:tc>
      </w:tr>
      <w:tr w:rsidR="00573ACC" w:rsidRPr="002053E4" w:rsidTr="001B7B6A">
        <w:trPr>
          <w:trHeight w:val="178"/>
        </w:trPr>
        <w:tc>
          <w:tcPr>
            <w:tcW w:w="5973"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r w:rsidRPr="002053E4">
              <w:t>03  - SENAI ou SENAC</w:t>
            </w:r>
          </w:p>
        </w:tc>
        <w:tc>
          <w:tcPr>
            <w:tcW w:w="168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1692" w:type="dxa"/>
            <w:tcBorders>
              <w:top w:val="single" w:sz="4" w:space="0" w:color="000000"/>
              <w:left w:val="single" w:sz="4" w:space="0" w:color="000000"/>
              <w:bottom w:val="single" w:sz="4" w:space="0" w:color="000000"/>
              <w:right w:val="single" w:sz="4" w:space="0" w:color="000000"/>
            </w:tcBorders>
            <w:vAlign w:val="bottom"/>
          </w:tcPr>
          <w:p w:rsidR="00573ACC" w:rsidRPr="002053E4" w:rsidRDefault="00573ACC" w:rsidP="002053E4">
            <w:pPr>
              <w:snapToGrid w:val="0"/>
              <w:spacing w:line="360" w:lineRule="auto"/>
              <w:ind w:right="26"/>
            </w:pPr>
          </w:p>
        </w:tc>
      </w:tr>
      <w:tr w:rsidR="00573ACC" w:rsidRPr="002053E4" w:rsidTr="001B7B6A">
        <w:trPr>
          <w:trHeight w:val="187"/>
        </w:trPr>
        <w:tc>
          <w:tcPr>
            <w:tcW w:w="5973"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r w:rsidRPr="002053E4">
              <w:t>04  - INCRA</w:t>
            </w:r>
          </w:p>
        </w:tc>
        <w:tc>
          <w:tcPr>
            <w:tcW w:w="168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1692" w:type="dxa"/>
            <w:tcBorders>
              <w:top w:val="single" w:sz="4" w:space="0" w:color="000000"/>
              <w:left w:val="single" w:sz="4" w:space="0" w:color="000000"/>
              <w:bottom w:val="single" w:sz="4" w:space="0" w:color="000000"/>
              <w:right w:val="single" w:sz="4" w:space="0" w:color="000000"/>
            </w:tcBorders>
            <w:vAlign w:val="bottom"/>
          </w:tcPr>
          <w:p w:rsidR="00573ACC" w:rsidRPr="002053E4" w:rsidRDefault="00573ACC" w:rsidP="002053E4">
            <w:pPr>
              <w:snapToGrid w:val="0"/>
              <w:spacing w:line="360" w:lineRule="auto"/>
              <w:ind w:right="26"/>
            </w:pPr>
          </w:p>
        </w:tc>
      </w:tr>
      <w:tr w:rsidR="00573ACC" w:rsidRPr="002053E4" w:rsidTr="001B7B6A">
        <w:trPr>
          <w:trHeight w:val="225"/>
        </w:trPr>
        <w:tc>
          <w:tcPr>
            <w:tcW w:w="5973"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r w:rsidRPr="002053E4">
              <w:t>05  - Salário educação</w:t>
            </w:r>
          </w:p>
        </w:tc>
        <w:tc>
          <w:tcPr>
            <w:tcW w:w="168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1692" w:type="dxa"/>
            <w:tcBorders>
              <w:top w:val="single" w:sz="4" w:space="0" w:color="000000"/>
              <w:left w:val="single" w:sz="4" w:space="0" w:color="000000"/>
              <w:bottom w:val="single" w:sz="4" w:space="0" w:color="000000"/>
              <w:right w:val="single" w:sz="4" w:space="0" w:color="000000"/>
            </w:tcBorders>
            <w:vAlign w:val="bottom"/>
          </w:tcPr>
          <w:p w:rsidR="00573ACC" w:rsidRPr="002053E4" w:rsidRDefault="00573ACC" w:rsidP="002053E4">
            <w:pPr>
              <w:snapToGrid w:val="0"/>
              <w:spacing w:line="360" w:lineRule="auto"/>
              <w:ind w:right="26"/>
            </w:pPr>
          </w:p>
        </w:tc>
      </w:tr>
      <w:tr w:rsidR="00573ACC" w:rsidRPr="002053E4" w:rsidTr="001B7B6A">
        <w:trPr>
          <w:trHeight w:val="235"/>
        </w:trPr>
        <w:tc>
          <w:tcPr>
            <w:tcW w:w="5973"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r w:rsidRPr="002053E4">
              <w:t>06  - FGTS</w:t>
            </w:r>
          </w:p>
        </w:tc>
        <w:tc>
          <w:tcPr>
            <w:tcW w:w="168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1692" w:type="dxa"/>
            <w:tcBorders>
              <w:top w:val="single" w:sz="4" w:space="0" w:color="000000"/>
              <w:left w:val="single" w:sz="4" w:space="0" w:color="000000"/>
              <w:bottom w:val="single" w:sz="4" w:space="0" w:color="000000"/>
              <w:right w:val="single" w:sz="4" w:space="0" w:color="000000"/>
            </w:tcBorders>
            <w:vAlign w:val="bottom"/>
          </w:tcPr>
          <w:p w:rsidR="00573ACC" w:rsidRPr="002053E4" w:rsidRDefault="00573ACC" w:rsidP="002053E4">
            <w:pPr>
              <w:snapToGrid w:val="0"/>
              <w:spacing w:line="360" w:lineRule="auto"/>
              <w:ind w:right="26"/>
            </w:pPr>
          </w:p>
        </w:tc>
      </w:tr>
      <w:tr w:rsidR="00573ACC" w:rsidRPr="002053E4" w:rsidTr="001B7B6A">
        <w:trPr>
          <w:trHeight w:val="128"/>
        </w:trPr>
        <w:tc>
          <w:tcPr>
            <w:tcW w:w="5973"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r w:rsidRPr="002053E4">
              <w:lastRenderedPageBreak/>
              <w:t xml:space="preserve">07  - seguro acidente do trabalho </w:t>
            </w:r>
          </w:p>
        </w:tc>
        <w:tc>
          <w:tcPr>
            <w:tcW w:w="168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1692" w:type="dxa"/>
            <w:tcBorders>
              <w:top w:val="single" w:sz="4" w:space="0" w:color="000000"/>
              <w:left w:val="single" w:sz="4" w:space="0" w:color="000000"/>
              <w:bottom w:val="single" w:sz="4" w:space="0" w:color="000000"/>
              <w:right w:val="single" w:sz="4" w:space="0" w:color="000000"/>
            </w:tcBorders>
            <w:vAlign w:val="bottom"/>
          </w:tcPr>
          <w:p w:rsidR="00573ACC" w:rsidRPr="002053E4" w:rsidRDefault="00573ACC" w:rsidP="002053E4">
            <w:pPr>
              <w:snapToGrid w:val="0"/>
              <w:spacing w:line="360" w:lineRule="auto"/>
              <w:ind w:right="26"/>
            </w:pPr>
          </w:p>
        </w:tc>
      </w:tr>
      <w:tr w:rsidR="00573ACC" w:rsidRPr="002053E4" w:rsidTr="001B7B6A">
        <w:trPr>
          <w:trHeight w:val="103"/>
        </w:trPr>
        <w:tc>
          <w:tcPr>
            <w:tcW w:w="5973"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r w:rsidRPr="002053E4">
              <w:t>08  - SEBRAE</w:t>
            </w:r>
          </w:p>
        </w:tc>
        <w:tc>
          <w:tcPr>
            <w:tcW w:w="168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1692" w:type="dxa"/>
            <w:tcBorders>
              <w:top w:val="single" w:sz="4" w:space="0" w:color="000000"/>
              <w:left w:val="single" w:sz="4" w:space="0" w:color="000000"/>
              <w:bottom w:val="single" w:sz="4" w:space="0" w:color="000000"/>
              <w:right w:val="single" w:sz="4" w:space="0" w:color="000000"/>
            </w:tcBorders>
            <w:vAlign w:val="bottom"/>
          </w:tcPr>
          <w:p w:rsidR="00573ACC" w:rsidRPr="002053E4" w:rsidRDefault="00573ACC" w:rsidP="002053E4">
            <w:pPr>
              <w:snapToGrid w:val="0"/>
              <w:spacing w:line="360" w:lineRule="auto"/>
              <w:ind w:right="26"/>
            </w:pPr>
          </w:p>
        </w:tc>
      </w:tr>
      <w:tr w:rsidR="00573ACC" w:rsidRPr="002053E4" w:rsidTr="001B7B6A">
        <w:trPr>
          <w:trHeight w:val="70"/>
        </w:trPr>
        <w:tc>
          <w:tcPr>
            <w:tcW w:w="5973" w:type="dxa"/>
            <w:tcBorders>
              <w:top w:val="single" w:sz="4" w:space="0" w:color="000000"/>
              <w:left w:val="single" w:sz="4" w:space="0" w:color="000000"/>
              <w:bottom w:val="single" w:sz="4" w:space="0" w:color="000000"/>
              <w:right w:val="nil"/>
            </w:tcBorders>
            <w:vAlign w:val="bottom"/>
          </w:tcPr>
          <w:p w:rsidR="00573ACC" w:rsidRPr="002053E4" w:rsidRDefault="00573ACC" w:rsidP="002053E4">
            <w:pPr>
              <w:snapToGrid w:val="0"/>
              <w:spacing w:line="360" w:lineRule="auto"/>
              <w:ind w:right="26"/>
            </w:pPr>
            <w:r w:rsidRPr="002053E4">
              <w:t>Total do GRUPO A</w:t>
            </w:r>
          </w:p>
        </w:tc>
        <w:tc>
          <w:tcPr>
            <w:tcW w:w="168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1692" w:type="dxa"/>
            <w:tcBorders>
              <w:top w:val="single" w:sz="4" w:space="0" w:color="000000"/>
              <w:left w:val="single" w:sz="4" w:space="0" w:color="000000"/>
              <w:bottom w:val="single" w:sz="4" w:space="0" w:color="000000"/>
              <w:right w:val="single" w:sz="4" w:space="0" w:color="000000"/>
            </w:tcBorders>
            <w:vAlign w:val="bottom"/>
          </w:tcPr>
          <w:p w:rsidR="00573ACC" w:rsidRPr="002053E4" w:rsidRDefault="00573ACC" w:rsidP="002053E4">
            <w:pPr>
              <w:snapToGrid w:val="0"/>
              <w:spacing w:line="360" w:lineRule="auto"/>
              <w:ind w:right="26"/>
            </w:pPr>
          </w:p>
        </w:tc>
      </w:tr>
    </w:tbl>
    <w:p w:rsidR="00573ACC" w:rsidRPr="002053E4" w:rsidRDefault="00573ACC" w:rsidP="002053E4">
      <w:pPr>
        <w:spacing w:line="360" w:lineRule="auto"/>
        <w:ind w:right="26"/>
      </w:pPr>
    </w:p>
    <w:tbl>
      <w:tblPr>
        <w:tblW w:w="0" w:type="auto"/>
        <w:tblInd w:w="135" w:type="dxa"/>
        <w:tblLayout w:type="fixed"/>
        <w:tblLook w:val="0000" w:firstRow="0" w:lastRow="0" w:firstColumn="0" w:lastColumn="0" w:noHBand="0" w:noVBand="0"/>
      </w:tblPr>
      <w:tblGrid>
        <w:gridCol w:w="5973"/>
        <w:gridCol w:w="1680"/>
        <w:gridCol w:w="1677"/>
      </w:tblGrid>
      <w:tr w:rsidR="00573ACC" w:rsidRPr="002053E4" w:rsidTr="001B7B6A">
        <w:trPr>
          <w:trHeight w:val="287"/>
        </w:trPr>
        <w:tc>
          <w:tcPr>
            <w:tcW w:w="5973" w:type="dxa"/>
            <w:tcBorders>
              <w:top w:val="single" w:sz="4" w:space="0" w:color="000000"/>
              <w:left w:val="single" w:sz="4" w:space="0" w:color="000000"/>
              <w:bottom w:val="single" w:sz="4" w:space="0" w:color="000000"/>
              <w:right w:val="nil"/>
            </w:tcBorders>
            <w:vAlign w:val="bottom"/>
          </w:tcPr>
          <w:p w:rsidR="00573ACC" w:rsidRPr="002053E4" w:rsidRDefault="00573ACC" w:rsidP="002053E4">
            <w:pPr>
              <w:snapToGrid w:val="0"/>
              <w:spacing w:line="360" w:lineRule="auto"/>
              <w:ind w:right="26"/>
            </w:pPr>
            <w:r w:rsidRPr="002053E4">
              <w:t xml:space="preserve">GRUPO B : </w:t>
            </w:r>
          </w:p>
        </w:tc>
        <w:tc>
          <w:tcPr>
            <w:tcW w:w="168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1677" w:type="dxa"/>
            <w:tcBorders>
              <w:top w:val="single" w:sz="4" w:space="0" w:color="000000"/>
              <w:left w:val="single" w:sz="4" w:space="0" w:color="000000"/>
              <w:bottom w:val="single" w:sz="4" w:space="0" w:color="000000"/>
              <w:right w:val="single" w:sz="4" w:space="0" w:color="000000"/>
            </w:tcBorders>
            <w:vAlign w:val="bottom"/>
          </w:tcPr>
          <w:p w:rsidR="00573ACC" w:rsidRPr="002053E4" w:rsidRDefault="00573ACC" w:rsidP="002053E4">
            <w:pPr>
              <w:snapToGrid w:val="0"/>
              <w:spacing w:line="360" w:lineRule="auto"/>
              <w:ind w:right="26"/>
            </w:pPr>
          </w:p>
        </w:tc>
      </w:tr>
      <w:tr w:rsidR="00573ACC" w:rsidRPr="002053E4" w:rsidTr="001B7B6A">
        <w:trPr>
          <w:trHeight w:val="127"/>
        </w:trPr>
        <w:tc>
          <w:tcPr>
            <w:tcW w:w="5973"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r w:rsidRPr="002053E4">
              <w:t xml:space="preserve">09   - férias                                                </w:t>
            </w:r>
          </w:p>
        </w:tc>
        <w:tc>
          <w:tcPr>
            <w:tcW w:w="168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1677" w:type="dxa"/>
            <w:tcBorders>
              <w:top w:val="single" w:sz="4" w:space="0" w:color="000000"/>
              <w:left w:val="single" w:sz="4" w:space="0" w:color="000000"/>
              <w:bottom w:val="single" w:sz="4" w:space="0" w:color="000000"/>
              <w:right w:val="single" w:sz="4" w:space="0" w:color="000000"/>
            </w:tcBorders>
            <w:vAlign w:val="bottom"/>
          </w:tcPr>
          <w:p w:rsidR="00573ACC" w:rsidRPr="002053E4" w:rsidRDefault="00573ACC" w:rsidP="002053E4">
            <w:pPr>
              <w:snapToGrid w:val="0"/>
              <w:spacing w:line="360" w:lineRule="auto"/>
              <w:ind w:right="26"/>
            </w:pPr>
          </w:p>
        </w:tc>
      </w:tr>
      <w:tr w:rsidR="00573ACC" w:rsidRPr="002053E4" w:rsidTr="001B7B6A">
        <w:trPr>
          <w:trHeight w:val="249"/>
        </w:trPr>
        <w:tc>
          <w:tcPr>
            <w:tcW w:w="5973"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r w:rsidRPr="002053E4">
              <w:t>10  - auxílio doença</w:t>
            </w:r>
          </w:p>
        </w:tc>
        <w:tc>
          <w:tcPr>
            <w:tcW w:w="168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1677" w:type="dxa"/>
            <w:tcBorders>
              <w:top w:val="single" w:sz="4" w:space="0" w:color="000000"/>
              <w:left w:val="single" w:sz="4" w:space="0" w:color="000000"/>
              <w:bottom w:val="single" w:sz="4" w:space="0" w:color="000000"/>
              <w:right w:val="single" w:sz="4" w:space="0" w:color="000000"/>
            </w:tcBorders>
            <w:vAlign w:val="bottom"/>
          </w:tcPr>
          <w:p w:rsidR="00573ACC" w:rsidRPr="002053E4" w:rsidRDefault="00573ACC" w:rsidP="002053E4">
            <w:pPr>
              <w:snapToGrid w:val="0"/>
              <w:spacing w:line="360" w:lineRule="auto"/>
              <w:ind w:right="26"/>
            </w:pPr>
          </w:p>
        </w:tc>
      </w:tr>
      <w:tr w:rsidR="00573ACC" w:rsidRPr="002053E4" w:rsidTr="001B7B6A">
        <w:trPr>
          <w:trHeight w:val="178"/>
        </w:trPr>
        <w:tc>
          <w:tcPr>
            <w:tcW w:w="5973"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r w:rsidRPr="002053E4">
              <w:t xml:space="preserve">11  - licença maternidade </w:t>
            </w:r>
          </w:p>
        </w:tc>
        <w:tc>
          <w:tcPr>
            <w:tcW w:w="168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1677" w:type="dxa"/>
            <w:tcBorders>
              <w:top w:val="single" w:sz="4" w:space="0" w:color="000000"/>
              <w:left w:val="single" w:sz="4" w:space="0" w:color="000000"/>
              <w:bottom w:val="single" w:sz="4" w:space="0" w:color="000000"/>
              <w:right w:val="single" w:sz="4" w:space="0" w:color="000000"/>
            </w:tcBorders>
            <w:vAlign w:val="bottom"/>
          </w:tcPr>
          <w:p w:rsidR="00573ACC" w:rsidRPr="002053E4" w:rsidRDefault="00573ACC" w:rsidP="002053E4">
            <w:pPr>
              <w:snapToGrid w:val="0"/>
              <w:spacing w:line="360" w:lineRule="auto"/>
              <w:ind w:right="26"/>
            </w:pPr>
          </w:p>
        </w:tc>
      </w:tr>
      <w:tr w:rsidR="00573ACC" w:rsidRPr="002053E4" w:rsidTr="001B7B6A">
        <w:trPr>
          <w:trHeight w:val="105"/>
        </w:trPr>
        <w:tc>
          <w:tcPr>
            <w:tcW w:w="5973"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r w:rsidRPr="002053E4">
              <w:t>12  - licença paternidade</w:t>
            </w:r>
          </w:p>
        </w:tc>
        <w:tc>
          <w:tcPr>
            <w:tcW w:w="168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1677" w:type="dxa"/>
            <w:tcBorders>
              <w:top w:val="single" w:sz="4" w:space="0" w:color="000000"/>
              <w:left w:val="single" w:sz="4" w:space="0" w:color="000000"/>
              <w:bottom w:val="single" w:sz="4" w:space="0" w:color="000000"/>
              <w:right w:val="single" w:sz="4" w:space="0" w:color="000000"/>
            </w:tcBorders>
            <w:vAlign w:val="bottom"/>
          </w:tcPr>
          <w:p w:rsidR="00573ACC" w:rsidRPr="002053E4" w:rsidRDefault="00573ACC" w:rsidP="002053E4">
            <w:pPr>
              <w:snapToGrid w:val="0"/>
              <w:spacing w:line="360" w:lineRule="auto"/>
              <w:ind w:right="26"/>
            </w:pPr>
          </w:p>
        </w:tc>
      </w:tr>
      <w:tr w:rsidR="00573ACC" w:rsidRPr="002053E4" w:rsidTr="001B7B6A">
        <w:trPr>
          <w:trHeight w:val="227"/>
        </w:trPr>
        <w:tc>
          <w:tcPr>
            <w:tcW w:w="5973"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r w:rsidRPr="002053E4">
              <w:t>13  - faltas legais</w:t>
            </w:r>
          </w:p>
        </w:tc>
        <w:tc>
          <w:tcPr>
            <w:tcW w:w="168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1677" w:type="dxa"/>
            <w:tcBorders>
              <w:top w:val="single" w:sz="4" w:space="0" w:color="000000"/>
              <w:left w:val="single" w:sz="4" w:space="0" w:color="000000"/>
              <w:bottom w:val="single" w:sz="4" w:space="0" w:color="000000"/>
              <w:right w:val="single" w:sz="4" w:space="0" w:color="000000"/>
            </w:tcBorders>
            <w:vAlign w:val="bottom"/>
          </w:tcPr>
          <w:p w:rsidR="00573ACC" w:rsidRPr="002053E4" w:rsidRDefault="00573ACC" w:rsidP="002053E4">
            <w:pPr>
              <w:snapToGrid w:val="0"/>
              <w:spacing w:line="360" w:lineRule="auto"/>
              <w:ind w:right="26"/>
            </w:pPr>
          </w:p>
        </w:tc>
      </w:tr>
      <w:tr w:rsidR="00573ACC" w:rsidRPr="002053E4" w:rsidTr="001B7B6A">
        <w:trPr>
          <w:trHeight w:val="169"/>
        </w:trPr>
        <w:tc>
          <w:tcPr>
            <w:tcW w:w="5973"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r w:rsidRPr="002053E4">
              <w:t xml:space="preserve">14  - acidente de trabalho </w:t>
            </w:r>
          </w:p>
        </w:tc>
        <w:tc>
          <w:tcPr>
            <w:tcW w:w="168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1677" w:type="dxa"/>
            <w:tcBorders>
              <w:top w:val="single" w:sz="4" w:space="0" w:color="000000"/>
              <w:left w:val="single" w:sz="4" w:space="0" w:color="000000"/>
              <w:bottom w:val="single" w:sz="4" w:space="0" w:color="000000"/>
              <w:right w:val="single" w:sz="4" w:space="0" w:color="000000"/>
            </w:tcBorders>
            <w:vAlign w:val="bottom"/>
          </w:tcPr>
          <w:p w:rsidR="00573ACC" w:rsidRPr="002053E4" w:rsidRDefault="00573ACC" w:rsidP="002053E4">
            <w:pPr>
              <w:snapToGrid w:val="0"/>
              <w:spacing w:line="360" w:lineRule="auto"/>
              <w:ind w:right="26"/>
            </w:pPr>
          </w:p>
        </w:tc>
      </w:tr>
      <w:tr w:rsidR="00573ACC" w:rsidRPr="002053E4" w:rsidTr="001B7B6A">
        <w:trPr>
          <w:trHeight w:val="111"/>
        </w:trPr>
        <w:tc>
          <w:tcPr>
            <w:tcW w:w="5973"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r w:rsidRPr="002053E4">
              <w:t>15  - aviso prévio</w:t>
            </w:r>
          </w:p>
        </w:tc>
        <w:tc>
          <w:tcPr>
            <w:tcW w:w="168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1677" w:type="dxa"/>
            <w:tcBorders>
              <w:top w:val="single" w:sz="4" w:space="0" w:color="000000"/>
              <w:left w:val="single" w:sz="4" w:space="0" w:color="000000"/>
              <w:bottom w:val="single" w:sz="4" w:space="0" w:color="000000"/>
              <w:right w:val="single" w:sz="4" w:space="0" w:color="000000"/>
            </w:tcBorders>
            <w:vAlign w:val="bottom"/>
          </w:tcPr>
          <w:p w:rsidR="00573ACC" w:rsidRPr="002053E4" w:rsidRDefault="00573ACC" w:rsidP="002053E4">
            <w:pPr>
              <w:snapToGrid w:val="0"/>
              <w:spacing w:line="360" w:lineRule="auto"/>
              <w:ind w:right="26"/>
            </w:pPr>
          </w:p>
        </w:tc>
      </w:tr>
      <w:tr w:rsidR="00573ACC" w:rsidRPr="002053E4" w:rsidTr="001B7B6A">
        <w:trPr>
          <w:trHeight w:val="233"/>
        </w:trPr>
        <w:tc>
          <w:tcPr>
            <w:tcW w:w="5973"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r w:rsidRPr="002053E4">
              <w:t>16 – 13º salário</w:t>
            </w:r>
          </w:p>
        </w:tc>
        <w:tc>
          <w:tcPr>
            <w:tcW w:w="168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1677" w:type="dxa"/>
            <w:tcBorders>
              <w:top w:val="single" w:sz="4" w:space="0" w:color="000000"/>
              <w:left w:val="single" w:sz="4" w:space="0" w:color="000000"/>
              <w:bottom w:val="single" w:sz="4" w:space="0" w:color="000000"/>
              <w:right w:val="single" w:sz="4" w:space="0" w:color="000000"/>
            </w:tcBorders>
            <w:vAlign w:val="bottom"/>
          </w:tcPr>
          <w:p w:rsidR="00573ACC" w:rsidRPr="002053E4" w:rsidRDefault="00573ACC" w:rsidP="002053E4">
            <w:pPr>
              <w:snapToGrid w:val="0"/>
              <w:spacing w:line="360" w:lineRule="auto"/>
              <w:ind w:right="26"/>
            </w:pPr>
          </w:p>
        </w:tc>
      </w:tr>
      <w:tr w:rsidR="00573ACC" w:rsidRPr="002053E4" w:rsidTr="001B7B6A">
        <w:trPr>
          <w:trHeight w:val="175"/>
        </w:trPr>
        <w:tc>
          <w:tcPr>
            <w:tcW w:w="5973" w:type="dxa"/>
            <w:tcBorders>
              <w:top w:val="single" w:sz="4" w:space="0" w:color="000000"/>
              <w:left w:val="single" w:sz="4" w:space="0" w:color="000000"/>
              <w:bottom w:val="single" w:sz="4" w:space="0" w:color="000000"/>
              <w:right w:val="nil"/>
            </w:tcBorders>
            <w:vAlign w:val="bottom"/>
          </w:tcPr>
          <w:p w:rsidR="00573ACC" w:rsidRPr="002053E4" w:rsidRDefault="00573ACC" w:rsidP="002053E4">
            <w:pPr>
              <w:snapToGrid w:val="0"/>
              <w:spacing w:line="360" w:lineRule="auto"/>
              <w:ind w:right="26"/>
            </w:pPr>
            <w:r w:rsidRPr="002053E4">
              <w:t>Total GRUPO B</w:t>
            </w:r>
          </w:p>
        </w:tc>
        <w:tc>
          <w:tcPr>
            <w:tcW w:w="168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1677" w:type="dxa"/>
            <w:tcBorders>
              <w:top w:val="single" w:sz="4" w:space="0" w:color="000000"/>
              <w:left w:val="single" w:sz="4" w:space="0" w:color="000000"/>
              <w:bottom w:val="single" w:sz="4" w:space="0" w:color="000000"/>
              <w:right w:val="single" w:sz="4" w:space="0" w:color="000000"/>
            </w:tcBorders>
            <w:vAlign w:val="bottom"/>
          </w:tcPr>
          <w:p w:rsidR="00573ACC" w:rsidRPr="002053E4" w:rsidRDefault="00573ACC" w:rsidP="002053E4">
            <w:pPr>
              <w:snapToGrid w:val="0"/>
              <w:spacing w:line="360" w:lineRule="auto"/>
              <w:ind w:right="26"/>
            </w:pPr>
          </w:p>
        </w:tc>
      </w:tr>
    </w:tbl>
    <w:p w:rsidR="00573ACC" w:rsidRPr="002053E4" w:rsidRDefault="00573ACC" w:rsidP="002053E4">
      <w:pPr>
        <w:spacing w:line="360" w:lineRule="auto"/>
        <w:ind w:right="26"/>
      </w:pPr>
    </w:p>
    <w:tbl>
      <w:tblPr>
        <w:tblW w:w="0" w:type="auto"/>
        <w:tblInd w:w="138" w:type="dxa"/>
        <w:tblLayout w:type="fixed"/>
        <w:tblLook w:val="0000" w:firstRow="0" w:lastRow="0" w:firstColumn="0" w:lastColumn="0" w:noHBand="0" w:noVBand="0"/>
      </w:tblPr>
      <w:tblGrid>
        <w:gridCol w:w="5970"/>
        <w:gridCol w:w="1680"/>
        <w:gridCol w:w="1677"/>
      </w:tblGrid>
      <w:tr w:rsidR="00573ACC" w:rsidRPr="002053E4" w:rsidTr="001B7B6A">
        <w:trPr>
          <w:trHeight w:val="225"/>
        </w:trPr>
        <w:tc>
          <w:tcPr>
            <w:tcW w:w="5970" w:type="dxa"/>
            <w:tcBorders>
              <w:top w:val="single" w:sz="4" w:space="0" w:color="000000"/>
              <w:left w:val="single" w:sz="4" w:space="0" w:color="000000"/>
              <w:bottom w:val="single" w:sz="4" w:space="0" w:color="000000"/>
              <w:right w:val="nil"/>
            </w:tcBorders>
            <w:vAlign w:val="bottom"/>
          </w:tcPr>
          <w:p w:rsidR="00573ACC" w:rsidRPr="002053E4" w:rsidRDefault="00573ACC" w:rsidP="002053E4">
            <w:pPr>
              <w:snapToGrid w:val="0"/>
              <w:spacing w:line="360" w:lineRule="auto"/>
              <w:ind w:right="26"/>
            </w:pPr>
            <w:r w:rsidRPr="002053E4">
              <w:t xml:space="preserve">GRUPO C : </w:t>
            </w:r>
          </w:p>
        </w:tc>
        <w:tc>
          <w:tcPr>
            <w:tcW w:w="168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1677" w:type="dxa"/>
            <w:tcBorders>
              <w:top w:val="single" w:sz="4" w:space="0" w:color="000000"/>
              <w:left w:val="single" w:sz="4" w:space="0" w:color="000000"/>
              <w:bottom w:val="single" w:sz="4" w:space="0" w:color="000000"/>
              <w:right w:val="single" w:sz="4" w:space="0" w:color="000000"/>
            </w:tcBorders>
            <w:vAlign w:val="bottom"/>
          </w:tcPr>
          <w:p w:rsidR="00573ACC" w:rsidRPr="002053E4" w:rsidRDefault="00573ACC" w:rsidP="002053E4">
            <w:pPr>
              <w:snapToGrid w:val="0"/>
              <w:spacing w:line="360" w:lineRule="auto"/>
              <w:ind w:right="26"/>
            </w:pPr>
          </w:p>
        </w:tc>
      </w:tr>
      <w:tr w:rsidR="00573ACC" w:rsidRPr="002053E4" w:rsidTr="001B7B6A">
        <w:trPr>
          <w:trHeight w:val="167"/>
        </w:trPr>
        <w:tc>
          <w:tcPr>
            <w:tcW w:w="597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r w:rsidRPr="002053E4">
              <w:t xml:space="preserve">17  - aviso prévio indenizado </w:t>
            </w:r>
          </w:p>
        </w:tc>
        <w:tc>
          <w:tcPr>
            <w:tcW w:w="168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1677" w:type="dxa"/>
            <w:tcBorders>
              <w:top w:val="single" w:sz="4" w:space="0" w:color="000000"/>
              <w:left w:val="single" w:sz="4" w:space="0" w:color="000000"/>
              <w:bottom w:val="single" w:sz="4" w:space="0" w:color="000000"/>
              <w:right w:val="single" w:sz="4" w:space="0" w:color="000000"/>
            </w:tcBorders>
            <w:vAlign w:val="bottom"/>
          </w:tcPr>
          <w:p w:rsidR="00573ACC" w:rsidRPr="002053E4" w:rsidRDefault="00573ACC" w:rsidP="002053E4">
            <w:pPr>
              <w:snapToGrid w:val="0"/>
              <w:spacing w:line="360" w:lineRule="auto"/>
              <w:ind w:right="26"/>
            </w:pPr>
          </w:p>
        </w:tc>
      </w:tr>
      <w:tr w:rsidR="00573ACC" w:rsidRPr="002053E4" w:rsidTr="001B7B6A">
        <w:trPr>
          <w:trHeight w:val="289"/>
        </w:trPr>
        <w:tc>
          <w:tcPr>
            <w:tcW w:w="597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r w:rsidRPr="002053E4">
              <w:t xml:space="preserve">18  - indenização adicional </w:t>
            </w:r>
          </w:p>
        </w:tc>
        <w:tc>
          <w:tcPr>
            <w:tcW w:w="168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1677" w:type="dxa"/>
            <w:tcBorders>
              <w:top w:val="single" w:sz="4" w:space="0" w:color="000000"/>
              <w:left w:val="single" w:sz="4" w:space="0" w:color="000000"/>
              <w:bottom w:val="single" w:sz="4" w:space="0" w:color="000000"/>
              <w:right w:val="single" w:sz="4" w:space="0" w:color="000000"/>
            </w:tcBorders>
            <w:vAlign w:val="bottom"/>
          </w:tcPr>
          <w:p w:rsidR="00573ACC" w:rsidRPr="002053E4" w:rsidRDefault="00573ACC" w:rsidP="002053E4">
            <w:pPr>
              <w:snapToGrid w:val="0"/>
              <w:spacing w:line="360" w:lineRule="auto"/>
              <w:ind w:right="26"/>
            </w:pPr>
          </w:p>
        </w:tc>
      </w:tr>
      <w:tr w:rsidR="00573ACC" w:rsidRPr="002053E4" w:rsidTr="001B7B6A">
        <w:trPr>
          <w:trHeight w:val="161"/>
        </w:trPr>
        <w:tc>
          <w:tcPr>
            <w:tcW w:w="597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r w:rsidRPr="002053E4">
              <w:t xml:space="preserve">19  - indenização – multa FGTS  </w:t>
            </w:r>
          </w:p>
        </w:tc>
        <w:tc>
          <w:tcPr>
            <w:tcW w:w="168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1677" w:type="dxa"/>
            <w:tcBorders>
              <w:top w:val="single" w:sz="4" w:space="0" w:color="000000"/>
              <w:left w:val="single" w:sz="4" w:space="0" w:color="000000"/>
              <w:bottom w:val="single" w:sz="4" w:space="0" w:color="000000"/>
              <w:right w:val="single" w:sz="4" w:space="0" w:color="000000"/>
            </w:tcBorders>
            <w:vAlign w:val="bottom"/>
          </w:tcPr>
          <w:p w:rsidR="00573ACC" w:rsidRPr="002053E4" w:rsidRDefault="00573ACC" w:rsidP="002053E4">
            <w:pPr>
              <w:snapToGrid w:val="0"/>
              <w:spacing w:line="360" w:lineRule="auto"/>
              <w:ind w:right="26"/>
            </w:pPr>
          </w:p>
        </w:tc>
      </w:tr>
      <w:tr w:rsidR="00573ACC" w:rsidRPr="002053E4" w:rsidTr="001B7B6A">
        <w:trPr>
          <w:trHeight w:val="103"/>
        </w:trPr>
        <w:tc>
          <w:tcPr>
            <w:tcW w:w="5970" w:type="dxa"/>
            <w:tcBorders>
              <w:top w:val="single" w:sz="4" w:space="0" w:color="000000"/>
              <w:left w:val="single" w:sz="4" w:space="0" w:color="000000"/>
              <w:bottom w:val="single" w:sz="4" w:space="0" w:color="000000"/>
              <w:right w:val="nil"/>
            </w:tcBorders>
            <w:vAlign w:val="bottom"/>
          </w:tcPr>
          <w:p w:rsidR="00573ACC" w:rsidRPr="002053E4" w:rsidRDefault="00573ACC" w:rsidP="002053E4">
            <w:pPr>
              <w:snapToGrid w:val="0"/>
              <w:spacing w:line="360" w:lineRule="auto"/>
              <w:ind w:right="26"/>
            </w:pPr>
            <w:r w:rsidRPr="002053E4">
              <w:t>Total do GRUPO C</w:t>
            </w:r>
          </w:p>
        </w:tc>
        <w:tc>
          <w:tcPr>
            <w:tcW w:w="168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1677" w:type="dxa"/>
            <w:tcBorders>
              <w:top w:val="single" w:sz="4" w:space="0" w:color="000000"/>
              <w:left w:val="single" w:sz="4" w:space="0" w:color="000000"/>
              <w:bottom w:val="single" w:sz="4" w:space="0" w:color="000000"/>
              <w:right w:val="single" w:sz="4" w:space="0" w:color="000000"/>
            </w:tcBorders>
            <w:vAlign w:val="bottom"/>
          </w:tcPr>
          <w:p w:rsidR="00573ACC" w:rsidRPr="002053E4" w:rsidRDefault="00573ACC" w:rsidP="002053E4">
            <w:pPr>
              <w:snapToGrid w:val="0"/>
              <w:spacing w:line="360" w:lineRule="auto"/>
              <w:ind w:right="26"/>
            </w:pPr>
          </w:p>
        </w:tc>
      </w:tr>
      <w:tr w:rsidR="00573ACC" w:rsidRPr="002053E4" w:rsidTr="001B7B6A">
        <w:trPr>
          <w:trHeight w:val="103"/>
        </w:trPr>
        <w:tc>
          <w:tcPr>
            <w:tcW w:w="5970" w:type="dxa"/>
            <w:tcBorders>
              <w:top w:val="single" w:sz="4" w:space="0" w:color="000000"/>
              <w:left w:val="single" w:sz="4" w:space="0" w:color="000000"/>
              <w:bottom w:val="single" w:sz="4" w:space="0" w:color="000000"/>
              <w:right w:val="nil"/>
            </w:tcBorders>
            <w:vAlign w:val="bottom"/>
          </w:tcPr>
          <w:p w:rsidR="00573ACC" w:rsidRPr="002053E4" w:rsidRDefault="00573ACC" w:rsidP="002053E4">
            <w:pPr>
              <w:snapToGrid w:val="0"/>
              <w:spacing w:line="360" w:lineRule="auto"/>
              <w:ind w:right="26"/>
            </w:pPr>
          </w:p>
        </w:tc>
        <w:tc>
          <w:tcPr>
            <w:tcW w:w="168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1677" w:type="dxa"/>
            <w:tcBorders>
              <w:top w:val="single" w:sz="4" w:space="0" w:color="000000"/>
              <w:left w:val="single" w:sz="4" w:space="0" w:color="000000"/>
              <w:bottom w:val="single" w:sz="4" w:space="0" w:color="000000"/>
              <w:right w:val="single" w:sz="4" w:space="0" w:color="000000"/>
            </w:tcBorders>
            <w:vAlign w:val="bottom"/>
          </w:tcPr>
          <w:p w:rsidR="00573ACC" w:rsidRPr="002053E4" w:rsidRDefault="00573ACC" w:rsidP="002053E4">
            <w:pPr>
              <w:snapToGrid w:val="0"/>
              <w:spacing w:line="360" w:lineRule="auto"/>
              <w:ind w:right="26"/>
            </w:pPr>
          </w:p>
        </w:tc>
      </w:tr>
    </w:tbl>
    <w:p w:rsidR="00573ACC" w:rsidRPr="002053E4" w:rsidRDefault="00573ACC" w:rsidP="002053E4">
      <w:pPr>
        <w:spacing w:line="360" w:lineRule="auto"/>
        <w:ind w:right="26"/>
      </w:pPr>
    </w:p>
    <w:tbl>
      <w:tblPr>
        <w:tblW w:w="0" w:type="auto"/>
        <w:tblInd w:w="93" w:type="dxa"/>
        <w:tblLayout w:type="fixed"/>
        <w:tblLook w:val="0000" w:firstRow="0" w:lastRow="0" w:firstColumn="0" w:lastColumn="0" w:noHBand="0" w:noVBand="0"/>
      </w:tblPr>
      <w:tblGrid>
        <w:gridCol w:w="6015"/>
        <w:gridCol w:w="1680"/>
        <w:gridCol w:w="1695"/>
      </w:tblGrid>
      <w:tr w:rsidR="00573ACC" w:rsidRPr="002053E4" w:rsidTr="001B7B6A">
        <w:trPr>
          <w:trHeight w:val="223"/>
        </w:trPr>
        <w:tc>
          <w:tcPr>
            <w:tcW w:w="6015" w:type="dxa"/>
            <w:tcBorders>
              <w:top w:val="single" w:sz="4" w:space="0" w:color="000000"/>
              <w:left w:val="single" w:sz="4" w:space="0" w:color="000000"/>
              <w:bottom w:val="single" w:sz="4" w:space="0" w:color="000000"/>
              <w:right w:val="nil"/>
            </w:tcBorders>
            <w:vAlign w:val="bottom"/>
          </w:tcPr>
          <w:p w:rsidR="00573ACC" w:rsidRPr="002053E4" w:rsidRDefault="00573ACC" w:rsidP="002053E4">
            <w:pPr>
              <w:spacing w:line="360" w:lineRule="auto"/>
              <w:ind w:right="26"/>
              <w:rPr>
                <w:lang w:val="en-US"/>
              </w:rPr>
            </w:pPr>
            <w:r w:rsidRPr="002053E4">
              <w:rPr>
                <w:b/>
                <w:lang w:val="en-US"/>
              </w:rPr>
              <w:t>GRUPO D</w:t>
            </w:r>
            <w:r w:rsidRPr="002053E4">
              <w:rPr>
                <w:lang w:val="en-US"/>
              </w:rPr>
              <w:t xml:space="preserve"> : (</w:t>
            </w:r>
            <w:proofErr w:type="spellStart"/>
            <w:r w:rsidRPr="002053E4">
              <w:rPr>
                <w:lang w:val="en-US"/>
              </w:rPr>
              <w:t>incidência</w:t>
            </w:r>
            <w:proofErr w:type="spellEnd"/>
            <w:r w:rsidRPr="002053E4">
              <w:rPr>
                <w:lang w:val="en-US"/>
              </w:rPr>
              <w:t xml:space="preserve"> </w:t>
            </w:r>
            <w:proofErr w:type="spellStart"/>
            <w:r w:rsidRPr="002053E4">
              <w:rPr>
                <w:lang w:val="en-US"/>
              </w:rPr>
              <w:t>cumulativa</w:t>
            </w:r>
            <w:proofErr w:type="spellEnd"/>
            <w:r w:rsidRPr="002053E4">
              <w:rPr>
                <w:lang w:val="en-US"/>
              </w:rPr>
              <w:t>)</w:t>
            </w:r>
          </w:p>
        </w:tc>
        <w:tc>
          <w:tcPr>
            <w:tcW w:w="168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1695" w:type="dxa"/>
            <w:tcBorders>
              <w:top w:val="single" w:sz="4" w:space="0" w:color="000000"/>
              <w:left w:val="single" w:sz="4" w:space="0" w:color="000000"/>
              <w:bottom w:val="single" w:sz="4" w:space="0" w:color="000000"/>
              <w:right w:val="single" w:sz="4" w:space="0" w:color="000000"/>
            </w:tcBorders>
            <w:vAlign w:val="bottom"/>
          </w:tcPr>
          <w:p w:rsidR="00573ACC" w:rsidRPr="002053E4" w:rsidRDefault="00573ACC" w:rsidP="002053E4">
            <w:pPr>
              <w:snapToGrid w:val="0"/>
              <w:spacing w:line="360" w:lineRule="auto"/>
              <w:ind w:right="26"/>
            </w:pPr>
          </w:p>
        </w:tc>
      </w:tr>
      <w:tr w:rsidR="00573ACC" w:rsidRPr="002053E4" w:rsidTr="001B7B6A">
        <w:trPr>
          <w:trHeight w:val="289"/>
        </w:trPr>
        <w:tc>
          <w:tcPr>
            <w:tcW w:w="6015" w:type="dxa"/>
            <w:tcBorders>
              <w:top w:val="single" w:sz="4" w:space="0" w:color="000000"/>
              <w:left w:val="single" w:sz="4" w:space="0" w:color="000000"/>
              <w:bottom w:val="single" w:sz="4" w:space="0" w:color="000000"/>
              <w:right w:val="nil"/>
            </w:tcBorders>
          </w:tcPr>
          <w:p w:rsidR="00573ACC" w:rsidRPr="002053E4" w:rsidRDefault="00573ACC" w:rsidP="002053E4">
            <w:pPr>
              <w:spacing w:line="360" w:lineRule="auto"/>
              <w:ind w:right="26"/>
            </w:pPr>
            <w:r w:rsidRPr="002053E4">
              <w:t>20 - incidência dos encargos grupo “A” sobre grupo “B”</w:t>
            </w:r>
          </w:p>
        </w:tc>
        <w:tc>
          <w:tcPr>
            <w:tcW w:w="168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1695" w:type="dxa"/>
            <w:tcBorders>
              <w:top w:val="single" w:sz="4" w:space="0" w:color="000000"/>
              <w:left w:val="single" w:sz="4" w:space="0" w:color="000000"/>
              <w:bottom w:val="single" w:sz="4" w:space="0" w:color="000000"/>
              <w:right w:val="single" w:sz="4" w:space="0" w:color="000000"/>
            </w:tcBorders>
            <w:vAlign w:val="bottom"/>
          </w:tcPr>
          <w:p w:rsidR="00573ACC" w:rsidRPr="002053E4" w:rsidRDefault="00573ACC" w:rsidP="002053E4">
            <w:pPr>
              <w:snapToGrid w:val="0"/>
              <w:spacing w:line="360" w:lineRule="auto"/>
              <w:ind w:right="26"/>
            </w:pPr>
          </w:p>
        </w:tc>
      </w:tr>
      <w:tr w:rsidR="00573ACC" w:rsidRPr="002053E4" w:rsidTr="001B7B6A">
        <w:trPr>
          <w:trHeight w:val="162"/>
        </w:trPr>
        <w:tc>
          <w:tcPr>
            <w:tcW w:w="6015" w:type="dxa"/>
            <w:tcBorders>
              <w:top w:val="single" w:sz="4" w:space="0" w:color="000000"/>
              <w:left w:val="single" w:sz="4" w:space="0" w:color="000000"/>
              <w:bottom w:val="single" w:sz="4" w:space="0" w:color="000000"/>
              <w:right w:val="nil"/>
            </w:tcBorders>
            <w:vAlign w:val="bottom"/>
          </w:tcPr>
          <w:p w:rsidR="00573ACC" w:rsidRPr="002053E4" w:rsidRDefault="00573ACC" w:rsidP="002053E4">
            <w:pPr>
              <w:snapToGrid w:val="0"/>
              <w:spacing w:line="360" w:lineRule="auto"/>
              <w:ind w:right="26"/>
            </w:pPr>
            <w:r w:rsidRPr="002053E4">
              <w:t>Total do GRUPO D</w:t>
            </w:r>
          </w:p>
        </w:tc>
        <w:tc>
          <w:tcPr>
            <w:tcW w:w="168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1695" w:type="dxa"/>
            <w:tcBorders>
              <w:top w:val="single" w:sz="4" w:space="0" w:color="000000"/>
              <w:left w:val="single" w:sz="4" w:space="0" w:color="000000"/>
              <w:bottom w:val="single" w:sz="4" w:space="0" w:color="000000"/>
              <w:right w:val="single" w:sz="4" w:space="0" w:color="000000"/>
            </w:tcBorders>
            <w:vAlign w:val="bottom"/>
          </w:tcPr>
          <w:p w:rsidR="00573ACC" w:rsidRPr="002053E4" w:rsidRDefault="00573ACC" w:rsidP="002053E4">
            <w:pPr>
              <w:snapToGrid w:val="0"/>
              <w:spacing w:line="360" w:lineRule="auto"/>
              <w:ind w:right="26"/>
            </w:pPr>
          </w:p>
        </w:tc>
      </w:tr>
    </w:tbl>
    <w:p w:rsidR="00573ACC" w:rsidRPr="002053E4" w:rsidRDefault="00573ACC" w:rsidP="002053E4">
      <w:pPr>
        <w:pStyle w:val="NormalWeb"/>
        <w:spacing w:before="0" w:after="0" w:line="360" w:lineRule="auto"/>
        <w:ind w:right="26"/>
      </w:pPr>
      <w:r w:rsidRPr="002053E4">
        <w:t>VALOR DOS ENCARGOS SOCIAIS - R$ _______,__ (_________________) (___%)</w:t>
      </w:r>
    </w:p>
    <w:p w:rsidR="00573ACC" w:rsidRPr="002053E4" w:rsidRDefault="00573ACC" w:rsidP="002053E4">
      <w:pPr>
        <w:pStyle w:val="NormalWeb"/>
        <w:spacing w:before="0" w:after="0" w:line="360" w:lineRule="auto"/>
        <w:ind w:right="26"/>
      </w:pPr>
      <w:r w:rsidRPr="002053E4">
        <w:t>VALOR DA MÃO-DE-OBRA (Remuneração + Reserva Técnica + Encargos Sociais):</w:t>
      </w:r>
    </w:p>
    <w:p w:rsidR="00573ACC" w:rsidRPr="002053E4" w:rsidRDefault="00573ACC" w:rsidP="002053E4">
      <w:pPr>
        <w:pStyle w:val="NormalWeb"/>
        <w:spacing w:before="0" w:after="0" w:line="360" w:lineRule="auto"/>
        <w:ind w:right="26"/>
      </w:pPr>
      <w:r w:rsidRPr="002053E4">
        <w:t>R$_____,_____ (_____________________________________).</w:t>
      </w:r>
    </w:p>
    <w:p w:rsidR="00573ACC" w:rsidRPr="002053E4" w:rsidRDefault="00573ACC" w:rsidP="002053E4">
      <w:pPr>
        <w:spacing w:line="360" w:lineRule="auto"/>
        <w:ind w:right="26"/>
        <w:jc w:val="both"/>
        <w:rPr>
          <w:lang w:eastAsia="ar-SA"/>
        </w:rPr>
      </w:pPr>
    </w:p>
    <w:p w:rsidR="00573ACC" w:rsidRPr="002053E4" w:rsidRDefault="00573ACC" w:rsidP="002053E4">
      <w:pPr>
        <w:spacing w:line="360" w:lineRule="auto"/>
        <w:ind w:right="26"/>
        <w:jc w:val="both"/>
        <w:rPr>
          <w:lang w:eastAsia="ar-SA"/>
        </w:rPr>
      </w:pPr>
      <w:r w:rsidRPr="002053E4">
        <w:rPr>
          <w:lang w:eastAsia="ar-SA"/>
        </w:rPr>
        <w:t>As planilh</w:t>
      </w:r>
      <w:r w:rsidR="003F3D03">
        <w:rPr>
          <w:lang w:eastAsia="ar-SA"/>
        </w:rPr>
        <w:t>as de cálculo que compõem este A</w:t>
      </w:r>
      <w:r w:rsidRPr="002053E4">
        <w:rPr>
          <w:lang w:eastAsia="ar-SA"/>
        </w:rPr>
        <w:t xml:space="preserve">nexo </w:t>
      </w:r>
      <w:r w:rsidR="003F3D03">
        <w:rPr>
          <w:lang w:eastAsia="ar-SA"/>
        </w:rPr>
        <w:t>V</w:t>
      </w:r>
      <w:r w:rsidRPr="002053E4">
        <w:rPr>
          <w:lang w:eastAsia="ar-SA"/>
        </w:rPr>
        <w:t xml:space="preserve"> deverão ser preenchidas, uma para cada categoria de empregado e para cada área de serviço. Este preenchimento é obrigatório.</w:t>
      </w:r>
    </w:p>
    <w:p w:rsidR="00573ACC" w:rsidRPr="002053E4" w:rsidRDefault="00573ACC" w:rsidP="002053E4">
      <w:pPr>
        <w:spacing w:line="360" w:lineRule="auto"/>
        <w:ind w:right="26"/>
        <w:jc w:val="center"/>
        <w:rPr>
          <w:b/>
        </w:rPr>
      </w:pPr>
    </w:p>
    <w:tbl>
      <w:tblPr>
        <w:tblW w:w="0" w:type="auto"/>
        <w:tblInd w:w="93" w:type="dxa"/>
        <w:tblLayout w:type="fixed"/>
        <w:tblLook w:val="0000" w:firstRow="0" w:lastRow="0" w:firstColumn="0" w:lastColumn="0" w:noHBand="0" w:noVBand="0"/>
      </w:tblPr>
      <w:tblGrid>
        <w:gridCol w:w="6015"/>
        <w:gridCol w:w="1680"/>
        <w:gridCol w:w="1695"/>
      </w:tblGrid>
      <w:tr w:rsidR="00573ACC" w:rsidRPr="002053E4" w:rsidTr="001B7B6A">
        <w:trPr>
          <w:trHeight w:val="223"/>
        </w:trPr>
        <w:tc>
          <w:tcPr>
            <w:tcW w:w="6015" w:type="dxa"/>
            <w:tcBorders>
              <w:top w:val="single" w:sz="4" w:space="0" w:color="000000"/>
              <w:left w:val="single" w:sz="4" w:space="0" w:color="000000"/>
              <w:bottom w:val="single" w:sz="4" w:space="0" w:color="000000"/>
              <w:right w:val="nil"/>
            </w:tcBorders>
            <w:vAlign w:val="bottom"/>
          </w:tcPr>
          <w:p w:rsidR="00573ACC" w:rsidRPr="002053E4" w:rsidRDefault="00573ACC" w:rsidP="002053E4">
            <w:pPr>
              <w:spacing w:line="360" w:lineRule="auto"/>
              <w:ind w:right="26"/>
              <w:rPr>
                <w:lang w:val="en-US"/>
              </w:rPr>
            </w:pPr>
            <w:r w:rsidRPr="002053E4">
              <w:rPr>
                <w:b/>
                <w:lang w:val="en-US"/>
              </w:rPr>
              <w:t>GRUPO E</w:t>
            </w:r>
            <w:r w:rsidRPr="002053E4">
              <w:rPr>
                <w:lang w:val="en-US"/>
              </w:rPr>
              <w:t xml:space="preserve">  </w:t>
            </w:r>
          </w:p>
        </w:tc>
        <w:tc>
          <w:tcPr>
            <w:tcW w:w="168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1695" w:type="dxa"/>
            <w:tcBorders>
              <w:top w:val="single" w:sz="4" w:space="0" w:color="000000"/>
              <w:left w:val="single" w:sz="4" w:space="0" w:color="000000"/>
              <w:bottom w:val="single" w:sz="4" w:space="0" w:color="000000"/>
              <w:right w:val="single" w:sz="4" w:space="0" w:color="000000"/>
            </w:tcBorders>
            <w:vAlign w:val="bottom"/>
          </w:tcPr>
          <w:p w:rsidR="00573ACC" w:rsidRPr="002053E4" w:rsidRDefault="00573ACC" w:rsidP="002053E4">
            <w:pPr>
              <w:snapToGrid w:val="0"/>
              <w:spacing w:line="360" w:lineRule="auto"/>
              <w:ind w:right="26"/>
            </w:pPr>
          </w:p>
        </w:tc>
      </w:tr>
      <w:tr w:rsidR="00573ACC" w:rsidRPr="002053E4" w:rsidTr="001B7B6A">
        <w:trPr>
          <w:trHeight w:val="289"/>
        </w:trPr>
        <w:tc>
          <w:tcPr>
            <w:tcW w:w="6015" w:type="dxa"/>
            <w:tcBorders>
              <w:top w:val="single" w:sz="4" w:space="0" w:color="000000"/>
              <w:left w:val="single" w:sz="4" w:space="0" w:color="000000"/>
              <w:bottom w:val="single" w:sz="4" w:space="0" w:color="000000"/>
              <w:right w:val="nil"/>
            </w:tcBorders>
          </w:tcPr>
          <w:p w:rsidR="00573ACC" w:rsidRPr="002053E4" w:rsidRDefault="00573ACC" w:rsidP="002053E4">
            <w:pPr>
              <w:spacing w:line="360" w:lineRule="auto"/>
              <w:ind w:right="26"/>
            </w:pPr>
            <w:r w:rsidRPr="002053E4">
              <w:t>21 - incidência dos encargos grupo “A” sobre item 17 do Grupo “c” (____%_) R$</w:t>
            </w:r>
          </w:p>
        </w:tc>
        <w:tc>
          <w:tcPr>
            <w:tcW w:w="168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1695" w:type="dxa"/>
            <w:tcBorders>
              <w:top w:val="single" w:sz="4" w:space="0" w:color="000000"/>
              <w:left w:val="single" w:sz="4" w:space="0" w:color="000000"/>
              <w:bottom w:val="single" w:sz="4" w:space="0" w:color="000000"/>
              <w:right w:val="single" w:sz="4" w:space="0" w:color="000000"/>
            </w:tcBorders>
            <w:vAlign w:val="bottom"/>
          </w:tcPr>
          <w:p w:rsidR="00573ACC" w:rsidRPr="002053E4" w:rsidRDefault="00573ACC" w:rsidP="002053E4">
            <w:pPr>
              <w:snapToGrid w:val="0"/>
              <w:spacing w:line="360" w:lineRule="auto"/>
              <w:ind w:right="26"/>
            </w:pPr>
          </w:p>
        </w:tc>
      </w:tr>
      <w:tr w:rsidR="00573ACC" w:rsidRPr="002053E4" w:rsidTr="001B7B6A">
        <w:trPr>
          <w:trHeight w:val="162"/>
        </w:trPr>
        <w:tc>
          <w:tcPr>
            <w:tcW w:w="6015" w:type="dxa"/>
            <w:tcBorders>
              <w:top w:val="single" w:sz="4" w:space="0" w:color="000000"/>
              <w:left w:val="single" w:sz="4" w:space="0" w:color="000000"/>
              <w:bottom w:val="single" w:sz="4" w:space="0" w:color="000000"/>
              <w:right w:val="nil"/>
            </w:tcBorders>
            <w:vAlign w:val="bottom"/>
          </w:tcPr>
          <w:p w:rsidR="00573ACC" w:rsidRPr="002053E4" w:rsidRDefault="00573ACC" w:rsidP="002053E4">
            <w:pPr>
              <w:snapToGrid w:val="0"/>
              <w:spacing w:line="360" w:lineRule="auto"/>
              <w:ind w:right="26"/>
            </w:pPr>
            <w:r w:rsidRPr="002053E4">
              <w:t>Total do GRUPO E</w:t>
            </w:r>
          </w:p>
        </w:tc>
        <w:tc>
          <w:tcPr>
            <w:tcW w:w="168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1695" w:type="dxa"/>
            <w:tcBorders>
              <w:top w:val="single" w:sz="4" w:space="0" w:color="000000"/>
              <w:left w:val="single" w:sz="4" w:space="0" w:color="000000"/>
              <w:bottom w:val="single" w:sz="4" w:space="0" w:color="000000"/>
              <w:right w:val="single" w:sz="4" w:space="0" w:color="000000"/>
            </w:tcBorders>
            <w:vAlign w:val="bottom"/>
          </w:tcPr>
          <w:p w:rsidR="00573ACC" w:rsidRPr="002053E4" w:rsidRDefault="00573ACC" w:rsidP="002053E4">
            <w:pPr>
              <w:snapToGrid w:val="0"/>
              <w:spacing w:line="360" w:lineRule="auto"/>
              <w:ind w:right="26"/>
            </w:pPr>
          </w:p>
        </w:tc>
      </w:tr>
    </w:tbl>
    <w:p w:rsidR="00573ACC" w:rsidRPr="002053E4" w:rsidRDefault="00573ACC" w:rsidP="002053E4">
      <w:pPr>
        <w:spacing w:line="360" w:lineRule="auto"/>
        <w:ind w:right="26"/>
        <w:jc w:val="center"/>
        <w:rPr>
          <w:b/>
        </w:rPr>
      </w:pPr>
    </w:p>
    <w:p w:rsidR="00573ACC" w:rsidRPr="002053E4" w:rsidRDefault="00573ACC" w:rsidP="002053E4">
      <w:pPr>
        <w:pStyle w:val="NormalWeb"/>
        <w:spacing w:before="0" w:after="0" w:line="360" w:lineRule="auto"/>
        <w:ind w:right="26"/>
      </w:pPr>
      <w:r w:rsidRPr="002053E4">
        <w:t>VALOR DOS ENCARGOS SOCIAIS - R$ _______,__ (_________________) (___%)</w:t>
      </w:r>
    </w:p>
    <w:p w:rsidR="00573ACC" w:rsidRPr="002053E4" w:rsidRDefault="00573ACC" w:rsidP="002053E4">
      <w:pPr>
        <w:pStyle w:val="NormalWeb"/>
        <w:spacing w:before="0" w:after="0" w:line="360" w:lineRule="auto"/>
        <w:ind w:right="26"/>
      </w:pPr>
      <w:r w:rsidRPr="002053E4">
        <w:t>VALOR DA MÃO-DE-OBRA (Remuneração + Reserva Técnica + Encargos Sociais):</w:t>
      </w:r>
    </w:p>
    <w:p w:rsidR="00573ACC" w:rsidRPr="002053E4" w:rsidRDefault="00573ACC" w:rsidP="002053E4">
      <w:pPr>
        <w:pStyle w:val="NormalWeb"/>
        <w:spacing w:before="0" w:after="0" w:line="360" w:lineRule="auto"/>
        <w:ind w:right="26"/>
      </w:pPr>
      <w:r w:rsidRPr="002053E4">
        <w:t>R$_____,_____ (_____________________________________).</w:t>
      </w:r>
    </w:p>
    <w:p w:rsidR="00573ACC" w:rsidRPr="002053E4" w:rsidRDefault="00573ACC" w:rsidP="002053E4">
      <w:pPr>
        <w:spacing w:line="360" w:lineRule="auto"/>
        <w:ind w:right="26"/>
        <w:jc w:val="both"/>
        <w:rPr>
          <w:lang w:eastAsia="ar-SA"/>
        </w:rPr>
      </w:pPr>
    </w:p>
    <w:p w:rsidR="00573ACC" w:rsidRPr="002053E4" w:rsidRDefault="00573ACC" w:rsidP="002053E4">
      <w:pPr>
        <w:spacing w:line="360" w:lineRule="auto"/>
        <w:ind w:right="26"/>
        <w:jc w:val="center"/>
        <w:rPr>
          <w:b/>
        </w:rPr>
      </w:pPr>
    </w:p>
    <w:p w:rsidR="00573ACC" w:rsidRPr="002053E4" w:rsidRDefault="00573ACC" w:rsidP="002053E4">
      <w:pPr>
        <w:spacing w:line="360" w:lineRule="auto"/>
        <w:ind w:right="26"/>
        <w:jc w:val="center"/>
        <w:rPr>
          <w:b/>
        </w:rPr>
      </w:pPr>
      <w:r w:rsidRPr="002053E4">
        <w:rPr>
          <w:b/>
        </w:rPr>
        <w:t>DEMAIS CUSTOS</w:t>
      </w:r>
    </w:p>
    <w:p w:rsidR="00573ACC" w:rsidRPr="002053E4" w:rsidRDefault="00573ACC" w:rsidP="002053E4">
      <w:pPr>
        <w:spacing w:line="360" w:lineRule="auto"/>
        <w:ind w:right="26"/>
      </w:pPr>
    </w:p>
    <w:p w:rsidR="00573ACC" w:rsidRPr="002053E4" w:rsidRDefault="00573ACC" w:rsidP="002053E4">
      <w:pPr>
        <w:spacing w:line="360" w:lineRule="auto"/>
        <w:ind w:right="26"/>
      </w:pPr>
      <w:r w:rsidRPr="002053E4">
        <w:t>Módulo: Demais componentes</w:t>
      </w:r>
    </w:p>
    <w:tbl>
      <w:tblPr>
        <w:tblW w:w="0" w:type="auto"/>
        <w:tblInd w:w="93" w:type="dxa"/>
        <w:tblLayout w:type="fixed"/>
        <w:tblLook w:val="0000" w:firstRow="0" w:lastRow="0" w:firstColumn="0" w:lastColumn="0" w:noHBand="0" w:noVBand="0"/>
      </w:tblPr>
      <w:tblGrid>
        <w:gridCol w:w="795"/>
        <w:gridCol w:w="4890"/>
        <w:gridCol w:w="1440"/>
        <w:gridCol w:w="2250"/>
      </w:tblGrid>
      <w:tr w:rsidR="00573ACC" w:rsidRPr="002053E4" w:rsidTr="001B7B6A">
        <w:trPr>
          <w:trHeight w:val="99"/>
        </w:trPr>
        <w:tc>
          <w:tcPr>
            <w:tcW w:w="79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I</w:t>
            </w:r>
          </w:p>
        </w:tc>
        <w:tc>
          <w:tcPr>
            <w:tcW w:w="489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Demais Componentes</w:t>
            </w:r>
          </w:p>
        </w:tc>
        <w:tc>
          <w:tcPr>
            <w:tcW w:w="144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r w:rsidRPr="002053E4">
              <w:t>%</w:t>
            </w:r>
          </w:p>
        </w:tc>
        <w:tc>
          <w:tcPr>
            <w:tcW w:w="2250" w:type="dxa"/>
            <w:tcBorders>
              <w:top w:val="single" w:sz="4" w:space="0" w:color="000000"/>
              <w:left w:val="single" w:sz="4" w:space="0" w:color="000000"/>
              <w:bottom w:val="single" w:sz="4" w:space="0" w:color="000000"/>
              <w:right w:val="single" w:sz="4" w:space="0" w:color="000000"/>
            </w:tcBorders>
          </w:tcPr>
          <w:p w:rsidR="00573ACC" w:rsidRPr="002053E4" w:rsidRDefault="00573ACC" w:rsidP="002053E4">
            <w:pPr>
              <w:snapToGrid w:val="0"/>
              <w:spacing w:line="360" w:lineRule="auto"/>
              <w:ind w:right="26"/>
            </w:pPr>
            <w:r w:rsidRPr="002053E4">
              <w:t>Valor (R$)</w:t>
            </w:r>
          </w:p>
        </w:tc>
      </w:tr>
      <w:tr w:rsidR="00573ACC" w:rsidRPr="002053E4" w:rsidTr="001B7B6A">
        <w:trPr>
          <w:trHeight w:val="221"/>
        </w:trPr>
        <w:tc>
          <w:tcPr>
            <w:tcW w:w="79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A</w:t>
            </w:r>
          </w:p>
        </w:tc>
        <w:tc>
          <w:tcPr>
            <w:tcW w:w="489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Despesas Operacionais/administrativas</w:t>
            </w:r>
          </w:p>
        </w:tc>
        <w:tc>
          <w:tcPr>
            <w:tcW w:w="144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2250" w:type="dxa"/>
            <w:tcBorders>
              <w:top w:val="single" w:sz="4" w:space="0" w:color="000000"/>
              <w:left w:val="single" w:sz="4" w:space="0" w:color="000000"/>
              <w:bottom w:val="single" w:sz="4" w:space="0" w:color="000000"/>
              <w:right w:val="single" w:sz="4" w:space="0" w:color="000000"/>
            </w:tcBorders>
          </w:tcPr>
          <w:p w:rsidR="00573ACC" w:rsidRPr="002053E4" w:rsidRDefault="00573ACC" w:rsidP="002053E4">
            <w:pPr>
              <w:snapToGrid w:val="0"/>
              <w:spacing w:line="360" w:lineRule="auto"/>
              <w:ind w:right="26"/>
            </w:pPr>
          </w:p>
        </w:tc>
      </w:tr>
      <w:tr w:rsidR="00573ACC" w:rsidRPr="002053E4" w:rsidTr="001B7B6A">
        <w:trPr>
          <w:trHeight w:val="245"/>
        </w:trPr>
        <w:tc>
          <w:tcPr>
            <w:tcW w:w="79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B</w:t>
            </w:r>
          </w:p>
        </w:tc>
        <w:tc>
          <w:tcPr>
            <w:tcW w:w="489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Lucro</w:t>
            </w:r>
          </w:p>
        </w:tc>
        <w:tc>
          <w:tcPr>
            <w:tcW w:w="144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2250" w:type="dxa"/>
            <w:tcBorders>
              <w:top w:val="single" w:sz="4" w:space="0" w:color="000000"/>
              <w:left w:val="single" w:sz="4" w:space="0" w:color="000000"/>
              <w:bottom w:val="single" w:sz="4" w:space="0" w:color="000000"/>
              <w:right w:val="single" w:sz="4" w:space="0" w:color="000000"/>
            </w:tcBorders>
          </w:tcPr>
          <w:p w:rsidR="00573ACC" w:rsidRPr="002053E4" w:rsidRDefault="00573ACC" w:rsidP="002053E4">
            <w:pPr>
              <w:snapToGrid w:val="0"/>
              <w:spacing w:line="360" w:lineRule="auto"/>
              <w:ind w:right="26"/>
            </w:pPr>
          </w:p>
        </w:tc>
      </w:tr>
      <w:tr w:rsidR="00573ACC" w:rsidRPr="002053E4" w:rsidTr="001B7B6A">
        <w:trPr>
          <w:trHeight w:val="340"/>
        </w:trPr>
        <w:tc>
          <w:tcPr>
            <w:tcW w:w="79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p>
        </w:tc>
        <w:tc>
          <w:tcPr>
            <w:tcW w:w="489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Total de Demais Componentes</w:t>
            </w:r>
          </w:p>
        </w:tc>
        <w:tc>
          <w:tcPr>
            <w:tcW w:w="144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2250" w:type="dxa"/>
            <w:tcBorders>
              <w:top w:val="single" w:sz="4" w:space="0" w:color="000000"/>
              <w:left w:val="single" w:sz="4" w:space="0" w:color="000000"/>
              <w:bottom w:val="single" w:sz="4" w:space="0" w:color="000000"/>
              <w:right w:val="single" w:sz="4" w:space="0" w:color="000000"/>
            </w:tcBorders>
          </w:tcPr>
          <w:p w:rsidR="00573ACC" w:rsidRPr="002053E4" w:rsidRDefault="00573ACC" w:rsidP="002053E4">
            <w:pPr>
              <w:snapToGrid w:val="0"/>
              <w:spacing w:line="360" w:lineRule="auto"/>
              <w:ind w:right="26"/>
            </w:pPr>
          </w:p>
        </w:tc>
      </w:tr>
    </w:tbl>
    <w:p w:rsidR="00573ACC" w:rsidRPr="002053E4" w:rsidRDefault="00573ACC" w:rsidP="002053E4">
      <w:pPr>
        <w:spacing w:line="360" w:lineRule="auto"/>
        <w:ind w:right="26"/>
      </w:pPr>
    </w:p>
    <w:p w:rsidR="00573ACC" w:rsidRPr="002053E4" w:rsidRDefault="00573ACC" w:rsidP="002053E4">
      <w:pPr>
        <w:spacing w:line="360" w:lineRule="auto"/>
        <w:ind w:right="26"/>
      </w:pPr>
      <w:r w:rsidRPr="002053E4">
        <w:t>Módulo: Tributos</w:t>
      </w:r>
    </w:p>
    <w:tbl>
      <w:tblPr>
        <w:tblW w:w="0" w:type="auto"/>
        <w:tblInd w:w="93" w:type="dxa"/>
        <w:tblLayout w:type="fixed"/>
        <w:tblLook w:val="0000" w:firstRow="0" w:lastRow="0" w:firstColumn="0" w:lastColumn="0" w:noHBand="0" w:noVBand="0"/>
      </w:tblPr>
      <w:tblGrid>
        <w:gridCol w:w="795"/>
        <w:gridCol w:w="4890"/>
        <w:gridCol w:w="1440"/>
        <w:gridCol w:w="2235"/>
      </w:tblGrid>
      <w:tr w:rsidR="00573ACC" w:rsidRPr="002053E4" w:rsidTr="001B7B6A">
        <w:trPr>
          <w:trHeight w:val="151"/>
        </w:trPr>
        <w:tc>
          <w:tcPr>
            <w:tcW w:w="79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II</w:t>
            </w:r>
          </w:p>
        </w:tc>
        <w:tc>
          <w:tcPr>
            <w:tcW w:w="489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Tributos</w:t>
            </w:r>
          </w:p>
        </w:tc>
        <w:tc>
          <w:tcPr>
            <w:tcW w:w="144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r w:rsidRPr="002053E4">
              <w:t>%</w:t>
            </w:r>
          </w:p>
        </w:tc>
        <w:tc>
          <w:tcPr>
            <w:tcW w:w="2235" w:type="dxa"/>
            <w:tcBorders>
              <w:top w:val="single" w:sz="4" w:space="0" w:color="000000"/>
              <w:left w:val="single" w:sz="4" w:space="0" w:color="000000"/>
              <w:bottom w:val="single" w:sz="4" w:space="0" w:color="000000"/>
              <w:right w:val="single" w:sz="4" w:space="0" w:color="000000"/>
            </w:tcBorders>
          </w:tcPr>
          <w:p w:rsidR="00573ACC" w:rsidRPr="002053E4" w:rsidRDefault="00573ACC" w:rsidP="002053E4">
            <w:pPr>
              <w:snapToGrid w:val="0"/>
              <w:spacing w:line="360" w:lineRule="auto"/>
              <w:ind w:right="26"/>
            </w:pPr>
            <w:r w:rsidRPr="002053E4">
              <w:t>Valor (R$)</w:t>
            </w:r>
          </w:p>
        </w:tc>
      </w:tr>
      <w:tr w:rsidR="00573ACC" w:rsidRPr="002053E4" w:rsidTr="001B7B6A">
        <w:trPr>
          <w:trHeight w:val="93"/>
        </w:trPr>
        <w:tc>
          <w:tcPr>
            <w:tcW w:w="79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A</w:t>
            </w:r>
          </w:p>
        </w:tc>
        <w:tc>
          <w:tcPr>
            <w:tcW w:w="489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Tributos Federais (exceto IRPJ e CSLL)</w:t>
            </w:r>
          </w:p>
        </w:tc>
        <w:tc>
          <w:tcPr>
            <w:tcW w:w="144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2235" w:type="dxa"/>
            <w:tcBorders>
              <w:top w:val="single" w:sz="4" w:space="0" w:color="000000"/>
              <w:left w:val="single" w:sz="4" w:space="0" w:color="000000"/>
              <w:bottom w:val="single" w:sz="4" w:space="0" w:color="000000"/>
              <w:right w:val="single" w:sz="4" w:space="0" w:color="000000"/>
            </w:tcBorders>
          </w:tcPr>
          <w:p w:rsidR="00573ACC" w:rsidRPr="002053E4" w:rsidRDefault="00573ACC" w:rsidP="002053E4">
            <w:pPr>
              <w:snapToGrid w:val="0"/>
              <w:spacing w:line="360" w:lineRule="auto"/>
              <w:ind w:right="26"/>
            </w:pPr>
          </w:p>
        </w:tc>
      </w:tr>
      <w:tr w:rsidR="00573ACC" w:rsidRPr="002053E4" w:rsidTr="001B7B6A">
        <w:trPr>
          <w:trHeight w:val="216"/>
        </w:trPr>
        <w:tc>
          <w:tcPr>
            <w:tcW w:w="79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p>
        </w:tc>
        <w:tc>
          <w:tcPr>
            <w:tcW w:w="489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 xml:space="preserve">PIS                                                       </w:t>
            </w:r>
          </w:p>
        </w:tc>
        <w:tc>
          <w:tcPr>
            <w:tcW w:w="144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2235" w:type="dxa"/>
            <w:tcBorders>
              <w:top w:val="single" w:sz="4" w:space="0" w:color="000000"/>
              <w:left w:val="single" w:sz="4" w:space="0" w:color="000000"/>
              <w:bottom w:val="single" w:sz="4" w:space="0" w:color="000000"/>
              <w:right w:val="single" w:sz="4" w:space="0" w:color="000000"/>
            </w:tcBorders>
          </w:tcPr>
          <w:p w:rsidR="00573ACC" w:rsidRPr="002053E4" w:rsidRDefault="00573ACC" w:rsidP="002053E4">
            <w:pPr>
              <w:snapToGrid w:val="0"/>
              <w:spacing w:line="360" w:lineRule="auto"/>
              <w:ind w:right="26"/>
            </w:pPr>
          </w:p>
        </w:tc>
      </w:tr>
      <w:tr w:rsidR="00573ACC" w:rsidRPr="002053E4" w:rsidTr="001B7B6A">
        <w:trPr>
          <w:trHeight w:val="157"/>
        </w:trPr>
        <w:tc>
          <w:tcPr>
            <w:tcW w:w="79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p>
        </w:tc>
        <w:tc>
          <w:tcPr>
            <w:tcW w:w="489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 xml:space="preserve">COFINS                                             </w:t>
            </w:r>
          </w:p>
        </w:tc>
        <w:tc>
          <w:tcPr>
            <w:tcW w:w="144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2235" w:type="dxa"/>
            <w:tcBorders>
              <w:top w:val="single" w:sz="4" w:space="0" w:color="000000"/>
              <w:left w:val="single" w:sz="4" w:space="0" w:color="000000"/>
              <w:bottom w:val="single" w:sz="4" w:space="0" w:color="000000"/>
              <w:right w:val="single" w:sz="4" w:space="0" w:color="000000"/>
            </w:tcBorders>
          </w:tcPr>
          <w:p w:rsidR="00573ACC" w:rsidRPr="002053E4" w:rsidRDefault="00573ACC" w:rsidP="002053E4">
            <w:pPr>
              <w:snapToGrid w:val="0"/>
              <w:spacing w:line="360" w:lineRule="auto"/>
              <w:ind w:right="26"/>
            </w:pPr>
          </w:p>
        </w:tc>
      </w:tr>
      <w:tr w:rsidR="00573ACC" w:rsidRPr="002053E4" w:rsidTr="001B7B6A">
        <w:trPr>
          <w:trHeight w:val="279"/>
        </w:trPr>
        <w:tc>
          <w:tcPr>
            <w:tcW w:w="79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p>
        </w:tc>
        <w:tc>
          <w:tcPr>
            <w:tcW w:w="489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OUTROS (especificar)</w:t>
            </w:r>
          </w:p>
        </w:tc>
        <w:tc>
          <w:tcPr>
            <w:tcW w:w="144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2235" w:type="dxa"/>
            <w:tcBorders>
              <w:top w:val="single" w:sz="4" w:space="0" w:color="000000"/>
              <w:left w:val="single" w:sz="4" w:space="0" w:color="000000"/>
              <w:bottom w:val="single" w:sz="4" w:space="0" w:color="000000"/>
              <w:right w:val="single" w:sz="4" w:space="0" w:color="000000"/>
            </w:tcBorders>
          </w:tcPr>
          <w:p w:rsidR="00573ACC" w:rsidRPr="002053E4" w:rsidRDefault="00573ACC" w:rsidP="002053E4">
            <w:pPr>
              <w:snapToGrid w:val="0"/>
              <w:spacing w:line="360" w:lineRule="auto"/>
              <w:ind w:right="26"/>
            </w:pPr>
          </w:p>
        </w:tc>
      </w:tr>
      <w:tr w:rsidR="00573ACC" w:rsidRPr="002053E4" w:rsidTr="001B7B6A">
        <w:trPr>
          <w:trHeight w:val="165"/>
        </w:trPr>
        <w:tc>
          <w:tcPr>
            <w:tcW w:w="79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lastRenderedPageBreak/>
              <w:t>B</w:t>
            </w:r>
          </w:p>
        </w:tc>
        <w:tc>
          <w:tcPr>
            <w:tcW w:w="489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Tributos Estaduais/Municipais</w:t>
            </w:r>
          </w:p>
        </w:tc>
        <w:tc>
          <w:tcPr>
            <w:tcW w:w="144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2235" w:type="dxa"/>
            <w:tcBorders>
              <w:top w:val="single" w:sz="4" w:space="0" w:color="000000"/>
              <w:left w:val="single" w:sz="4" w:space="0" w:color="000000"/>
              <w:bottom w:val="single" w:sz="4" w:space="0" w:color="000000"/>
              <w:right w:val="single" w:sz="4" w:space="0" w:color="000000"/>
            </w:tcBorders>
          </w:tcPr>
          <w:p w:rsidR="00573ACC" w:rsidRPr="002053E4" w:rsidRDefault="00573ACC" w:rsidP="002053E4">
            <w:pPr>
              <w:snapToGrid w:val="0"/>
              <w:spacing w:line="360" w:lineRule="auto"/>
              <w:ind w:right="26"/>
            </w:pPr>
          </w:p>
        </w:tc>
      </w:tr>
      <w:tr w:rsidR="00573ACC" w:rsidRPr="002053E4" w:rsidTr="001B7B6A">
        <w:trPr>
          <w:trHeight w:val="287"/>
        </w:trPr>
        <w:tc>
          <w:tcPr>
            <w:tcW w:w="79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p>
        </w:tc>
        <w:tc>
          <w:tcPr>
            <w:tcW w:w="489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 xml:space="preserve">ISS </w:t>
            </w:r>
          </w:p>
        </w:tc>
        <w:tc>
          <w:tcPr>
            <w:tcW w:w="144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2235" w:type="dxa"/>
            <w:tcBorders>
              <w:top w:val="single" w:sz="4" w:space="0" w:color="000000"/>
              <w:left w:val="single" w:sz="4" w:space="0" w:color="000000"/>
              <w:bottom w:val="single" w:sz="4" w:space="0" w:color="000000"/>
              <w:right w:val="single" w:sz="4" w:space="0" w:color="000000"/>
            </w:tcBorders>
          </w:tcPr>
          <w:p w:rsidR="00573ACC" w:rsidRPr="002053E4" w:rsidRDefault="00573ACC" w:rsidP="002053E4">
            <w:pPr>
              <w:snapToGrid w:val="0"/>
              <w:spacing w:line="360" w:lineRule="auto"/>
              <w:ind w:right="26"/>
            </w:pPr>
          </w:p>
        </w:tc>
      </w:tr>
      <w:tr w:rsidR="00573ACC" w:rsidRPr="002053E4" w:rsidTr="001B7B6A">
        <w:trPr>
          <w:trHeight w:val="173"/>
        </w:trPr>
        <w:tc>
          <w:tcPr>
            <w:tcW w:w="79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p>
        </w:tc>
        <w:tc>
          <w:tcPr>
            <w:tcW w:w="489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Outros (especificar)</w:t>
            </w:r>
          </w:p>
        </w:tc>
        <w:tc>
          <w:tcPr>
            <w:tcW w:w="144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2235" w:type="dxa"/>
            <w:tcBorders>
              <w:top w:val="single" w:sz="4" w:space="0" w:color="000000"/>
              <w:left w:val="single" w:sz="4" w:space="0" w:color="000000"/>
              <w:bottom w:val="single" w:sz="4" w:space="0" w:color="000000"/>
              <w:right w:val="single" w:sz="4" w:space="0" w:color="000000"/>
            </w:tcBorders>
          </w:tcPr>
          <w:p w:rsidR="00573ACC" w:rsidRPr="002053E4" w:rsidRDefault="00573ACC" w:rsidP="002053E4">
            <w:pPr>
              <w:snapToGrid w:val="0"/>
              <w:spacing w:line="360" w:lineRule="auto"/>
              <w:ind w:right="26"/>
            </w:pPr>
          </w:p>
        </w:tc>
      </w:tr>
      <w:tr w:rsidR="00573ACC" w:rsidRPr="002053E4" w:rsidTr="001B7B6A">
        <w:trPr>
          <w:trHeight w:val="115"/>
        </w:trPr>
        <w:tc>
          <w:tcPr>
            <w:tcW w:w="79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C</w:t>
            </w:r>
          </w:p>
        </w:tc>
        <w:tc>
          <w:tcPr>
            <w:tcW w:w="489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Outros tributos</w:t>
            </w:r>
          </w:p>
        </w:tc>
        <w:tc>
          <w:tcPr>
            <w:tcW w:w="144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2235" w:type="dxa"/>
            <w:tcBorders>
              <w:top w:val="single" w:sz="4" w:space="0" w:color="000000"/>
              <w:left w:val="single" w:sz="4" w:space="0" w:color="000000"/>
              <w:bottom w:val="single" w:sz="4" w:space="0" w:color="000000"/>
              <w:right w:val="single" w:sz="4" w:space="0" w:color="000000"/>
            </w:tcBorders>
          </w:tcPr>
          <w:p w:rsidR="00573ACC" w:rsidRPr="002053E4" w:rsidRDefault="00573ACC" w:rsidP="002053E4">
            <w:pPr>
              <w:snapToGrid w:val="0"/>
              <w:spacing w:line="360" w:lineRule="auto"/>
              <w:ind w:right="26"/>
            </w:pPr>
          </w:p>
        </w:tc>
      </w:tr>
      <w:tr w:rsidR="00573ACC" w:rsidRPr="002053E4" w:rsidTr="001B7B6A">
        <w:trPr>
          <w:trHeight w:val="223"/>
        </w:trPr>
        <w:tc>
          <w:tcPr>
            <w:tcW w:w="79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p>
        </w:tc>
        <w:tc>
          <w:tcPr>
            <w:tcW w:w="489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(especificar)</w:t>
            </w:r>
          </w:p>
        </w:tc>
        <w:tc>
          <w:tcPr>
            <w:tcW w:w="144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2235" w:type="dxa"/>
            <w:tcBorders>
              <w:top w:val="single" w:sz="4" w:space="0" w:color="000000"/>
              <w:left w:val="single" w:sz="4" w:space="0" w:color="000000"/>
              <w:bottom w:val="single" w:sz="4" w:space="0" w:color="000000"/>
              <w:right w:val="single" w:sz="4" w:space="0" w:color="000000"/>
            </w:tcBorders>
          </w:tcPr>
          <w:p w:rsidR="00573ACC" w:rsidRPr="002053E4" w:rsidRDefault="00573ACC" w:rsidP="002053E4">
            <w:pPr>
              <w:snapToGrid w:val="0"/>
              <w:spacing w:line="360" w:lineRule="auto"/>
              <w:ind w:right="26"/>
            </w:pPr>
          </w:p>
        </w:tc>
      </w:tr>
      <w:tr w:rsidR="00573ACC" w:rsidRPr="002053E4" w:rsidTr="001B7B6A">
        <w:trPr>
          <w:trHeight w:val="165"/>
        </w:trPr>
        <w:tc>
          <w:tcPr>
            <w:tcW w:w="79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p>
        </w:tc>
        <w:tc>
          <w:tcPr>
            <w:tcW w:w="489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Total de Tributos</w:t>
            </w:r>
          </w:p>
        </w:tc>
        <w:tc>
          <w:tcPr>
            <w:tcW w:w="144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2235" w:type="dxa"/>
            <w:tcBorders>
              <w:top w:val="single" w:sz="4" w:space="0" w:color="000000"/>
              <w:left w:val="single" w:sz="4" w:space="0" w:color="000000"/>
              <w:bottom w:val="single" w:sz="4" w:space="0" w:color="000000"/>
              <w:right w:val="single" w:sz="4" w:space="0" w:color="000000"/>
            </w:tcBorders>
          </w:tcPr>
          <w:p w:rsidR="00573ACC" w:rsidRPr="002053E4" w:rsidRDefault="00573ACC" w:rsidP="002053E4">
            <w:pPr>
              <w:snapToGrid w:val="0"/>
              <w:spacing w:line="360" w:lineRule="auto"/>
              <w:ind w:right="26"/>
            </w:pPr>
          </w:p>
        </w:tc>
      </w:tr>
    </w:tbl>
    <w:p w:rsidR="00573ACC" w:rsidRPr="002053E4" w:rsidRDefault="00573ACC" w:rsidP="002053E4">
      <w:pPr>
        <w:pStyle w:val="NormalWeb"/>
        <w:spacing w:before="0" w:after="0" w:line="360" w:lineRule="auto"/>
        <w:ind w:right="26"/>
        <w:rPr>
          <w:b/>
        </w:rPr>
      </w:pPr>
      <w:r w:rsidRPr="002053E4">
        <w:t xml:space="preserve">Nota: O valor referente a tributos é obtido aplicando-se o percentual sobre o valor do faturamento. </w:t>
      </w:r>
      <w:r w:rsidRPr="002053E4">
        <w:rPr>
          <w:b/>
        </w:rPr>
        <w:br w:type="page"/>
      </w:r>
    </w:p>
    <w:p w:rsidR="00573ACC" w:rsidRPr="002053E4" w:rsidRDefault="00573ACC" w:rsidP="002053E4">
      <w:pPr>
        <w:spacing w:line="360" w:lineRule="auto"/>
        <w:ind w:right="26"/>
        <w:jc w:val="center"/>
        <w:rPr>
          <w:b/>
        </w:rPr>
      </w:pPr>
      <w:r w:rsidRPr="002053E4">
        <w:rPr>
          <w:b/>
        </w:rPr>
        <w:lastRenderedPageBreak/>
        <w:t>Quadro-resumo da Remuneração da Mão de Obra</w:t>
      </w:r>
    </w:p>
    <w:p w:rsidR="00573ACC" w:rsidRPr="002053E4" w:rsidRDefault="00573ACC" w:rsidP="002053E4">
      <w:pPr>
        <w:spacing w:line="360" w:lineRule="auto"/>
        <w:ind w:right="26"/>
        <w:jc w:val="center"/>
        <w:rPr>
          <w:b/>
        </w:rPr>
      </w:pPr>
    </w:p>
    <w:tbl>
      <w:tblPr>
        <w:tblW w:w="0" w:type="auto"/>
        <w:tblInd w:w="123" w:type="dxa"/>
        <w:tblLayout w:type="fixed"/>
        <w:tblLook w:val="0000" w:firstRow="0" w:lastRow="0" w:firstColumn="0" w:lastColumn="0" w:noHBand="0" w:noVBand="0"/>
      </w:tblPr>
      <w:tblGrid>
        <w:gridCol w:w="765"/>
        <w:gridCol w:w="4890"/>
        <w:gridCol w:w="1440"/>
        <w:gridCol w:w="2260"/>
      </w:tblGrid>
      <w:tr w:rsidR="00573ACC" w:rsidRPr="002053E4" w:rsidTr="001B7B6A">
        <w:trPr>
          <w:trHeight w:val="340"/>
        </w:trPr>
        <w:tc>
          <w:tcPr>
            <w:tcW w:w="76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I</w:t>
            </w:r>
          </w:p>
        </w:tc>
        <w:tc>
          <w:tcPr>
            <w:tcW w:w="489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 xml:space="preserve">Mão-de-obra vinculada à execução contratual </w:t>
            </w:r>
            <w:r w:rsidRPr="002053E4">
              <w:br/>
              <w:t>(valor por empregado)</w:t>
            </w:r>
          </w:p>
        </w:tc>
        <w:tc>
          <w:tcPr>
            <w:tcW w:w="144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w:t>
            </w:r>
          </w:p>
        </w:tc>
        <w:tc>
          <w:tcPr>
            <w:tcW w:w="2260" w:type="dxa"/>
            <w:tcBorders>
              <w:top w:val="single" w:sz="4" w:space="0" w:color="000000"/>
              <w:left w:val="single" w:sz="4" w:space="0" w:color="000000"/>
              <w:bottom w:val="single" w:sz="4" w:space="0" w:color="000000"/>
              <w:right w:val="single" w:sz="4" w:space="0" w:color="000000"/>
            </w:tcBorders>
            <w:vAlign w:val="center"/>
          </w:tcPr>
          <w:p w:rsidR="00573ACC" w:rsidRPr="002053E4" w:rsidRDefault="00573ACC" w:rsidP="002053E4">
            <w:pPr>
              <w:snapToGrid w:val="0"/>
              <w:spacing w:line="360" w:lineRule="auto"/>
              <w:ind w:right="26"/>
            </w:pPr>
            <w:r w:rsidRPr="002053E4">
              <w:t xml:space="preserve">Valor </w:t>
            </w:r>
            <w:proofErr w:type="spellStart"/>
            <w:r w:rsidRPr="002053E4">
              <w:t>unit</w:t>
            </w:r>
            <w:proofErr w:type="spellEnd"/>
            <w:r w:rsidRPr="002053E4">
              <w:t>. (R$)</w:t>
            </w:r>
          </w:p>
        </w:tc>
      </w:tr>
      <w:tr w:rsidR="00573ACC" w:rsidRPr="002053E4" w:rsidTr="001B7B6A">
        <w:trPr>
          <w:trHeight w:val="340"/>
        </w:trPr>
        <w:tc>
          <w:tcPr>
            <w:tcW w:w="76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A</w:t>
            </w:r>
          </w:p>
        </w:tc>
        <w:tc>
          <w:tcPr>
            <w:tcW w:w="489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Remuneração</w:t>
            </w:r>
          </w:p>
        </w:tc>
        <w:tc>
          <w:tcPr>
            <w:tcW w:w="144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2260" w:type="dxa"/>
            <w:tcBorders>
              <w:top w:val="single" w:sz="4" w:space="0" w:color="000000"/>
              <w:left w:val="single" w:sz="4" w:space="0" w:color="000000"/>
              <w:bottom w:val="single" w:sz="4" w:space="0" w:color="000000"/>
              <w:right w:val="single" w:sz="4" w:space="0" w:color="000000"/>
            </w:tcBorders>
          </w:tcPr>
          <w:p w:rsidR="00573ACC" w:rsidRPr="002053E4" w:rsidRDefault="00573ACC" w:rsidP="002053E4">
            <w:pPr>
              <w:snapToGrid w:val="0"/>
              <w:spacing w:line="360" w:lineRule="auto"/>
              <w:ind w:right="26"/>
            </w:pPr>
          </w:p>
        </w:tc>
      </w:tr>
      <w:tr w:rsidR="00573ACC" w:rsidRPr="002053E4" w:rsidTr="001B7B6A">
        <w:trPr>
          <w:trHeight w:val="340"/>
        </w:trPr>
        <w:tc>
          <w:tcPr>
            <w:tcW w:w="76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B</w:t>
            </w:r>
          </w:p>
        </w:tc>
        <w:tc>
          <w:tcPr>
            <w:tcW w:w="489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 xml:space="preserve">Encargos sociais  </w:t>
            </w:r>
          </w:p>
        </w:tc>
        <w:tc>
          <w:tcPr>
            <w:tcW w:w="144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2260" w:type="dxa"/>
            <w:tcBorders>
              <w:top w:val="single" w:sz="4" w:space="0" w:color="000000"/>
              <w:left w:val="single" w:sz="4" w:space="0" w:color="000000"/>
              <w:bottom w:val="single" w:sz="4" w:space="0" w:color="000000"/>
              <w:right w:val="single" w:sz="4" w:space="0" w:color="000000"/>
            </w:tcBorders>
          </w:tcPr>
          <w:p w:rsidR="00573ACC" w:rsidRPr="002053E4" w:rsidRDefault="00573ACC" w:rsidP="002053E4">
            <w:pPr>
              <w:snapToGrid w:val="0"/>
              <w:spacing w:line="360" w:lineRule="auto"/>
              <w:ind w:right="26"/>
            </w:pPr>
          </w:p>
        </w:tc>
      </w:tr>
      <w:tr w:rsidR="00573ACC" w:rsidRPr="002053E4" w:rsidTr="001B7B6A">
        <w:trPr>
          <w:trHeight w:val="340"/>
        </w:trPr>
        <w:tc>
          <w:tcPr>
            <w:tcW w:w="76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C</w:t>
            </w:r>
          </w:p>
        </w:tc>
        <w:tc>
          <w:tcPr>
            <w:tcW w:w="489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Insumos de mão-de-obra</w:t>
            </w:r>
          </w:p>
        </w:tc>
        <w:tc>
          <w:tcPr>
            <w:tcW w:w="144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2260" w:type="dxa"/>
            <w:tcBorders>
              <w:top w:val="single" w:sz="4" w:space="0" w:color="000000"/>
              <w:left w:val="single" w:sz="4" w:space="0" w:color="000000"/>
              <w:bottom w:val="single" w:sz="4" w:space="0" w:color="000000"/>
              <w:right w:val="single" w:sz="4" w:space="0" w:color="000000"/>
            </w:tcBorders>
          </w:tcPr>
          <w:p w:rsidR="00573ACC" w:rsidRPr="002053E4" w:rsidRDefault="00573ACC" w:rsidP="002053E4">
            <w:pPr>
              <w:snapToGrid w:val="0"/>
              <w:spacing w:line="360" w:lineRule="auto"/>
              <w:ind w:right="26"/>
            </w:pPr>
          </w:p>
        </w:tc>
      </w:tr>
      <w:tr w:rsidR="00573ACC" w:rsidRPr="002053E4" w:rsidTr="001B7B6A">
        <w:trPr>
          <w:trHeight w:val="340"/>
        </w:trPr>
        <w:tc>
          <w:tcPr>
            <w:tcW w:w="76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D</w:t>
            </w:r>
          </w:p>
        </w:tc>
        <w:tc>
          <w:tcPr>
            <w:tcW w:w="489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Subtotal</w:t>
            </w:r>
          </w:p>
        </w:tc>
        <w:tc>
          <w:tcPr>
            <w:tcW w:w="144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2260" w:type="dxa"/>
            <w:tcBorders>
              <w:top w:val="single" w:sz="4" w:space="0" w:color="000000"/>
              <w:left w:val="single" w:sz="4" w:space="0" w:color="000000"/>
              <w:bottom w:val="single" w:sz="4" w:space="0" w:color="000000"/>
              <w:right w:val="single" w:sz="4" w:space="0" w:color="000000"/>
            </w:tcBorders>
          </w:tcPr>
          <w:p w:rsidR="00573ACC" w:rsidRPr="002053E4" w:rsidRDefault="00573ACC" w:rsidP="002053E4">
            <w:pPr>
              <w:snapToGrid w:val="0"/>
              <w:spacing w:line="360" w:lineRule="auto"/>
              <w:ind w:right="26"/>
            </w:pPr>
          </w:p>
        </w:tc>
      </w:tr>
      <w:tr w:rsidR="00573ACC" w:rsidRPr="002053E4" w:rsidTr="001B7B6A">
        <w:trPr>
          <w:trHeight w:val="70"/>
        </w:trPr>
        <w:tc>
          <w:tcPr>
            <w:tcW w:w="76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E</w:t>
            </w:r>
          </w:p>
        </w:tc>
        <w:tc>
          <w:tcPr>
            <w:tcW w:w="489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Reserva técnica</w:t>
            </w:r>
          </w:p>
        </w:tc>
        <w:tc>
          <w:tcPr>
            <w:tcW w:w="144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2260" w:type="dxa"/>
            <w:tcBorders>
              <w:top w:val="single" w:sz="4" w:space="0" w:color="000000"/>
              <w:left w:val="single" w:sz="4" w:space="0" w:color="000000"/>
              <w:bottom w:val="single" w:sz="4" w:space="0" w:color="000000"/>
              <w:right w:val="single" w:sz="4" w:space="0" w:color="000000"/>
            </w:tcBorders>
          </w:tcPr>
          <w:p w:rsidR="00573ACC" w:rsidRPr="002053E4" w:rsidRDefault="00573ACC" w:rsidP="002053E4">
            <w:pPr>
              <w:snapToGrid w:val="0"/>
              <w:spacing w:line="360" w:lineRule="auto"/>
              <w:ind w:right="26"/>
            </w:pPr>
          </w:p>
        </w:tc>
      </w:tr>
      <w:tr w:rsidR="00573ACC" w:rsidRPr="002053E4" w:rsidTr="001B7B6A">
        <w:trPr>
          <w:trHeight w:val="340"/>
        </w:trPr>
        <w:tc>
          <w:tcPr>
            <w:tcW w:w="76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p>
        </w:tc>
        <w:tc>
          <w:tcPr>
            <w:tcW w:w="489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Total de Mão-de-obra</w:t>
            </w:r>
          </w:p>
        </w:tc>
        <w:tc>
          <w:tcPr>
            <w:tcW w:w="1440" w:type="dxa"/>
            <w:tcBorders>
              <w:top w:val="single" w:sz="4" w:space="0" w:color="000000"/>
              <w:left w:val="single" w:sz="4" w:space="0" w:color="000000"/>
              <w:bottom w:val="single" w:sz="4" w:space="0" w:color="000000"/>
              <w:right w:val="nil"/>
            </w:tcBorders>
          </w:tcPr>
          <w:p w:rsidR="00573ACC" w:rsidRPr="002053E4" w:rsidRDefault="00573ACC" w:rsidP="002053E4">
            <w:pPr>
              <w:snapToGrid w:val="0"/>
              <w:spacing w:line="360" w:lineRule="auto"/>
              <w:ind w:right="26"/>
            </w:pPr>
          </w:p>
        </w:tc>
        <w:tc>
          <w:tcPr>
            <w:tcW w:w="2260" w:type="dxa"/>
            <w:tcBorders>
              <w:top w:val="single" w:sz="4" w:space="0" w:color="000000"/>
              <w:left w:val="single" w:sz="4" w:space="0" w:color="000000"/>
              <w:bottom w:val="single" w:sz="4" w:space="0" w:color="000000"/>
              <w:right w:val="single" w:sz="4" w:space="0" w:color="000000"/>
            </w:tcBorders>
          </w:tcPr>
          <w:p w:rsidR="00573ACC" w:rsidRPr="002053E4" w:rsidRDefault="00573ACC" w:rsidP="002053E4">
            <w:pPr>
              <w:snapToGrid w:val="0"/>
              <w:spacing w:line="360" w:lineRule="auto"/>
              <w:ind w:right="26"/>
            </w:pPr>
          </w:p>
        </w:tc>
      </w:tr>
    </w:tbl>
    <w:p w:rsidR="00573ACC" w:rsidRPr="002053E4" w:rsidRDefault="00573ACC" w:rsidP="002053E4">
      <w:pPr>
        <w:pStyle w:val="NormalWeb"/>
        <w:spacing w:before="0" w:after="0" w:line="360" w:lineRule="auto"/>
        <w:ind w:right="26"/>
        <w:jc w:val="both"/>
      </w:pPr>
      <w:r w:rsidRPr="002053E4">
        <w:t xml:space="preserve">Nota: (1) D = A + B + C </w:t>
      </w:r>
    </w:p>
    <w:p w:rsidR="00573ACC" w:rsidRPr="002053E4" w:rsidRDefault="00573ACC" w:rsidP="002053E4">
      <w:pPr>
        <w:pStyle w:val="NormalWeb"/>
        <w:spacing w:before="0" w:after="0" w:line="360" w:lineRule="auto"/>
        <w:ind w:right="26"/>
        <w:jc w:val="both"/>
      </w:pPr>
      <w:r w:rsidRPr="002053E4">
        <w:t>(2) O valor da Reserva técnica é obtido multiplicando-se o percentual sobre o subtotal da mão-de-obra principal.</w:t>
      </w:r>
    </w:p>
    <w:p w:rsidR="00573ACC" w:rsidRPr="002053E4" w:rsidRDefault="00573ACC" w:rsidP="002053E4">
      <w:pPr>
        <w:spacing w:line="360" w:lineRule="auto"/>
        <w:ind w:right="26"/>
      </w:pPr>
    </w:p>
    <w:p w:rsidR="00573ACC" w:rsidRPr="002053E4" w:rsidRDefault="00573ACC" w:rsidP="002053E4">
      <w:pPr>
        <w:spacing w:line="360" w:lineRule="auto"/>
        <w:ind w:right="26"/>
        <w:jc w:val="center"/>
        <w:rPr>
          <w:b/>
        </w:rPr>
      </w:pPr>
      <w:r w:rsidRPr="002053E4">
        <w:rPr>
          <w:b/>
        </w:rPr>
        <w:t>Quadro-resumo do Valor Mensal do Serviço</w:t>
      </w:r>
    </w:p>
    <w:p w:rsidR="00573ACC" w:rsidRPr="002053E4" w:rsidRDefault="00573ACC" w:rsidP="002053E4">
      <w:pPr>
        <w:spacing w:line="360" w:lineRule="auto"/>
        <w:ind w:right="26"/>
      </w:pPr>
    </w:p>
    <w:tbl>
      <w:tblPr>
        <w:tblW w:w="0" w:type="auto"/>
        <w:tblInd w:w="108" w:type="dxa"/>
        <w:tblLayout w:type="fixed"/>
        <w:tblLook w:val="0000" w:firstRow="0" w:lastRow="0" w:firstColumn="0" w:lastColumn="0" w:noHBand="0" w:noVBand="0"/>
      </w:tblPr>
      <w:tblGrid>
        <w:gridCol w:w="780"/>
        <w:gridCol w:w="6015"/>
        <w:gridCol w:w="2560"/>
      </w:tblGrid>
      <w:tr w:rsidR="00573ACC" w:rsidRPr="002053E4" w:rsidTr="001B7B6A">
        <w:trPr>
          <w:trHeight w:val="340"/>
        </w:trPr>
        <w:tc>
          <w:tcPr>
            <w:tcW w:w="78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rPr>
                <w:b/>
              </w:rPr>
            </w:pPr>
            <w:r w:rsidRPr="002053E4">
              <w:rPr>
                <w:b/>
              </w:rPr>
              <w:t>II</w:t>
            </w:r>
          </w:p>
        </w:tc>
        <w:tc>
          <w:tcPr>
            <w:tcW w:w="601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rPr>
                <w:b/>
              </w:rPr>
            </w:pPr>
            <w:r w:rsidRPr="002053E4">
              <w:rPr>
                <w:b/>
              </w:rPr>
              <w:t>Valor Mensal Total ref. Mão-de-obra vinculada à execução contratual</w:t>
            </w:r>
          </w:p>
        </w:tc>
        <w:tc>
          <w:tcPr>
            <w:tcW w:w="2560" w:type="dxa"/>
            <w:tcBorders>
              <w:top w:val="single" w:sz="4" w:space="0" w:color="000000"/>
              <w:left w:val="single" w:sz="4" w:space="0" w:color="000000"/>
              <w:bottom w:val="single" w:sz="4" w:space="0" w:color="000000"/>
              <w:right w:val="single" w:sz="4" w:space="0" w:color="000000"/>
            </w:tcBorders>
            <w:vAlign w:val="center"/>
          </w:tcPr>
          <w:p w:rsidR="00573ACC" w:rsidRPr="002053E4" w:rsidRDefault="00573ACC" w:rsidP="002053E4">
            <w:pPr>
              <w:snapToGrid w:val="0"/>
              <w:spacing w:line="360" w:lineRule="auto"/>
              <w:ind w:right="26"/>
              <w:rPr>
                <w:b/>
              </w:rPr>
            </w:pPr>
            <w:r w:rsidRPr="002053E4">
              <w:rPr>
                <w:b/>
              </w:rPr>
              <w:t>Valor (R$)</w:t>
            </w:r>
          </w:p>
        </w:tc>
      </w:tr>
      <w:tr w:rsidR="00573ACC" w:rsidRPr="002053E4" w:rsidTr="001B7B6A">
        <w:trPr>
          <w:trHeight w:val="340"/>
        </w:trPr>
        <w:tc>
          <w:tcPr>
            <w:tcW w:w="78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A</w:t>
            </w:r>
          </w:p>
        </w:tc>
        <w:tc>
          <w:tcPr>
            <w:tcW w:w="601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 xml:space="preserve">Mão-de-obra (vinculada à execução dos serviços) </w:t>
            </w:r>
          </w:p>
        </w:tc>
        <w:tc>
          <w:tcPr>
            <w:tcW w:w="2560" w:type="dxa"/>
            <w:tcBorders>
              <w:top w:val="single" w:sz="4" w:space="0" w:color="000000"/>
              <w:left w:val="single" w:sz="4" w:space="0" w:color="000000"/>
              <w:bottom w:val="single" w:sz="4" w:space="0" w:color="000000"/>
              <w:right w:val="single" w:sz="4" w:space="0" w:color="000000"/>
            </w:tcBorders>
          </w:tcPr>
          <w:p w:rsidR="00573ACC" w:rsidRPr="002053E4" w:rsidRDefault="00573ACC" w:rsidP="002053E4">
            <w:pPr>
              <w:snapToGrid w:val="0"/>
              <w:spacing w:line="360" w:lineRule="auto"/>
              <w:ind w:right="26"/>
            </w:pPr>
          </w:p>
        </w:tc>
      </w:tr>
      <w:tr w:rsidR="00573ACC" w:rsidRPr="002053E4" w:rsidTr="001B7B6A">
        <w:trPr>
          <w:trHeight w:val="340"/>
        </w:trPr>
        <w:tc>
          <w:tcPr>
            <w:tcW w:w="78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B</w:t>
            </w:r>
          </w:p>
        </w:tc>
        <w:tc>
          <w:tcPr>
            <w:tcW w:w="601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Insumos diversos (mat./maq./equip.)</w:t>
            </w:r>
          </w:p>
        </w:tc>
        <w:tc>
          <w:tcPr>
            <w:tcW w:w="2560" w:type="dxa"/>
            <w:tcBorders>
              <w:top w:val="single" w:sz="4" w:space="0" w:color="000000"/>
              <w:left w:val="single" w:sz="4" w:space="0" w:color="000000"/>
              <w:bottom w:val="single" w:sz="4" w:space="0" w:color="000000"/>
              <w:right w:val="single" w:sz="4" w:space="0" w:color="000000"/>
            </w:tcBorders>
          </w:tcPr>
          <w:p w:rsidR="00573ACC" w:rsidRPr="002053E4" w:rsidRDefault="00573ACC" w:rsidP="002053E4">
            <w:pPr>
              <w:snapToGrid w:val="0"/>
              <w:spacing w:line="360" w:lineRule="auto"/>
              <w:ind w:right="26"/>
            </w:pPr>
          </w:p>
        </w:tc>
      </w:tr>
      <w:tr w:rsidR="00573ACC" w:rsidRPr="002053E4" w:rsidTr="001B7B6A">
        <w:trPr>
          <w:trHeight w:val="340"/>
        </w:trPr>
        <w:tc>
          <w:tcPr>
            <w:tcW w:w="78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C</w:t>
            </w:r>
          </w:p>
        </w:tc>
        <w:tc>
          <w:tcPr>
            <w:tcW w:w="601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Demais componentes</w:t>
            </w:r>
          </w:p>
        </w:tc>
        <w:tc>
          <w:tcPr>
            <w:tcW w:w="2560" w:type="dxa"/>
            <w:tcBorders>
              <w:top w:val="single" w:sz="4" w:space="0" w:color="000000"/>
              <w:left w:val="single" w:sz="4" w:space="0" w:color="000000"/>
              <w:bottom w:val="single" w:sz="4" w:space="0" w:color="000000"/>
              <w:right w:val="single" w:sz="4" w:space="0" w:color="000000"/>
            </w:tcBorders>
          </w:tcPr>
          <w:p w:rsidR="00573ACC" w:rsidRPr="002053E4" w:rsidRDefault="00573ACC" w:rsidP="002053E4">
            <w:pPr>
              <w:snapToGrid w:val="0"/>
              <w:spacing w:line="360" w:lineRule="auto"/>
              <w:ind w:right="26"/>
            </w:pPr>
          </w:p>
        </w:tc>
      </w:tr>
      <w:tr w:rsidR="00573ACC" w:rsidRPr="002053E4" w:rsidTr="001B7B6A">
        <w:trPr>
          <w:trHeight w:val="340"/>
        </w:trPr>
        <w:tc>
          <w:tcPr>
            <w:tcW w:w="78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D</w:t>
            </w:r>
          </w:p>
        </w:tc>
        <w:tc>
          <w:tcPr>
            <w:tcW w:w="601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Tributos</w:t>
            </w:r>
          </w:p>
        </w:tc>
        <w:tc>
          <w:tcPr>
            <w:tcW w:w="2560" w:type="dxa"/>
            <w:tcBorders>
              <w:top w:val="single" w:sz="4" w:space="0" w:color="000000"/>
              <w:left w:val="single" w:sz="4" w:space="0" w:color="000000"/>
              <w:bottom w:val="single" w:sz="4" w:space="0" w:color="000000"/>
              <w:right w:val="single" w:sz="4" w:space="0" w:color="000000"/>
            </w:tcBorders>
          </w:tcPr>
          <w:p w:rsidR="00573ACC" w:rsidRPr="002053E4" w:rsidRDefault="00573ACC" w:rsidP="002053E4">
            <w:pPr>
              <w:snapToGrid w:val="0"/>
              <w:spacing w:line="360" w:lineRule="auto"/>
              <w:ind w:right="26"/>
            </w:pPr>
          </w:p>
        </w:tc>
      </w:tr>
      <w:tr w:rsidR="00573ACC" w:rsidRPr="002053E4" w:rsidTr="001B7B6A">
        <w:trPr>
          <w:trHeight w:val="502"/>
        </w:trPr>
        <w:tc>
          <w:tcPr>
            <w:tcW w:w="78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E</w:t>
            </w:r>
          </w:p>
        </w:tc>
        <w:tc>
          <w:tcPr>
            <w:tcW w:w="601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Valor mensal do serviço</w:t>
            </w:r>
          </w:p>
        </w:tc>
        <w:tc>
          <w:tcPr>
            <w:tcW w:w="2560" w:type="dxa"/>
            <w:tcBorders>
              <w:top w:val="single" w:sz="4" w:space="0" w:color="000000"/>
              <w:left w:val="single" w:sz="4" w:space="0" w:color="000000"/>
              <w:bottom w:val="single" w:sz="4" w:space="0" w:color="000000"/>
              <w:right w:val="single" w:sz="4" w:space="0" w:color="000000"/>
            </w:tcBorders>
          </w:tcPr>
          <w:p w:rsidR="00573ACC" w:rsidRPr="002053E4" w:rsidRDefault="00573ACC" w:rsidP="002053E4">
            <w:pPr>
              <w:snapToGrid w:val="0"/>
              <w:spacing w:line="360" w:lineRule="auto"/>
              <w:ind w:right="26"/>
            </w:pPr>
          </w:p>
        </w:tc>
      </w:tr>
      <w:tr w:rsidR="00573ACC" w:rsidRPr="002053E4" w:rsidTr="001B7B6A">
        <w:trPr>
          <w:trHeight w:val="340"/>
        </w:trPr>
        <w:tc>
          <w:tcPr>
            <w:tcW w:w="78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F</w:t>
            </w:r>
          </w:p>
        </w:tc>
        <w:tc>
          <w:tcPr>
            <w:tcW w:w="601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Preço mensal do serviço com menor nº de dias trabalhados (Quando for o caso) *</w:t>
            </w:r>
          </w:p>
        </w:tc>
        <w:tc>
          <w:tcPr>
            <w:tcW w:w="2560" w:type="dxa"/>
            <w:tcBorders>
              <w:top w:val="single" w:sz="4" w:space="0" w:color="000000"/>
              <w:left w:val="single" w:sz="4" w:space="0" w:color="000000"/>
              <w:bottom w:val="single" w:sz="4" w:space="0" w:color="000000"/>
              <w:right w:val="single" w:sz="4" w:space="0" w:color="000000"/>
            </w:tcBorders>
          </w:tcPr>
          <w:p w:rsidR="00573ACC" w:rsidRPr="002053E4" w:rsidRDefault="00573ACC" w:rsidP="002053E4">
            <w:pPr>
              <w:snapToGrid w:val="0"/>
              <w:spacing w:line="360" w:lineRule="auto"/>
              <w:ind w:right="26"/>
            </w:pPr>
          </w:p>
        </w:tc>
      </w:tr>
      <w:tr w:rsidR="00573ACC" w:rsidRPr="002053E4" w:rsidTr="001B7B6A">
        <w:trPr>
          <w:trHeight w:val="340"/>
        </w:trPr>
        <w:tc>
          <w:tcPr>
            <w:tcW w:w="78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G</w:t>
            </w:r>
          </w:p>
        </w:tc>
        <w:tc>
          <w:tcPr>
            <w:tcW w:w="601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Valor por unidade de medida</w:t>
            </w:r>
          </w:p>
        </w:tc>
        <w:tc>
          <w:tcPr>
            <w:tcW w:w="2560" w:type="dxa"/>
            <w:tcBorders>
              <w:top w:val="single" w:sz="4" w:space="0" w:color="000000"/>
              <w:left w:val="single" w:sz="4" w:space="0" w:color="000000"/>
              <w:bottom w:val="single" w:sz="4" w:space="0" w:color="000000"/>
              <w:right w:val="single" w:sz="4" w:space="0" w:color="000000"/>
            </w:tcBorders>
          </w:tcPr>
          <w:p w:rsidR="00573ACC" w:rsidRPr="002053E4" w:rsidRDefault="00573ACC" w:rsidP="002053E4">
            <w:pPr>
              <w:snapToGrid w:val="0"/>
              <w:spacing w:line="360" w:lineRule="auto"/>
              <w:ind w:right="26"/>
            </w:pPr>
          </w:p>
        </w:tc>
      </w:tr>
      <w:tr w:rsidR="00573ACC" w:rsidRPr="002053E4" w:rsidTr="001B7B6A">
        <w:trPr>
          <w:trHeight w:val="340"/>
        </w:trPr>
        <w:tc>
          <w:tcPr>
            <w:tcW w:w="780"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H</w:t>
            </w:r>
          </w:p>
        </w:tc>
        <w:tc>
          <w:tcPr>
            <w:tcW w:w="6015" w:type="dxa"/>
            <w:tcBorders>
              <w:top w:val="single" w:sz="4" w:space="0" w:color="000000"/>
              <w:left w:val="single" w:sz="4" w:space="0" w:color="000000"/>
              <w:bottom w:val="single" w:sz="4" w:space="0" w:color="000000"/>
              <w:right w:val="nil"/>
            </w:tcBorders>
            <w:vAlign w:val="center"/>
          </w:tcPr>
          <w:p w:rsidR="00573ACC" w:rsidRPr="002053E4" w:rsidRDefault="00573ACC" w:rsidP="002053E4">
            <w:pPr>
              <w:snapToGrid w:val="0"/>
              <w:spacing w:line="360" w:lineRule="auto"/>
              <w:ind w:right="26"/>
            </w:pPr>
            <w:r w:rsidRPr="002053E4">
              <w:t>Valor global da proposta</w:t>
            </w:r>
            <w:r w:rsidRPr="002053E4">
              <w:br/>
            </w:r>
            <w:r w:rsidRPr="002053E4">
              <w:lastRenderedPageBreak/>
              <w:t>(valor mensal do serviço. X  nº meses do contrato).</w:t>
            </w:r>
          </w:p>
        </w:tc>
        <w:tc>
          <w:tcPr>
            <w:tcW w:w="2560" w:type="dxa"/>
            <w:tcBorders>
              <w:top w:val="single" w:sz="4" w:space="0" w:color="000000"/>
              <w:left w:val="single" w:sz="4" w:space="0" w:color="000000"/>
              <w:bottom w:val="single" w:sz="4" w:space="0" w:color="000000"/>
              <w:right w:val="single" w:sz="4" w:space="0" w:color="000000"/>
            </w:tcBorders>
          </w:tcPr>
          <w:p w:rsidR="00573ACC" w:rsidRPr="002053E4" w:rsidRDefault="00573ACC" w:rsidP="002053E4">
            <w:pPr>
              <w:snapToGrid w:val="0"/>
              <w:spacing w:line="360" w:lineRule="auto"/>
              <w:ind w:right="26"/>
            </w:pPr>
          </w:p>
        </w:tc>
      </w:tr>
    </w:tbl>
    <w:p w:rsidR="004E57BC" w:rsidRPr="002053E4" w:rsidRDefault="00573ACC" w:rsidP="002053E4">
      <w:pPr>
        <w:spacing w:line="360" w:lineRule="auto"/>
        <w:ind w:right="26"/>
        <w:jc w:val="both"/>
      </w:pPr>
      <w:r w:rsidRPr="002053E4">
        <w:lastRenderedPageBreak/>
        <w:t>(*) Valor Mensal da Mão-de-obra para prestação de serviços com menor n</w:t>
      </w:r>
      <w:r w:rsidRPr="002053E4">
        <w:rPr>
          <w:strike/>
        </w:rPr>
        <w:t>º</w:t>
      </w:r>
      <w:r w:rsidRPr="002053E4">
        <w:t xml:space="preserve"> de dias de execução contratual na semana (quando for o caso) = Valor mensal do serviço x Dias Efetivamente trabalhados / Dias da semana usados para cálculo do valor cheio</w:t>
      </w:r>
      <w:r w:rsidR="004E57BC" w:rsidRPr="002053E4">
        <w:t>.</w:t>
      </w:r>
    </w:p>
    <w:p w:rsidR="004E57BC" w:rsidRPr="002053E4" w:rsidRDefault="004E57BC" w:rsidP="002053E4">
      <w:pPr>
        <w:ind w:right="26"/>
      </w:pPr>
      <w:r w:rsidRPr="002053E4">
        <w:br w:type="page"/>
      </w:r>
    </w:p>
    <w:p w:rsidR="004E57BC" w:rsidRPr="002053E4" w:rsidRDefault="004E57BC" w:rsidP="002053E4">
      <w:pPr>
        <w:spacing w:line="360" w:lineRule="auto"/>
        <w:ind w:right="26"/>
        <w:jc w:val="center"/>
        <w:rPr>
          <w:b/>
        </w:rPr>
      </w:pPr>
      <w:r w:rsidRPr="002053E4">
        <w:rPr>
          <w:b/>
        </w:rPr>
        <w:lastRenderedPageBreak/>
        <w:t>ANEXO V</w:t>
      </w:r>
      <w:r w:rsidR="004E08F5">
        <w:rPr>
          <w:b/>
        </w:rPr>
        <w:t>I</w:t>
      </w:r>
    </w:p>
    <w:p w:rsidR="004E57BC" w:rsidRPr="002053E4" w:rsidRDefault="004E57BC" w:rsidP="002053E4">
      <w:pPr>
        <w:spacing w:line="360" w:lineRule="auto"/>
        <w:ind w:right="26"/>
        <w:jc w:val="center"/>
        <w:rPr>
          <w:b/>
        </w:rPr>
      </w:pPr>
    </w:p>
    <w:p w:rsidR="004E57BC" w:rsidRPr="002053E4" w:rsidRDefault="004E57BC" w:rsidP="002053E4">
      <w:pPr>
        <w:spacing w:line="360" w:lineRule="auto"/>
        <w:ind w:right="26"/>
        <w:jc w:val="center"/>
        <w:rPr>
          <w:b/>
        </w:rPr>
      </w:pPr>
      <w:r w:rsidRPr="002053E4">
        <w:rPr>
          <w:b/>
        </w:rPr>
        <w:t xml:space="preserve">MODELO PROPOSTA COMERCIAL </w:t>
      </w:r>
    </w:p>
    <w:p w:rsidR="004E57BC" w:rsidRPr="002053E4" w:rsidRDefault="004E57BC" w:rsidP="002053E4">
      <w:pPr>
        <w:spacing w:line="360" w:lineRule="auto"/>
        <w:ind w:right="26"/>
        <w:jc w:val="center"/>
        <w:rPr>
          <w:b/>
        </w:rPr>
      </w:pPr>
    </w:p>
    <w:p w:rsidR="004E57BC" w:rsidRPr="002053E4" w:rsidRDefault="004E57BC" w:rsidP="002053E4">
      <w:pPr>
        <w:spacing w:line="360" w:lineRule="auto"/>
        <w:ind w:right="26"/>
        <w:jc w:val="center"/>
        <w:rPr>
          <w:b/>
        </w:rPr>
      </w:pPr>
      <w:r w:rsidRPr="002053E4">
        <w:rPr>
          <w:b/>
        </w:rPr>
        <w:t xml:space="preserve">COMPLEMENTO DOS SERVIÇOS DE LIMPEZA E CONSERVAÇÃO PREDIAL </w:t>
      </w:r>
    </w:p>
    <w:p w:rsidR="004E57BC" w:rsidRPr="002053E4" w:rsidRDefault="004E57BC" w:rsidP="002053E4">
      <w:pPr>
        <w:spacing w:line="360" w:lineRule="auto"/>
        <w:ind w:right="26"/>
        <w:rPr>
          <w:b/>
          <w:lang w:eastAsia="ar-SA"/>
        </w:rPr>
      </w:pPr>
    </w:p>
    <w:p w:rsidR="004E57BC" w:rsidRPr="002053E4" w:rsidRDefault="004E57BC" w:rsidP="002053E4">
      <w:pPr>
        <w:spacing w:line="360" w:lineRule="auto"/>
        <w:ind w:right="26"/>
        <w:rPr>
          <w:b/>
          <w:lang w:eastAsia="ar-SA"/>
        </w:rPr>
      </w:pPr>
      <w:r w:rsidRPr="002053E4">
        <w:rPr>
          <w:b/>
          <w:lang w:eastAsia="ar-SA"/>
        </w:rPr>
        <w:t xml:space="preserve">I - PREÇO MENSAL UNITÁRIO POR M² </w:t>
      </w:r>
    </w:p>
    <w:p w:rsidR="004E57BC" w:rsidRPr="002053E4" w:rsidRDefault="004E57BC" w:rsidP="002053E4">
      <w:pPr>
        <w:spacing w:line="360" w:lineRule="auto"/>
        <w:ind w:right="26"/>
        <w:rPr>
          <w:b/>
          <w:lang w:eastAsia="ar-SA"/>
        </w:rPr>
      </w:pPr>
    </w:p>
    <w:p w:rsidR="004E57BC" w:rsidRPr="002053E4" w:rsidRDefault="004E57BC" w:rsidP="002053E4">
      <w:pPr>
        <w:spacing w:line="360" w:lineRule="auto"/>
        <w:ind w:right="26"/>
        <w:rPr>
          <w:b/>
          <w:lang w:eastAsia="ar-SA"/>
        </w:rPr>
      </w:pPr>
      <w:r w:rsidRPr="002053E4">
        <w:rPr>
          <w:b/>
          <w:lang w:eastAsia="ar-SA"/>
        </w:rPr>
        <w:t xml:space="preserve">       ÁREA DE PISO INTERNO E EXTERNO</w:t>
      </w:r>
    </w:p>
    <w:tbl>
      <w:tblPr>
        <w:tblW w:w="0" w:type="auto"/>
        <w:jc w:val="center"/>
        <w:tblInd w:w="55" w:type="dxa"/>
        <w:tblLayout w:type="fixed"/>
        <w:tblCellMar>
          <w:left w:w="70" w:type="dxa"/>
          <w:right w:w="70" w:type="dxa"/>
        </w:tblCellMar>
        <w:tblLook w:val="0000" w:firstRow="0" w:lastRow="0" w:firstColumn="0" w:lastColumn="0" w:noHBand="0" w:noVBand="0"/>
      </w:tblPr>
      <w:tblGrid>
        <w:gridCol w:w="1600"/>
        <w:gridCol w:w="1780"/>
        <w:gridCol w:w="1780"/>
        <w:gridCol w:w="1960"/>
        <w:gridCol w:w="1780"/>
      </w:tblGrid>
      <w:tr w:rsidR="004E57BC" w:rsidRPr="002053E4" w:rsidTr="00783F95">
        <w:trPr>
          <w:trHeight w:val="765"/>
          <w:jc w:val="center"/>
        </w:trPr>
        <w:tc>
          <w:tcPr>
            <w:tcW w:w="1600" w:type="dxa"/>
            <w:tcBorders>
              <w:top w:val="single" w:sz="4" w:space="0" w:color="auto"/>
              <w:left w:val="single" w:sz="4" w:space="0" w:color="auto"/>
              <w:bottom w:val="single" w:sz="4" w:space="0" w:color="auto"/>
              <w:right w:val="single" w:sz="4" w:space="0" w:color="auto"/>
            </w:tcBorders>
            <w:vAlign w:val="center"/>
          </w:tcPr>
          <w:p w:rsidR="004E57BC" w:rsidRPr="002053E4" w:rsidRDefault="004E57BC" w:rsidP="002053E4">
            <w:pPr>
              <w:spacing w:line="360" w:lineRule="auto"/>
              <w:ind w:right="26"/>
              <w:jc w:val="center"/>
            </w:pPr>
            <w:r w:rsidRPr="002053E4">
              <w:t xml:space="preserve">ÁREA </w:t>
            </w:r>
          </w:p>
        </w:tc>
        <w:tc>
          <w:tcPr>
            <w:tcW w:w="1780" w:type="dxa"/>
            <w:tcBorders>
              <w:top w:val="single" w:sz="4" w:space="0" w:color="auto"/>
              <w:left w:val="nil"/>
              <w:bottom w:val="single" w:sz="4" w:space="0" w:color="auto"/>
              <w:right w:val="single" w:sz="4" w:space="0" w:color="auto"/>
            </w:tcBorders>
            <w:vAlign w:val="center"/>
          </w:tcPr>
          <w:p w:rsidR="004E57BC" w:rsidRPr="002053E4" w:rsidRDefault="004E57BC" w:rsidP="002053E4">
            <w:pPr>
              <w:spacing w:line="360" w:lineRule="auto"/>
              <w:ind w:right="26"/>
              <w:jc w:val="center"/>
            </w:pPr>
            <w:r w:rsidRPr="002053E4">
              <w:t>MÃO DE OBRA</w:t>
            </w:r>
          </w:p>
        </w:tc>
        <w:tc>
          <w:tcPr>
            <w:tcW w:w="1780" w:type="dxa"/>
            <w:tcBorders>
              <w:top w:val="single" w:sz="4" w:space="0" w:color="auto"/>
              <w:left w:val="nil"/>
              <w:bottom w:val="single" w:sz="4" w:space="0" w:color="auto"/>
              <w:right w:val="single" w:sz="4" w:space="0" w:color="auto"/>
            </w:tcBorders>
            <w:vAlign w:val="center"/>
          </w:tcPr>
          <w:p w:rsidR="004E57BC" w:rsidRPr="002053E4" w:rsidRDefault="004E57BC" w:rsidP="002053E4">
            <w:pPr>
              <w:spacing w:line="360" w:lineRule="auto"/>
              <w:ind w:right="26"/>
              <w:jc w:val="center"/>
            </w:pPr>
            <w:r w:rsidRPr="002053E4">
              <w:t>(1)             Produtividade                 (1/M²)</w:t>
            </w:r>
          </w:p>
        </w:tc>
        <w:tc>
          <w:tcPr>
            <w:tcW w:w="1960" w:type="dxa"/>
            <w:tcBorders>
              <w:top w:val="single" w:sz="4" w:space="0" w:color="auto"/>
              <w:left w:val="nil"/>
              <w:bottom w:val="single" w:sz="4" w:space="0" w:color="auto"/>
              <w:right w:val="single" w:sz="4" w:space="0" w:color="auto"/>
            </w:tcBorders>
            <w:vAlign w:val="center"/>
          </w:tcPr>
          <w:p w:rsidR="004E57BC" w:rsidRPr="002053E4" w:rsidRDefault="004E57BC" w:rsidP="002053E4">
            <w:pPr>
              <w:spacing w:line="360" w:lineRule="auto"/>
              <w:ind w:right="26"/>
              <w:jc w:val="center"/>
            </w:pPr>
            <w:r w:rsidRPr="002053E4">
              <w:t>(2)                                 Preço Homem/Mês                        (R$)</w:t>
            </w:r>
          </w:p>
        </w:tc>
        <w:tc>
          <w:tcPr>
            <w:tcW w:w="1780" w:type="dxa"/>
            <w:tcBorders>
              <w:top w:val="single" w:sz="4" w:space="0" w:color="auto"/>
              <w:left w:val="nil"/>
              <w:bottom w:val="single" w:sz="4" w:space="0" w:color="auto"/>
              <w:right w:val="single" w:sz="4" w:space="0" w:color="auto"/>
            </w:tcBorders>
            <w:vAlign w:val="center"/>
          </w:tcPr>
          <w:p w:rsidR="004E57BC" w:rsidRPr="002053E4" w:rsidRDefault="004E57BC" w:rsidP="002053E4">
            <w:pPr>
              <w:spacing w:line="360" w:lineRule="auto"/>
              <w:ind w:right="26"/>
              <w:jc w:val="center"/>
            </w:pPr>
            <w:r w:rsidRPr="002053E4">
              <w:t>(1x2)                                 Subtotal                         (R$/M²)</w:t>
            </w:r>
          </w:p>
        </w:tc>
      </w:tr>
      <w:tr w:rsidR="004E57BC" w:rsidRPr="002053E4" w:rsidTr="00783F95">
        <w:trPr>
          <w:trHeight w:val="765"/>
          <w:jc w:val="center"/>
        </w:trPr>
        <w:tc>
          <w:tcPr>
            <w:tcW w:w="1600" w:type="dxa"/>
            <w:vMerge w:val="restart"/>
            <w:tcBorders>
              <w:top w:val="nil"/>
              <w:left w:val="single" w:sz="4" w:space="0" w:color="auto"/>
              <w:right w:val="single" w:sz="4" w:space="0" w:color="auto"/>
            </w:tcBorders>
            <w:vAlign w:val="center"/>
          </w:tcPr>
          <w:p w:rsidR="004E57BC" w:rsidRPr="002053E4" w:rsidRDefault="004E57BC" w:rsidP="002053E4">
            <w:pPr>
              <w:spacing w:line="360" w:lineRule="auto"/>
              <w:ind w:right="26"/>
              <w:jc w:val="center"/>
            </w:pPr>
            <w:r w:rsidRPr="002053E4">
              <w:t>INTERNA</w:t>
            </w:r>
          </w:p>
          <w:p w:rsidR="004E57BC" w:rsidRPr="002053E4" w:rsidRDefault="004E57BC" w:rsidP="002053E4">
            <w:pPr>
              <w:spacing w:line="360" w:lineRule="auto"/>
              <w:ind w:right="26"/>
              <w:jc w:val="center"/>
            </w:pPr>
            <w:r w:rsidRPr="002053E4">
              <w:t> </w:t>
            </w:r>
          </w:p>
        </w:tc>
        <w:tc>
          <w:tcPr>
            <w:tcW w:w="1780" w:type="dxa"/>
            <w:tcBorders>
              <w:top w:val="nil"/>
              <w:left w:val="nil"/>
              <w:bottom w:val="single" w:sz="4" w:space="0" w:color="auto"/>
              <w:right w:val="single" w:sz="4" w:space="0" w:color="auto"/>
            </w:tcBorders>
            <w:vAlign w:val="center"/>
          </w:tcPr>
          <w:p w:rsidR="004E57BC" w:rsidRPr="002053E4" w:rsidRDefault="004E57BC" w:rsidP="002053E4">
            <w:pPr>
              <w:spacing w:line="360" w:lineRule="auto"/>
              <w:ind w:right="26"/>
              <w:jc w:val="center"/>
            </w:pPr>
            <w:r w:rsidRPr="002053E4">
              <w:t>ENCARREGADO</w:t>
            </w:r>
          </w:p>
        </w:tc>
        <w:tc>
          <w:tcPr>
            <w:tcW w:w="1780" w:type="dxa"/>
            <w:tcBorders>
              <w:top w:val="nil"/>
              <w:left w:val="nil"/>
              <w:bottom w:val="single" w:sz="4" w:space="0" w:color="auto"/>
              <w:right w:val="single" w:sz="4" w:space="0" w:color="auto"/>
            </w:tcBorders>
            <w:vAlign w:val="center"/>
          </w:tcPr>
          <w:p w:rsidR="004E57BC" w:rsidRPr="002053E4" w:rsidRDefault="004E57BC" w:rsidP="008E7C1E">
            <w:pPr>
              <w:spacing w:line="360" w:lineRule="auto"/>
              <w:ind w:right="26"/>
              <w:jc w:val="center"/>
            </w:pPr>
            <w:r w:rsidRPr="002053E4">
              <w:t>1     ___________                           (30** x 600*)</w:t>
            </w:r>
          </w:p>
        </w:tc>
        <w:tc>
          <w:tcPr>
            <w:tcW w:w="1960" w:type="dxa"/>
            <w:tcBorders>
              <w:top w:val="nil"/>
              <w:left w:val="nil"/>
              <w:bottom w:val="single" w:sz="4" w:space="0" w:color="auto"/>
              <w:right w:val="single" w:sz="4" w:space="0" w:color="auto"/>
            </w:tcBorders>
            <w:vAlign w:val="center"/>
          </w:tcPr>
          <w:p w:rsidR="004E57BC" w:rsidRPr="002053E4" w:rsidRDefault="004E57BC" w:rsidP="002053E4">
            <w:pPr>
              <w:spacing w:line="360" w:lineRule="auto"/>
              <w:ind w:right="26"/>
              <w:jc w:val="center"/>
            </w:pPr>
            <w:r w:rsidRPr="002053E4">
              <w:t> </w:t>
            </w:r>
          </w:p>
        </w:tc>
        <w:tc>
          <w:tcPr>
            <w:tcW w:w="1780" w:type="dxa"/>
            <w:tcBorders>
              <w:top w:val="nil"/>
              <w:left w:val="nil"/>
              <w:bottom w:val="single" w:sz="4" w:space="0" w:color="auto"/>
              <w:right w:val="single" w:sz="4" w:space="0" w:color="auto"/>
            </w:tcBorders>
            <w:vAlign w:val="center"/>
          </w:tcPr>
          <w:p w:rsidR="004E57BC" w:rsidRPr="002053E4" w:rsidRDefault="004E57BC" w:rsidP="002053E4">
            <w:pPr>
              <w:spacing w:line="360" w:lineRule="auto"/>
              <w:ind w:right="26"/>
              <w:jc w:val="center"/>
            </w:pPr>
            <w:r w:rsidRPr="002053E4">
              <w:t> </w:t>
            </w:r>
          </w:p>
        </w:tc>
      </w:tr>
      <w:tr w:rsidR="004E57BC" w:rsidRPr="002053E4" w:rsidTr="00783F95">
        <w:trPr>
          <w:trHeight w:val="765"/>
          <w:jc w:val="center"/>
        </w:trPr>
        <w:tc>
          <w:tcPr>
            <w:tcW w:w="1600" w:type="dxa"/>
            <w:vMerge/>
            <w:tcBorders>
              <w:left w:val="single" w:sz="4" w:space="0" w:color="auto"/>
              <w:bottom w:val="single" w:sz="4" w:space="0" w:color="auto"/>
              <w:right w:val="single" w:sz="4" w:space="0" w:color="auto"/>
            </w:tcBorders>
            <w:vAlign w:val="center"/>
          </w:tcPr>
          <w:p w:rsidR="004E57BC" w:rsidRPr="002053E4" w:rsidRDefault="004E57BC" w:rsidP="002053E4">
            <w:pPr>
              <w:spacing w:line="360" w:lineRule="auto"/>
              <w:ind w:right="26"/>
              <w:jc w:val="center"/>
            </w:pPr>
          </w:p>
        </w:tc>
        <w:tc>
          <w:tcPr>
            <w:tcW w:w="1780" w:type="dxa"/>
            <w:tcBorders>
              <w:top w:val="nil"/>
              <w:left w:val="nil"/>
              <w:bottom w:val="single" w:sz="4" w:space="0" w:color="auto"/>
              <w:right w:val="single" w:sz="4" w:space="0" w:color="auto"/>
            </w:tcBorders>
            <w:vAlign w:val="center"/>
          </w:tcPr>
          <w:p w:rsidR="004E57BC" w:rsidRPr="002053E4" w:rsidRDefault="004E57BC" w:rsidP="002053E4">
            <w:pPr>
              <w:spacing w:line="360" w:lineRule="auto"/>
              <w:ind w:right="26"/>
              <w:jc w:val="center"/>
            </w:pPr>
            <w:r w:rsidRPr="002053E4">
              <w:t>SERVENTE</w:t>
            </w:r>
          </w:p>
        </w:tc>
        <w:tc>
          <w:tcPr>
            <w:tcW w:w="1780" w:type="dxa"/>
            <w:tcBorders>
              <w:top w:val="nil"/>
              <w:left w:val="nil"/>
              <w:bottom w:val="single" w:sz="4" w:space="0" w:color="auto"/>
              <w:right w:val="single" w:sz="4" w:space="0" w:color="auto"/>
            </w:tcBorders>
            <w:vAlign w:val="center"/>
          </w:tcPr>
          <w:p w:rsidR="004E57BC" w:rsidRPr="002053E4" w:rsidRDefault="004E57BC" w:rsidP="008E7C1E">
            <w:pPr>
              <w:spacing w:line="360" w:lineRule="auto"/>
              <w:ind w:right="26"/>
              <w:jc w:val="center"/>
            </w:pPr>
            <w:r w:rsidRPr="002053E4">
              <w:t>1     __________                           600*</w:t>
            </w:r>
          </w:p>
        </w:tc>
        <w:tc>
          <w:tcPr>
            <w:tcW w:w="1960" w:type="dxa"/>
            <w:tcBorders>
              <w:top w:val="nil"/>
              <w:left w:val="nil"/>
              <w:bottom w:val="single" w:sz="4" w:space="0" w:color="auto"/>
              <w:right w:val="single" w:sz="4" w:space="0" w:color="auto"/>
            </w:tcBorders>
            <w:vAlign w:val="center"/>
          </w:tcPr>
          <w:p w:rsidR="004E57BC" w:rsidRPr="002053E4" w:rsidRDefault="004E57BC" w:rsidP="002053E4">
            <w:pPr>
              <w:spacing w:line="360" w:lineRule="auto"/>
              <w:ind w:right="26"/>
              <w:jc w:val="center"/>
            </w:pPr>
            <w:r w:rsidRPr="002053E4">
              <w:t> </w:t>
            </w:r>
          </w:p>
        </w:tc>
        <w:tc>
          <w:tcPr>
            <w:tcW w:w="1780" w:type="dxa"/>
            <w:tcBorders>
              <w:top w:val="nil"/>
              <w:left w:val="nil"/>
              <w:bottom w:val="single" w:sz="4" w:space="0" w:color="auto"/>
              <w:right w:val="single" w:sz="4" w:space="0" w:color="auto"/>
            </w:tcBorders>
            <w:vAlign w:val="center"/>
          </w:tcPr>
          <w:p w:rsidR="004E57BC" w:rsidRPr="002053E4" w:rsidRDefault="004E57BC" w:rsidP="002053E4">
            <w:pPr>
              <w:spacing w:line="360" w:lineRule="auto"/>
              <w:ind w:right="26"/>
              <w:jc w:val="center"/>
            </w:pPr>
            <w:r w:rsidRPr="002053E4">
              <w:t> </w:t>
            </w:r>
          </w:p>
        </w:tc>
      </w:tr>
      <w:tr w:rsidR="004E57BC" w:rsidRPr="002053E4" w:rsidTr="00783F95">
        <w:trPr>
          <w:trHeight w:val="255"/>
          <w:jc w:val="center"/>
        </w:trPr>
        <w:tc>
          <w:tcPr>
            <w:tcW w:w="7120" w:type="dxa"/>
            <w:gridSpan w:val="4"/>
            <w:tcBorders>
              <w:top w:val="single" w:sz="4" w:space="0" w:color="auto"/>
              <w:left w:val="single" w:sz="4" w:space="0" w:color="auto"/>
              <w:bottom w:val="single" w:sz="4" w:space="0" w:color="auto"/>
              <w:right w:val="single" w:sz="4" w:space="0" w:color="auto"/>
            </w:tcBorders>
            <w:vAlign w:val="center"/>
          </w:tcPr>
          <w:p w:rsidR="004E57BC" w:rsidRPr="002053E4" w:rsidRDefault="004E57BC" w:rsidP="002053E4">
            <w:pPr>
              <w:spacing w:line="360" w:lineRule="auto"/>
              <w:ind w:right="26"/>
              <w:jc w:val="right"/>
            </w:pPr>
            <w:r w:rsidRPr="002053E4">
              <w:t>TOTAL</w:t>
            </w:r>
          </w:p>
        </w:tc>
        <w:tc>
          <w:tcPr>
            <w:tcW w:w="1780" w:type="dxa"/>
            <w:tcBorders>
              <w:top w:val="nil"/>
              <w:left w:val="nil"/>
              <w:bottom w:val="single" w:sz="4" w:space="0" w:color="auto"/>
              <w:right w:val="single" w:sz="4" w:space="0" w:color="auto"/>
            </w:tcBorders>
            <w:vAlign w:val="center"/>
          </w:tcPr>
          <w:p w:rsidR="004E57BC" w:rsidRPr="002053E4" w:rsidRDefault="004E57BC" w:rsidP="002053E4">
            <w:pPr>
              <w:spacing w:line="360" w:lineRule="auto"/>
              <w:ind w:right="26"/>
              <w:jc w:val="center"/>
            </w:pPr>
            <w:r w:rsidRPr="002053E4">
              <w:t> </w:t>
            </w:r>
          </w:p>
        </w:tc>
      </w:tr>
    </w:tbl>
    <w:p w:rsidR="004E57BC" w:rsidRPr="002053E4" w:rsidRDefault="004E57BC" w:rsidP="002053E4">
      <w:pPr>
        <w:spacing w:line="360" w:lineRule="auto"/>
        <w:ind w:right="26"/>
        <w:rPr>
          <w:b/>
          <w:lang w:eastAsia="ar-SA"/>
        </w:rPr>
      </w:pPr>
    </w:p>
    <w:tbl>
      <w:tblPr>
        <w:tblW w:w="0" w:type="auto"/>
        <w:jc w:val="center"/>
        <w:tblInd w:w="55" w:type="dxa"/>
        <w:tblLayout w:type="fixed"/>
        <w:tblCellMar>
          <w:left w:w="70" w:type="dxa"/>
          <w:right w:w="70" w:type="dxa"/>
        </w:tblCellMar>
        <w:tblLook w:val="0000" w:firstRow="0" w:lastRow="0" w:firstColumn="0" w:lastColumn="0" w:noHBand="0" w:noVBand="0"/>
      </w:tblPr>
      <w:tblGrid>
        <w:gridCol w:w="1600"/>
        <w:gridCol w:w="1780"/>
        <w:gridCol w:w="1780"/>
        <w:gridCol w:w="1960"/>
        <w:gridCol w:w="1780"/>
      </w:tblGrid>
      <w:tr w:rsidR="004E57BC" w:rsidRPr="002053E4" w:rsidTr="00783F95">
        <w:trPr>
          <w:trHeight w:val="765"/>
          <w:jc w:val="center"/>
        </w:trPr>
        <w:tc>
          <w:tcPr>
            <w:tcW w:w="1600" w:type="dxa"/>
            <w:tcBorders>
              <w:top w:val="single" w:sz="4" w:space="0" w:color="auto"/>
              <w:left w:val="single" w:sz="4" w:space="0" w:color="auto"/>
              <w:bottom w:val="single" w:sz="4" w:space="0" w:color="auto"/>
              <w:right w:val="single" w:sz="4" w:space="0" w:color="auto"/>
            </w:tcBorders>
            <w:vAlign w:val="center"/>
          </w:tcPr>
          <w:p w:rsidR="004E57BC" w:rsidRPr="002053E4" w:rsidRDefault="004E57BC" w:rsidP="002053E4">
            <w:pPr>
              <w:spacing w:line="360" w:lineRule="auto"/>
              <w:ind w:right="26"/>
              <w:jc w:val="center"/>
            </w:pPr>
            <w:r w:rsidRPr="002053E4">
              <w:t xml:space="preserve">ÁREA </w:t>
            </w:r>
          </w:p>
        </w:tc>
        <w:tc>
          <w:tcPr>
            <w:tcW w:w="1780" w:type="dxa"/>
            <w:tcBorders>
              <w:top w:val="single" w:sz="4" w:space="0" w:color="auto"/>
              <w:left w:val="nil"/>
              <w:bottom w:val="single" w:sz="4" w:space="0" w:color="auto"/>
              <w:right w:val="single" w:sz="4" w:space="0" w:color="auto"/>
            </w:tcBorders>
            <w:vAlign w:val="center"/>
          </w:tcPr>
          <w:p w:rsidR="004E57BC" w:rsidRPr="002053E4" w:rsidRDefault="004E57BC" w:rsidP="002053E4">
            <w:pPr>
              <w:spacing w:line="360" w:lineRule="auto"/>
              <w:ind w:right="26"/>
              <w:jc w:val="center"/>
            </w:pPr>
            <w:r w:rsidRPr="002053E4">
              <w:t>MÃO DE OBRA</w:t>
            </w:r>
          </w:p>
        </w:tc>
        <w:tc>
          <w:tcPr>
            <w:tcW w:w="1780" w:type="dxa"/>
            <w:tcBorders>
              <w:top w:val="single" w:sz="4" w:space="0" w:color="auto"/>
              <w:left w:val="nil"/>
              <w:bottom w:val="single" w:sz="4" w:space="0" w:color="auto"/>
              <w:right w:val="single" w:sz="4" w:space="0" w:color="auto"/>
            </w:tcBorders>
            <w:vAlign w:val="center"/>
          </w:tcPr>
          <w:p w:rsidR="004E57BC" w:rsidRPr="002053E4" w:rsidRDefault="004E57BC" w:rsidP="002053E4">
            <w:pPr>
              <w:spacing w:line="360" w:lineRule="auto"/>
              <w:ind w:right="26"/>
              <w:jc w:val="center"/>
            </w:pPr>
            <w:r w:rsidRPr="002053E4">
              <w:t>(1)             Produtividade                 (1/M²)</w:t>
            </w:r>
          </w:p>
        </w:tc>
        <w:tc>
          <w:tcPr>
            <w:tcW w:w="1960" w:type="dxa"/>
            <w:tcBorders>
              <w:top w:val="single" w:sz="4" w:space="0" w:color="auto"/>
              <w:left w:val="nil"/>
              <w:bottom w:val="single" w:sz="4" w:space="0" w:color="auto"/>
              <w:right w:val="single" w:sz="4" w:space="0" w:color="auto"/>
            </w:tcBorders>
            <w:vAlign w:val="center"/>
          </w:tcPr>
          <w:p w:rsidR="004E57BC" w:rsidRPr="002053E4" w:rsidRDefault="004E57BC" w:rsidP="002053E4">
            <w:pPr>
              <w:spacing w:line="360" w:lineRule="auto"/>
              <w:ind w:right="26"/>
              <w:jc w:val="center"/>
            </w:pPr>
            <w:r w:rsidRPr="002053E4">
              <w:t>(2)                                 Preço Homem/Mês                        (R$)</w:t>
            </w:r>
          </w:p>
        </w:tc>
        <w:tc>
          <w:tcPr>
            <w:tcW w:w="1780" w:type="dxa"/>
            <w:tcBorders>
              <w:top w:val="single" w:sz="4" w:space="0" w:color="auto"/>
              <w:left w:val="nil"/>
              <w:bottom w:val="single" w:sz="4" w:space="0" w:color="auto"/>
              <w:right w:val="single" w:sz="4" w:space="0" w:color="auto"/>
            </w:tcBorders>
            <w:vAlign w:val="center"/>
          </w:tcPr>
          <w:p w:rsidR="004E57BC" w:rsidRPr="002053E4" w:rsidRDefault="004E57BC" w:rsidP="002053E4">
            <w:pPr>
              <w:spacing w:line="360" w:lineRule="auto"/>
              <w:ind w:right="26"/>
              <w:jc w:val="center"/>
            </w:pPr>
            <w:r w:rsidRPr="002053E4">
              <w:t>(1x2)                                 Subtotal                         (R$/M²)</w:t>
            </w:r>
          </w:p>
        </w:tc>
      </w:tr>
      <w:tr w:rsidR="004E57BC" w:rsidRPr="002053E4" w:rsidTr="00783F95">
        <w:trPr>
          <w:trHeight w:val="765"/>
          <w:jc w:val="center"/>
        </w:trPr>
        <w:tc>
          <w:tcPr>
            <w:tcW w:w="1600" w:type="dxa"/>
            <w:vMerge w:val="restart"/>
            <w:tcBorders>
              <w:top w:val="nil"/>
              <w:left w:val="single" w:sz="4" w:space="0" w:color="auto"/>
              <w:right w:val="single" w:sz="4" w:space="0" w:color="auto"/>
            </w:tcBorders>
            <w:vAlign w:val="center"/>
          </w:tcPr>
          <w:p w:rsidR="004E57BC" w:rsidRPr="002053E4" w:rsidRDefault="004E57BC" w:rsidP="002053E4">
            <w:pPr>
              <w:spacing w:line="360" w:lineRule="auto"/>
              <w:ind w:right="26"/>
              <w:jc w:val="center"/>
            </w:pPr>
            <w:r w:rsidRPr="002053E4">
              <w:t>EXTERNA</w:t>
            </w:r>
          </w:p>
          <w:p w:rsidR="004E57BC" w:rsidRPr="002053E4" w:rsidRDefault="004E57BC" w:rsidP="002053E4">
            <w:pPr>
              <w:spacing w:line="360" w:lineRule="auto"/>
              <w:ind w:right="26"/>
              <w:jc w:val="center"/>
            </w:pPr>
            <w:r w:rsidRPr="002053E4">
              <w:t> </w:t>
            </w:r>
          </w:p>
        </w:tc>
        <w:tc>
          <w:tcPr>
            <w:tcW w:w="1780" w:type="dxa"/>
            <w:tcBorders>
              <w:top w:val="nil"/>
              <w:left w:val="nil"/>
              <w:bottom w:val="single" w:sz="4" w:space="0" w:color="auto"/>
              <w:right w:val="single" w:sz="4" w:space="0" w:color="auto"/>
            </w:tcBorders>
            <w:vAlign w:val="center"/>
          </w:tcPr>
          <w:p w:rsidR="004E57BC" w:rsidRPr="002053E4" w:rsidRDefault="004E57BC" w:rsidP="002053E4">
            <w:pPr>
              <w:spacing w:line="360" w:lineRule="auto"/>
              <w:ind w:right="26"/>
              <w:jc w:val="center"/>
            </w:pPr>
            <w:r w:rsidRPr="002053E4">
              <w:t>ENCARREGADO</w:t>
            </w:r>
          </w:p>
        </w:tc>
        <w:tc>
          <w:tcPr>
            <w:tcW w:w="1780" w:type="dxa"/>
            <w:tcBorders>
              <w:top w:val="nil"/>
              <w:left w:val="nil"/>
              <w:bottom w:val="single" w:sz="4" w:space="0" w:color="auto"/>
              <w:right w:val="single" w:sz="4" w:space="0" w:color="auto"/>
            </w:tcBorders>
            <w:vAlign w:val="center"/>
          </w:tcPr>
          <w:p w:rsidR="004E57BC" w:rsidRPr="002053E4" w:rsidRDefault="004E57BC" w:rsidP="008177BC">
            <w:pPr>
              <w:spacing w:line="360" w:lineRule="auto"/>
              <w:ind w:right="26"/>
              <w:jc w:val="center"/>
            </w:pPr>
            <w:r w:rsidRPr="002053E4">
              <w:t>1     __________                           (30** x 1200*)</w:t>
            </w:r>
          </w:p>
        </w:tc>
        <w:tc>
          <w:tcPr>
            <w:tcW w:w="1960" w:type="dxa"/>
            <w:tcBorders>
              <w:top w:val="nil"/>
              <w:left w:val="nil"/>
              <w:bottom w:val="single" w:sz="4" w:space="0" w:color="auto"/>
              <w:right w:val="single" w:sz="4" w:space="0" w:color="auto"/>
            </w:tcBorders>
            <w:vAlign w:val="center"/>
          </w:tcPr>
          <w:p w:rsidR="004E57BC" w:rsidRPr="002053E4" w:rsidRDefault="004E57BC" w:rsidP="002053E4">
            <w:pPr>
              <w:spacing w:line="360" w:lineRule="auto"/>
              <w:ind w:right="26"/>
              <w:jc w:val="center"/>
            </w:pPr>
            <w:r w:rsidRPr="002053E4">
              <w:t> </w:t>
            </w:r>
          </w:p>
        </w:tc>
        <w:tc>
          <w:tcPr>
            <w:tcW w:w="1780" w:type="dxa"/>
            <w:tcBorders>
              <w:top w:val="nil"/>
              <w:left w:val="nil"/>
              <w:bottom w:val="single" w:sz="4" w:space="0" w:color="auto"/>
              <w:right w:val="single" w:sz="4" w:space="0" w:color="auto"/>
            </w:tcBorders>
            <w:vAlign w:val="center"/>
          </w:tcPr>
          <w:p w:rsidR="004E57BC" w:rsidRPr="002053E4" w:rsidRDefault="004E57BC" w:rsidP="002053E4">
            <w:pPr>
              <w:spacing w:line="360" w:lineRule="auto"/>
              <w:ind w:right="26"/>
              <w:jc w:val="center"/>
            </w:pPr>
            <w:r w:rsidRPr="002053E4">
              <w:t> </w:t>
            </w:r>
          </w:p>
        </w:tc>
      </w:tr>
      <w:tr w:rsidR="004E57BC" w:rsidRPr="002053E4" w:rsidTr="00783F95">
        <w:trPr>
          <w:trHeight w:val="765"/>
          <w:jc w:val="center"/>
        </w:trPr>
        <w:tc>
          <w:tcPr>
            <w:tcW w:w="1600" w:type="dxa"/>
            <w:vMerge/>
            <w:tcBorders>
              <w:left w:val="single" w:sz="4" w:space="0" w:color="auto"/>
              <w:bottom w:val="single" w:sz="4" w:space="0" w:color="auto"/>
              <w:right w:val="single" w:sz="4" w:space="0" w:color="auto"/>
            </w:tcBorders>
            <w:vAlign w:val="center"/>
          </w:tcPr>
          <w:p w:rsidR="004E57BC" w:rsidRPr="002053E4" w:rsidRDefault="004E57BC" w:rsidP="002053E4">
            <w:pPr>
              <w:spacing w:line="360" w:lineRule="auto"/>
              <w:ind w:right="26"/>
              <w:jc w:val="center"/>
            </w:pPr>
          </w:p>
        </w:tc>
        <w:tc>
          <w:tcPr>
            <w:tcW w:w="1780" w:type="dxa"/>
            <w:tcBorders>
              <w:top w:val="nil"/>
              <w:left w:val="nil"/>
              <w:bottom w:val="single" w:sz="4" w:space="0" w:color="auto"/>
              <w:right w:val="single" w:sz="4" w:space="0" w:color="auto"/>
            </w:tcBorders>
            <w:vAlign w:val="center"/>
          </w:tcPr>
          <w:p w:rsidR="004E57BC" w:rsidRPr="002053E4" w:rsidRDefault="004E57BC" w:rsidP="002053E4">
            <w:pPr>
              <w:spacing w:line="360" w:lineRule="auto"/>
              <w:ind w:right="26"/>
              <w:jc w:val="center"/>
            </w:pPr>
            <w:r w:rsidRPr="002053E4">
              <w:t>SERVENTE</w:t>
            </w:r>
          </w:p>
        </w:tc>
        <w:tc>
          <w:tcPr>
            <w:tcW w:w="1780" w:type="dxa"/>
            <w:tcBorders>
              <w:top w:val="nil"/>
              <w:left w:val="nil"/>
              <w:bottom w:val="single" w:sz="4" w:space="0" w:color="auto"/>
              <w:right w:val="single" w:sz="4" w:space="0" w:color="auto"/>
            </w:tcBorders>
            <w:vAlign w:val="center"/>
          </w:tcPr>
          <w:p w:rsidR="004E57BC" w:rsidRPr="002053E4" w:rsidRDefault="004E57BC" w:rsidP="008177BC">
            <w:pPr>
              <w:spacing w:line="360" w:lineRule="auto"/>
              <w:ind w:right="26"/>
              <w:jc w:val="center"/>
            </w:pPr>
            <w:r w:rsidRPr="002053E4">
              <w:t>1     ___________                           1200*</w:t>
            </w:r>
          </w:p>
        </w:tc>
        <w:tc>
          <w:tcPr>
            <w:tcW w:w="1960" w:type="dxa"/>
            <w:tcBorders>
              <w:top w:val="nil"/>
              <w:left w:val="nil"/>
              <w:bottom w:val="single" w:sz="4" w:space="0" w:color="auto"/>
              <w:right w:val="single" w:sz="4" w:space="0" w:color="auto"/>
            </w:tcBorders>
            <w:vAlign w:val="center"/>
          </w:tcPr>
          <w:p w:rsidR="004E57BC" w:rsidRPr="002053E4" w:rsidRDefault="004E57BC" w:rsidP="002053E4">
            <w:pPr>
              <w:spacing w:line="360" w:lineRule="auto"/>
              <w:ind w:right="26"/>
              <w:jc w:val="center"/>
            </w:pPr>
            <w:r w:rsidRPr="002053E4">
              <w:t> </w:t>
            </w:r>
          </w:p>
        </w:tc>
        <w:tc>
          <w:tcPr>
            <w:tcW w:w="1780" w:type="dxa"/>
            <w:tcBorders>
              <w:top w:val="nil"/>
              <w:left w:val="nil"/>
              <w:bottom w:val="single" w:sz="4" w:space="0" w:color="auto"/>
              <w:right w:val="single" w:sz="4" w:space="0" w:color="auto"/>
            </w:tcBorders>
            <w:vAlign w:val="center"/>
          </w:tcPr>
          <w:p w:rsidR="004E57BC" w:rsidRPr="002053E4" w:rsidRDefault="004E57BC" w:rsidP="002053E4">
            <w:pPr>
              <w:spacing w:line="360" w:lineRule="auto"/>
              <w:ind w:right="26"/>
              <w:jc w:val="center"/>
            </w:pPr>
            <w:r w:rsidRPr="002053E4">
              <w:t> </w:t>
            </w:r>
          </w:p>
        </w:tc>
      </w:tr>
      <w:tr w:rsidR="004E57BC" w:rsidRPr="002053E4" w:rsidTr="00783F95">
        <w:trPr>
          <w:trHeight w:val="765"/>
          <w:jc w:val="center"/>
        </w:trPr>
        <w:tc>
          <w:tcPr>
            <w:tcW w:w="1600" w:type="dxa"/>
            <w:tcBorders>
              <w:top w:val="nil"/>
              <w:left w:val="single" w:sz="4" w:space="0" w:color="auto"/>
              <w:bottom w:val="single" w:sz="4" w:space="0" w:color="auto"/>
              <w:right w:val="single" w:sz="4" w:space="0" w:color="auto"/>
            </w:tcBorders>
            <w:vAlign w:val="center"/>
          </w:tcPr>
          <w:p w:rsidR="004E57BC" w:rsidRPr="002053E4" w:rsidRDefault="004E57BC" w:rsidP="002053E4">
            <w:pPr>
              <w:spacing w:line="360" w:lineRule="auto"/>
              <w:ind w:right="26"/>
              <w:jc w:val="center"/>
            </w:pPr>
          </w:p>
        </w:tc>
        <w:tc>
          <w:tcPr>
            <w:tcW w:w="1780" w:type="dxa"/>
            <w:tcBorders>
              <w:top w:val="nil"/>
              <w:left w:val="nil"/>
              <w:bottom w:val="single" w:sz="4" w:space="0" w:color="auto"/>
              <w:right w:val="single" w:sz="4" w:space="0" w:color="auto"/>
            </w:tcBorders>
            <w:vAlign w:val="center"/>
          </w:tcPr>
          <w:p w:rsidR="004E57BC" w:rsidRPr="002053E4" w:rsidRDefault="004E57BC" w:rsidP="002053E4">
            <w:pPr>
              <w:spacing w:line="360" w:lineRule="auto"/>
              <w:ind w:right="26"/>
              <w:jc w:val="center"/>
            </w:pPr>
          </w:p>
        </w:tc>
        <w:tc>
          <w:tcPr>
            <w:tcW w:w="1780" w:type="dxa"/>
            <w:tcBorders>
              <w:top w:val="nil"/>
              <w:left w:val="nil"/>
              <w:bottom w:val="single" w:sz="4" w:space="0" w:color="auto"/>
              <w:right w:val="single" w:sz="4" w:space="0" w:color="auto"/>
            </w:tcBorders>
            <w:vAlign w:val="center"/>
          </w:tcPr>
          <w:p w:rsidR="004E57BC" w:rsidRPr="002053E4" w:rsidRDefault="004E57BC" w:rsidP="002053E4">
            <w:pPr>
              <w:spacing w:line="360" w:lineRule="auto"/>
              <w:ind w:right="26"/>
              <w:jc w:val="center"/>
            </w:pPr>
          </w:p>
        </w:tc>
        <w:tc>
          <w:tcPr>
            <w:tcW w:w="1960" w:type="dxa"/>
            <w:tcBorders>
              <w:top w:val="nil"/>
              <w:left w:val="nil"/>
              <w:bottom w:val="single" w:sz="4" w:space="0" w:color="auto"/>
              <w:right w:val="single" w:sz="4" w:space="0" w:color="auto"/>
            </w:tcBorders>
            <w:vAlign w:val="center"/>
          </w:tcPr>
          <w:p w:rsidR="004E57BC" w:rsidRPr="002053E4" w:rsidRDefault="004E57BC" w:rsidP="002053E4">
            <w:pPr>
              <w:spacing w:line="360" w:lineRule="auto"/>
              <w:ind w:right="26"/>
              <w:jc w:val="center"/>
            </w:pPr>
          </w:p>
        </w:tc>
        <w:tc>
          <w:tcPr>
            <w:tcW w:w="1780" w:type="dxa"/>
            <w:tcBorders>
              <w:top w:val="nil"/>
              <w:left w:val="nil"/>
              <w:bottom w:val="single" w:sz="4" w:space="0" w:color="auto"/>
              <w:right w:val="single" w:sz="4" w:space="0" w:color="auto"/>
            </w:tcBorders>
            <w:vAlign w:val="center"/>
          </w:tcPr>
          <w:p w:rsidR="004E57BC" w:rsidRPr="002053E4" w:rsidRDefault="004E57BC" w:rsidP="002053E4">
            <w:pPr>
              <w:spacing w:line="360" w:lineRule="auto"/>
              <w:ind w:right="26"/>
              <w:jc w:val="center"/>
            </w:pPr>
          </w:p>
        </w:tc>
      </w:tr>
      <w:tr w:rsidR="004E57BC" w:rsidRPr="002053E4" w:rsidTr="00783F95">
        <w:trPr>
          <w:trHeight w:val="255"/>
          <w:jc w:val="center"/>
        </w:trPr>
        <w:tc>
          <w:tcPr>
            <w:tcW w:w="7120" w:type="dxa"/>
            <w:gridSpan w:val="4"/>
            <w:tcBorders>
              <w:top w:val="single" w:sz="4" w:space="0" w:color="auto"/>
              <w:left w:val="single" w:sz="4" w:space="0" w:color="auto"/>
              <w:bottom w:val="single" w:sz="4" w:space="0" w:color="auto"/>
              <w:right w:val="single" w:sz="4" w:space="0" w:color="auto"/>
            </w:tcBorders>
            <w:vAlign w:val="center"/>
          </w:tcPr>
          <w:p w:rsidR="004E57BC" w:rsidRPr="002053E4" w:rsidRDefault="004E57BC" w:rsidP="002053E4">
            <w:pPr>
              <w:spacing w:line="360" w:lineRule="auto"/>
              <w:ind w:right="26"/>
              <w:jc w:val="right"/>
            </w:pPr>
            <w:r w:rsidRPr="002053E4">
              <w:t>TOTAL</w:t>
            </w:r>
          </w:p>
        </w:tc>
        <w:tc>
          <w:tcPr>
            <w:tcW w:w="1780" w:type="dxa"/>
            <w:tcBorders>
              <w:top w:val="nil"/>
              <w:left w:val="nil"/>
              <w:bottom w:val="single" w:sz="4" w:space="0" w:color="auto"/>
              <w:right w:val="single" w:sz="4" w:space="0" w:color="auto"/>
            </w:tcBorders>
            <w:vAlign w:val="center"/>
          </w:tcPr>
          <w:p w:rsidR="004E57BC" w:rsidRPr="002053E4" w:rsidRDefault="004E57BC" w:rsidP="002053E4">
            <w:pPr>
              <w:spacing w:line="360" w:lineRule="auto"/>
              <w:ind w:right="26"/>
              <w:jc w:val="center"/>
            </w:pPr>
            <w:r w:rsidRPr="002053E4">
              <w:t> </w:t>
            </w:r>
          </w:p>
        </w:tc>
      </w:tr>
    </w:tbl>
    <w:p w:rsidR="004E57BC" w:rsidRPr="002053E4" w:rsidRDefault="004E57BC" w:rsidP="002053E4">
      <w:pPr>
        <w:spacing w:line="360" w:lineRule="auto"/>
        <w:ind w:right="26"/>
      </w:pPr>
    </w:p>
    <w:p w:rsidR="004E57BC" w:rsidRPr="002053E4" w:rsidRDefault="004E57BC" w:rsidP="002053E4">
      <w:pPr>
        <w:spacing w:line="360" w:lineRule="auto"/>
        <w:ind w:right="26"/>
        <w:rPr>
          <w:b/>
          <w:lang w:eastAsia="ar-SA"/>
        </w:rPr>
      </w:pPr>
    </w:p>
    <w:p w:rsidR="004E57BC" w:rsidRPr="002053E4" w:rsidRDefault="004E57BC" w:rsidP="002053E4">
      <w:pPr>
        <w:spacing w:line="360" w:lineRule="auto"/>
        <w:ind w:right="26"/>
        <w:rPr>
          <w:b/>
          <w:lang w:eastAsia="ar-SA"/>
        </w:rPr>
      </w:pPr>
      <w:r w:rsidRPr="002053E4">
        <w:rPr>
          <w:b/>
          <w:lang w:eastAsia="ar-SA"/>
        </w:rPr>
        <w:t>ESQUADRIA EXTERNA - FACE INTERNA/EXTERNA - PREÇO MENSAL UNITÁRIO POR M²</w:t>
      </w:r>
    </w:p>
    <w:tbl>
      <w:tblPr>
        <w:tblW w:w="9847" w:type="dxa"/>
        <w:jc w:val="center"/>
        <w:tblInd w:w="-34" w:type="dxa"/>
        <w:tblLayout w:type="fixed"/>
        <w:tblCellMar>
          <w:left w:w="0" w:type="dxa"/>
          <w:right w:w="0" w:type="dxa"/>
        </w:tblCellMar>
        <w:tblLook w:val="0000" w:firstRow="0" w:lastRow="0" w:firstColumn="0" w:lastColumn="0" w:noHBand="0" w:noVBand="0"/>
      </w:tblPr>
      <w:tblGrid>
        <w:gridCol w:w="1462"/>
        <w:gridCol w:w="1417"/>
        <w:gridCol w:w="1276"/>
        <w:gridCol w:w="1559"/>
        <w:gridCol w:w="1276"/>
        <w:gridCol w:w="1559"/>
        <w:gridCol w:w="1298"/>
      </w:tblGrid>
      <w:tr w:rsidR="004E57BC" w:rsidRPr="002053E4" w:rsidTr="00783F95">
        <w:trPr>
          <w:jc w:val="center"/>
        </w:trPr>
        <w:tc>
          <w:tcPr>
            <w:tcW w:w="1462" w:type="dxa"/>
            <w:tcBorders>
              <w:top w:val="single" w:sz="8" w:space="0" w:color="808080"/>
              <w:left w:val="single" w:sz="8" w:space="0" w:color="808080"/>
              <w:bottom w:val="single" w:sz="8" w:space="0" w:color="808080"/>
            </w:tcBorders>
          </w:tcPr>
          <w:p w:rsidR="004E57BC" w:rsidRPr="002053E4" w:rsidRDefault="004E57BC" w:rsidP="002053E4">
            <w:pPr>
              <w:snapToGrid w:val="0"/>
              <w:spacing w:line="360" w:lineRule="auto"/>
              <w:ind w:right="26"/>
            </w:pPr>
            <w:r w:rsidRPr="002053E4">
              <w:t>MÃO DE OBRA</w:t>
            </w:r>
          </w:p>
        </w:tc>
        <w:tc>
          <w:tcPr>
            <w:tcW w:w="1417" w:type="dxa"/>
            <w:tcBorders>
              <w:top w:val="single" w:sz="8" w:space="0" w:color="808080"/>
              <w:left w:val="single" w:sz="8" w:space="0" w:color="808080"/>
              <w:bottom w:val="single" w:sz="8" w:space="0" w:color="808080"/>
            </w:tcBorders>
          </w:tcPr>
          <w:p w:rsidR="004E57BC" w:rsidRPr="002053E4" w:rsidRDefault="004E57BC" w:rsidP="002053E4">
            <w:pPr>
              <w:snapToGrid w:val="0"/>
              <w:spacing w:line="360" w:lineRule="auto"/>
              <w:ind w:right="26"/>
            </w:pPr>
            <w:r w:rsidRPr="002053E4">
              <w:t>(1)</w:t>
            </w:r>
            <w:r w:rsidRPr="002053E4">
              <w:br/>
              <w:t>PRODUTI-</w:t>
            </w:r>
            <w:r w:rsidRPr="002053E4">
              <w:br/>
              <w:t>VIDADE</w:t>
            </w:r>
            <w:r w:rsidRPr="002053E4">
              <w:br/>
              <w:t>(1/M²)</w:t>
            </w:r>
          </w:p>
        </w:tc>
        <w:tc>
          <w:tcPr>
            <w:tcW w:w="1276" w:type="dxa"/>
            <w:tcBorders>
              <w:top w:val="single" w:sz="8" w:space="0" w:color="808080"/>
              <w:left w:val="single" w:sz="8" w:space="0" w:color="808080"/>
              <w:bottom w:val="single" w:sz="8" w:space="0" w:color="808080"/>
            </w:tcBorders>
          </w:tcPr>
          <w:p w:rsidR="004E57BC" w:rsidRPr="002053E4" w:rsidRDefault="004E57BC" w:rsidP="002053E4">
            <w:pPr>
              <w:snapToGrid w:val="0"/>
              <w:spacing w:line="360" w:lineRule="auto"/>
              <w:ind w:right="26"/>
            </w:pPr>
            <w:r w:rsidRPr="002053E4">
              <w:t>(2)</w:t>
            </w:r>
            <w:r w:rsidRPr="002053E4">
              <w:br/>
              <w:t>FREQUÊNCIA NO MÊS (HORAS)</w:t>
            </w:r>
          </w:p>
        </w:tc>
        <w:tc>
          <w:tcPr>
            <w:tcW w:w="1559" w:type="dxa"/>
            <w:tcBorders>
              <w:top w:val="single" w:sz="8" w:space="0" w:color="808080"/>
              <w:left w:val="single" w:sz="8" w:space="0" w:color="808080"/>
              <w:bottom w:val="single" w:sz="8" w:space="0" w:color="808080"/>
            </w:tcBorders>
          </w:tcPr>
          <w:p w:rsidR="004E57BC" w:rsidRPr="002053E4" w:rsidRDefault="004E57BC" w:rsidP="002053E4">
            <w:pPr>
              <w:snapToGrid w:val="0"/>
              <w:spacing w:line="360" w:lineRule="auto"/>
              <w:ind w:right="26"/>
            </w:pPr>
            <w:r w:rsidRPr="002053E4">
              <w:t>(3)</w:t>
            </w:r>
            <w:r w:rsidRPr="002053E4">
              <w:br/>
              <w:t>JORNADA DE TRABALHO NO MÊS (HORAS)</w:t>
            </w:r>
          </w:p>
        </w:tc>
        <w:tc>
          <w:tcPr>
            <w:tcW w:w="1276" w:type="dxa"/>
            <w:tcBorders>
              <w:top w:val="single" w:sz="8" w:space="0" w:color="808080"/>
              <w:left w:val="single" w:sz="8" w:space="0" w:color="808080"/>
              <w:bottom w:val="single" w:sz="8" w:space="0" w:color="808080"/>
            </w:tcBorders>
          </w:tcPr>
          <w:p w:rsidR="004E57BC" w:rsidRPr="002053E4" w:rsidRDefault="004E57BC" w:rsidP="002053E4">
            <w:pPr>
              <w:snapToGrid w:val="0"/>
              <w:spacing w:line="360" w:lineRule="auto"/>
              <w:ind w:right="26"/>
            </w:pPr>
            <w:r w:rsidRPr="002053E4">
              <w:t>(4)</w:t>
            </w:r>
            <w:r w:rsidRPr="002053E4">
              <w:br/>
              <w:t xml:space="preserve">=(1x2x3) </w:t>
            </w:r>
          </w:p>
          <w:p w:rsidR="004E57BC" w:rsidRPr="002053E4" w:rsidRDefault="004E57BC" w:rsidP="002053E4">
            <w:pPr>
              <w:spacing w:line="360" w:lineRule="auto"/>
              <w:ind w:right="26"/>
            </w:pPr>
            <w:r w:rsidRPr="002053E4">
              <w:t>Ki****</w:t>
            </w:r>
          </w:p>
        </w:tc>
        <w:tc>
          <w:tcPr>
            <w:tcW w:w="1559" w:type="dxa"/>
            <w:tcBorders>
              <w:top w:val="single" w:sz="8" w:space="0" w:color="808080"/>
              <w:left w:val="single" w:sz="8" w:space="0" w:color="808080"/>
              <w:bottom w:val="single" w:sz="8" w:space="0" w:color="808080"/>
            </w:tcBorders>
          </w:tcPr>
          <w:p w:rsidR="004E57BC" w:rsidRPr="002053E4" w:rsidRDefault="004E57BC" w:rsidP="002053E4">
            <w:pPr>
              <w:snapToGrid w:val="0"/>
              <w:spacing w:line="360" w:lineRule="auto"/>
              <w:ind w:right="26"/>
            </w:pPr>
            <w:r w:rsidRPr="002053E4">
              <w:t>(5)</w:t>
            </w:r>
            <w:r w:rsidRPr="002053E4">
              <w:br/>
              <w:t xml:space="preserve">PREÇO HOMEM-MÊS </w:t>
            </w:r>
            <w:r w:rsidRPr="002053E4">
              <w:br/>
              <w:t>(R$)</w:t>
            </w:r>
          </w:p>
        </w:tc>
        <w:tc>
          <w:tcPr>
            <w:tcW w:w="1298" w:type="dxa"/>
            <w:tcBorders>
              <w:top w:val="single" w:sz="8" w:space="0" w:color="808080"/>
              <w:left w:val="single" w:sz="8" w:space="0" w:color="808080"/>
              <w:bottom w:val="single" w:sz="8" w:space="0" w:color="808080"/>
              <w:right w:val="single" w:sz="8" w:space="0" w:color="808080"/>
            </w:tcBorders>
          </w:tcPr>
          <w:p w:rsidR="004E57BC" w:rsidRPr="002053E4" w:rsidRDefault="004E57BC" w:rsidP="002053E4">
            <w:pPr>
              <w:snapToGrid w:val="0"/>
              <w:spacing w:line="360" w:lineRule="auto"/>
              <w:ind w:right="26"/>
            </w:pPr>
            <w:r w:rsidRPr="002053E4">
              <w:t>(4x5)</w:t>
            </w:r>
            <w:r w:rsidRPr="002053E4">
              <w:br/>
              <w:t>SUB-TOTAL</w:t>
            </w:r>
            <w:r w:rsidRPr="002053E4">
              <w:br/>
              <w:t>(R$/M²)</w:t>
            </w:r>
          </w:p>
        </w:tc>
      </w:tr>
      <w:tr w:rsidR="004E57BC" w:rsidRPr="002053E4" w:rsidTr="00783F95">
        <w:trPr>
          <w:jc w:val="center"/>
        </w:trPr>
        <w:tc>
          <w:tcPr>
            <w:tcW w:w="1462" w:type="dxa"/>
            <w:tcBorders>
              <w:left w:val="single" w:sz="8" w:space="0" w:color="808080"/>
              <w:bottom w:val="single" w:sz="8" w:space="0" w:color="808080"/>
            </w:tcBorders>
          </w:tcPr>
          <w:p w:rsidR="004E57BC" w:rsidRPr="002053E4" w:rsidRDefault="004E57BC" w:rsidP="002053E4">
            <w:pPr>
              <w:snapToGrid w:val="0"/>
              <w:spacing w:line="360" w:lineRule="auto"/>
              <w:ind w:right="26"/>
            </w:pPr>
            <w:r w:rsidRPr="002053E4">
              <w:t>ENCARREGADO</w:t>
            </w:r>
          </w:p>
        </w:tc>
        <w:tc>
          <w:tcPr>
            <w:tcW w:w="1417" w:type="dxa"/>
            <w:tcBorders>
              <w:left w:val="single" w:sz="8" w:space="0" w:color="808080"/>
              <w:bottom w:val="single" w:sz="8" w:space="0" w:color="808080"/>
            </w:tcBorders>
            <w:vAlign w:val="center"/>
          </w:tcPr>
          <w:p w:rsidR="004E57BC" w:rsidRPr="002053E4" w:rsidRDefault="004E57BC" w:rsidP="002053E4">
            <w:pPr>
              <w:snapToGrid w:val="0"/>
              <w:spacing w:line="360" w:lineRule="auto"/>
              <w:ind w:right="26"/>
              <w:jc w:val="center"/>
            </w:pPr>
            <w:r w:rsidRPr="002053E4">
              <w:t>1</w:t>
            </w:r>
          </w:p>
          <w:p w:rsidR="004E57BC" w:rsidRPr="002053E4" w:rsidRDefault="004E57BC" w:rsidP="008177BC">
            <w:pPr>
              <w:snapToGrid w:val="0"/>
              <w:spacing w:line="360" w:lineRule="auto"/>
              <w:ind w:right="26"/>
              <w:jc w:val="center"/>
            </w:pPr>
            <w:r w:rsidRPr="002053E4">
              <w:t>_________</w:t>
            </w:r>
            <w:r w:rsidRPr="002053E4">
              <w:br/>
              <w:t>30** x 220*</w:t>
            </w:r>
          </w:p>
        </w:tc>
        <w:tc>
          <w:tcPr>
            <w:tcW w:w="1276" w:type="dxa"/>
            <w:tcBorders>
              <w:left w:val="single" w:sz="8" w:space="0" w:color="808080"/>
              <w:bottom w:val="single" w:sz="8" w:space="0" w:color="808080"/>
            </w:tcBorders>
            <w:vAlign w:val="center"/>
          </w:tcPr>
          <w:p w:rsidR="004E57BC" w:rsidRPr="002053E4" w:rsidRDefault="004E57BC" w:rsidP="002053E4">
            <w:pPr>
              <w:snapToGrid w:val="0"/>
              <w:spacing w:line="360" w:lineRule="auto"/>
              <w:ind w:right="26"/>
              <w:jc w:val="center"/>
            </w:pPr>
            <w:r w:rsidRPr="002053E4">
              <w:t>16***</w:t>
            </w:r>
          </w:p>
        </w:tc>
        <w:tc>
          <w:tcPr>
            <w:tcW w:w="1559" w:type="dxa"/>
            <w:tcBorders>
              <w:left w:val="single" w:sz="8" w:space="0" w:color="808080"/>
              <w:bottom w:val="single" w:sz="8" w:space="0" w:color="808080"/>
            </w:tcBorders>
            <w:vAlign w:val="center"/>
          </w:tcPr>
          <w:p w:rsidR="004E57BC" w:rsidRPr="002053E4" w:rsidRDefault="004E57BC" w:rsidP="002053E4">
            <w:pPr>
              <w:snapToGrid w:val="0"/>
              <w:spacing w:line="360" w:lineRule="auto"/>
              <w:ind w:right="26"/>
              <w:jc w:val="center"/>
            </w:pPr>
            <w:r w:rsidRPr="002053E4">
              <w:t>1</w:t>
            </w:r>
          </w:p>
          <w:p w:rsidR="004E57BC" w:rsidRPr="002053E4" w:rsidRDefault="004E57BC" w:rsidP="008177BC">
            <w:pPr>
              <w:snapToGrid w:val="0"/>
              <w:spacing w:line="360" w:lineRule="auto"/>
              <w:ind w:right="26"/>
              <w:jc w:val="center"/>
            </w:pPr>
            <w:r w:rsidRPr="002053E4">
              <w:t>__________</w:t>
            </w:r>
            <w:r w:rsidRPr="002053E4">
              <w:br/>
              <w:t>191,40</w:t>
            </w:r>
          </w:p>
        </w:tc>
        <w:tc>
          <w:tcPr>
            <w:tcW w:w="1276" w:type="dxa"/>
            <w:tcBorders>
              <w:left w:val="single" w:sz="8" w:space="0" w:color="808080"/>
              <w:bottom w:val="single" w:sz="8" w:space="0" w:color="808080"/>
            </w:tcBorders>
            <w:vAlign w:val="center"/>
          </w:tcPr>
          <w:p w:rsidR="004E57BC" w:rsidRPr="002053E4" w:rsidRDefault="004E57BC" w:rsidP="002053E4">
            <w:pPr>
              <w:snapToGrid w:val="0"/>
              <w:spacing w:line="360" w:lineRule="auto"/>
              <w:ind w:right="26"/>
              <w:jc w:val="center"/>
            </w:pPr>
            <w:r w:rsidRPr="002053E4">
              <w:t>0,0000127</w:t>
            </w:r>
          </w:p>
        </w:tc>
        <w:tc>
          <w:tcPr>
            <w:tcW w:w="1559" w:type="dxa"/>
            <w:tcBorders>
              <w:left w:val="single" w:sz="8" w:space="0" w:color="808080"/>
              <w:bottom w:val="single" w:sz="8" w:space="0" w:color="808080"/>
            </w:tcBorders>
            <w:vAlign w:val="center"/>
          </w:tcPr>
          <w:p w:rsidR="004E57BC" w:rsidRPr="002053E4" w:rsidRDefault="004E57BC" w:rsidP="002053E4">
            <w:pPr>
              <w:snapToGrid w:val="0"/>
              <w:spacing w:line="360" w:lineRule="auto"/>
              <w:ind w:right="26"/>
              <w:jc w:val="center"/>
            </w:pPr>
          </w:p>
        </w:tc>
        <w:tc>
          <w:tcPr>
            <w:tcW w:w="1298" w:type="dxa"/>
            <w:tcBorders>
              <w:left w:val="single" w:sz="8" w:space="0" w:color="808080"/>
              <w:bottom w:val="single" w:sz="8" w:space="0" w:color="808080"/>
              <w:right w:val="single" w:sz="8" w:space="0" w:color="808080"/>
            </w:tcBorders>
            <w:vAlign w:val="center"/>
          </w:tcPr>
          <w:p w:rsidR="004E57BC" w:rsidRPr="002053E4" w:rsidRDefault="004E57BC" w:rsidP="002053E4">
            <w:pPr>
              <w:snapToGrid w:val="0"/>
              <w:spacing w:line="360" w:lineRule="auto"/>
              <w:ind w:right="26"/>
              <w:jc w:val="center"/>
            </w:pPr>
          </w:p>
        </w:tc>
      </w:tr>
      <w:tr w:rsidR="004E57BC" w:rsidRPr="002053E4" w:rsidTr="00783F95">
        <w:trPr>
          <w:jc w:val="center"/>
        </w:trPr>
        <w:tc>
          <w:tcPr>
            <w:tcW w:w="1462" w:type="dxa"/>
            <w:tcBorders>
              <w:left w:val="single" w:sz="8" w:space="0" w:color="808080"/>
              <w:bottom w:val="single" w:sz="8" w:space="0" w:color="808080"/>
            </w:tcBorders>
          </w:tcPr>
          <w:p w:rsidR="004E57BC" w:rsidRPr="002053E4" w:rsidRDefault="004E57BC" w:rsidP="002053E4">
            <w:pPr>
              <w:snapToGrid w:val="0"/>
              <w:spacing w:line="360" w:lineRule="auto"/>
              <w:ind w:right="26"/>
            </w:pPr>
            <w:r w:rsidRPr="002053E4">
              <w:t>SERVENTE</w:t>
            </w:r>
          </w:p>
        </w:tc>
        <w:tc>
          <w:tcPr>
            <w:tcW w:w="1417" w:type="dxa"/>
            <w:tcBorders>
              <w:left w:val="single" w:sz="8" w:space="0" w:color="808080"/>
              <w:bottom w:val="single" w:sz="8" w:space="0" w:color="808080"/>
            </w:tcBorders>
            <w:vAlign w:val="center"/>
          </w:tcPr>
          <w:p w:rsidR="004E57BC" w:rsidRPr="002053E4" w:rsidRDefault="004E57BC" w:rsidP="002053E4">
            <w:pPr>
              <w:snapToGrid w:val="0"/>
              <w:spacing w:line="360" w:lineRule="auto"/>
              <w:ind w:right="26"/>
              <w:jc w:val="center"/>
            </w:pPr>
            <w:r w:rsidRPr="002053E4">
              <w:t>1</w:t>
            </w:r>
          </w:p>
          <w:p w:rsidR="004E57BC" w:rsidRPr="002053E4" w:rsidRDefault="004E57BC" w:rsidP="008177BC">
            <w:pPr>
              <w:snapToGrid w:val="0"/>
              <w:spacing w:line="360" w:lineRule="auto"/>
              <w:ind w:right="26"/>
              <w:jc w:val="center"/>
            </w:pPr>
            <w:r w:rsidRPr="002053E4">
              <w:t>_________</w:t>
            </w:r>
            <w:r w:rsidRPr="002053E4">
              <w:br/>
              <w:t>220*</w:t>
            </w:r>
          </w:p>
        </w:tc>
        <w:tc>
          <w:tcPr>
            <w:tcW w:w="1276" w:type="dxa"/>
            <w:tcBorders>
              <w:left w:val="single" w:sz="8" w:space="0" w:color="808080"/>
              <w:bottom w:val="single" w:sz="8" w:space="0" w:color="808080"/>
            </w:tcBorders>
            <w:vAlign w:val="center"/>
          </w:tcPr>
          <w:p w:rsidR="004E57BC" w:rsidRPr="002053E4" w:rsidRDefault="004E57BC" w:rsidP="002053E4">
            <w:pPr>
              <w:snapToGrid w:val="0"/>
              <w:spacing w:line="360" w:lineRule="auto"/>
              <w:ind w:right="26"/>
              <w:jc w:val="center"/>
            </w:pPr>
            <w:r w:rsidRPr="002053E4">
              <w:t>16***</w:t>
            </w:r>
          </w:p>
        </w:tc>
        <w:tc>
          <w:tcPr>
            <w:tcW w:w="1559" w:type="dxa"/>
            <w:tcBorders>
              <w:left w:val="single" w:sz="8" w:space="0" w:color="808080"/>
              <w:bottom w:val="single" w:sz="8" w:space="0" w:color="808080"/>
            </w:tcBorders>
            <w:vAlign w:val="center"/>
          </w:tcPr>
          <w:p w:rsidR="004E57BC" w:rsidRPr="002053E4" w:rsidRDefault="004E57BC" w:rsidP="002053E4">
            <w:pPr>
              <w:snapToGrid w:val="0"/>
              <w:spacing w:line="360" w:lineRule="auto"/>
              <w:ind w:right="26"/>
              <w:jc w:val="center"/>
            </w:pPr>
            <w:r w:rsidRPr="002053E4">
              <w:t>1</w:t>
            </w:r>
          </w:p>
          <w:p w:rsidR="004E57BC" w:rsidRPr="002053E4" w:rsidRDefault="004E57BC" w:rsidP="008177BC">
            <w:pPr>
              <w:snapToGrid w:val="0"/>
              <w:spacing w:line="360" w:lineRule="auto"/>
              <w:ind w:right="26"/>
              <w:jc w:val="center"/>
            </w:pPr>
            <w:r w:rsidRPr="002053E4">
              <w:t>__________</w:t>
            </w:r>
            <w:r w:rsidRPr="002053E4">
              <w:br/>
              <w:t>191,40</w:t>
            </w:r>
          </w:p>
        </w:tc>
        <w:tc>
          <w:tcPr>
            <w:tcW w:w="1276" w:type="dxa"/>
            <w:tcBorders>
              <w:left w:val="single" w:sz="8" w:space="0" w:color="808080"/>
              <w:bottom w:val="single" w:sz="8" w:space="0" w:color="808080"/>
            </w:tcBorders>
            <w:vAlign w:val="center"/>
          </w:tcPr>
          <w:p w:rsidR="004E57BC" w:rsidRPr="002053E4" w:rsidRDefault="004E57BC" w:rsidP="002053E4">
            <w:pPr>
              <w:snapToGrid w:val="0"/>
              <w:spacing w:line="360" w:lineRule="auto"/>
              <w:ind w:right="26"/>
              <w:jc w:val="center"/>
            </w:pPr>
            <w:r w:rsidRPr="002053E4">
              <w:t>0,000380</w:t>
            </w:r>
          </w:p>
        </w:tc>
        <w:tc>
          <w:tcPr>
            <w:tcW w:w="1559" w:type="dxa"/>
            <w:tcBorders>
              <w:left w:val="single" w:sz="8" w:space="0" w:color="808080"/>
              <w:bottom w:val="single" w:sz="8" w:space="0" w:color="808080"/>
            </w:tcBorders>
            <w:vAlign w:val="center"/>
          </w:tcPr>
          <w:p w:rsidR="004E57BC" w:rsidRPr="002053E4" w:rsidRDefault="004E57BC" w:rsidP="002053E4">
            <w:pPr>
              <w:snapToGrid w:val="0"/>
              <w:spacing w:line="360" w:lineRule="auto"/>
              <w:ind w:right="26"/>
              <w:jc w:val="center"/>
            </w:pPr>
          </w:p>
        </w:tc>
        <w:tc>
          <w:tcPr>
            <w:tcW w:w="1298" w:type="dxa"/>
            <w:tcBorders>
              <w:left w:val="single" w:sz="8" w:space="0" w:color="808080"/>
              <w:bottom w:val="single" w:sz="8" w:space="0" w:color="808080"/>
              <w:right w:val="single" w:sz="8" w:space="0" w:color="808080"/>
            </w:tcBorders>
            <w:vAlign w:val="center"/>
          </w:tcPr>
          <w:p w:rsidR="004E57BC" w:rsidRPr="002053E4" w:rsidRDefault="004E57BC" w:rsidP="002053E4">
            <w:pPr>
              <w:snapToGrid w:val="0"/>
              <w:spacing w:line="360" w:lineRule="auto"/>
              <w:ind w:right="26"/>
              <w:jc w:val="center"/>
            </w:pPr>
          </w:p>
        </w:tc>
      </w:tr>
      <w:tr w:rsidR="004E57BC" w:rsidRPr="002053E4" w:rsidTr="00783F95">
        <w:trPr>
          <w:jc w:val="center"/>
        </w:trPr>
        <w:tc>
          <w:tcPr>
            <w:tcW w:w="8549" w:type="dxa"/>
            <w:gridSpan w:val="6"/>
            <w:tcBorders>
              <w:left w:val="single" w:sz="8" w:space="0" w:color="808080"/>
              <w:bottom w:val="single" w:sz="8" w:space="0" w:color="808080"/>
            </w:tcBorders>
          </w:tcPr>
          <w:p w:rsidR="004E57BC" w:rsidRPr="002053E4" w:rsidRDefault="004E57BC" w:rsidP="002053E4">
            <w:pPr>
              <w:snapToGrid w:val="0"/>
              <w:spacing w:line="360" w:lineRule="auto"/>
              <w:ind w:right="26"/>
            </w:pPr>
            <w:r w:rsidRPr="002053E4">
              <w:t>TOTAL</w:t>
            </w:r>
          </w:p>
        </w:tc>
        <w:tc>
          <w:tcPr>
            <w:tcW w:w="1298" w:type="dxa"/>
            <w:tcBorders>
              <w:left w:val="single" w:sz="8" w:space="0" w:color="808080"/>
              <w:bottom w:val="single" w:sz="8" w:space="0" w:color="808080"/>
              <w:right w:val="single" w:sz="8" w:space="0" w:color="808080"/>
            </w:tcBorders>
          </w:tcPr>
          <w:p w:rsidR="004E57BC" w:rsidRPr="002053E4" w:rsidRDefault="004E57BC" w:rsidP="002053E4">
            <w:pPr>
              <w:snapToGrid w:val="0"/>
              <w:spacing w:line="360" w:lineRule="auto"/>
              <w:ind w:right="26"/>
            </w:pPr>
            <w:r w:rsidRPr="002053E4">
              <w:t> </w:t>
            </w:r>
          </w:p>
        </w:tc>
      </w:tr>
    </w:tbl>
    <w:p w:rsidR="004E57BC" w:rsidRPr="002053E4" w:rsidRDefault="004E57BC" w:rsidP="002053E4">
      <w:pPr>
        <w:spacing w:line="360" w:lineRule="auto"/>
        <w:ind w:right="26"/>
        <w:jc w:val="both"/>
        <w:rPr>
          <w:b/>
          <w:lang w:eastAsia="ar-SA"/>
        </w:rPr>
      </w:pPr>
    </w:p>
    <w:p w:rsidR="004E57BC" w:rsidRPr="002053E4" w:rsidRDefault="004E57BC" w:rsidP="002053E4">
      <w:pPr>
        <w:spacing w:line="360" w:lineRule="auto"/>
        <w:ind w:right="26"/>
        <w:jc w:val="both"/>
        <w:rPr>
          <w:b/>
          <w:lang w:eastAsia="ar-SA"/>
        </w:rPr>
      </w:pPr>
      <w:r w:rsidRPr="002053E4">
        <w:rPr>
          <w:b/>
          <w:lang w:eastAsia="ar-SA"/>
        </w:rPr>
        <w:t>FACHADA ENVIDRAÇADA - FACE EXTERNA (COM RISCO)- PREÇO MENSAL UNITÁRIO POR M²</w:t>
      </w:r>
    </w:p>
    <w:tbl>
      <w:tblPr>
        <w:tblW w:w="9847" w:type="dxa"/>
        <w:jc w:val="center"/>
        <w:tblInd w:w="-34" w:type="dxa"/>
        <w:tblLayout w:type="fixed"/>
        <w:tblCellMar>
          <w:left w:w="0" w:type="dxa"/>
          <w:right w:w="0" w:type="dxa"/>
        </w:tblCellMar>
        <w:tblLook w:val="0000" w:firstRow="0" w:lastRow="0" w:firstColumn="0" w:lastColumn="0" w:noHBand="0" w:noVBand="0"/>
      </w:tblPr>
      <w:tblGrid>
        <w:gridCol w:w="1462"/>
        <w:gridCol w:w="1417"/>
        <w:gridCol w:w="1276"/>
        <w:gridCol w:w="1559"/>
        <w:gridCol w:w="1276"/>
        <w:gridCol w:w="1559"/>
        <w:gridCol w:w="1298"/>
      </w:tblGrid>
      <w:tr w:rsidR="004E57BC" w:rsidRPr="002053E4" w:rsidTr="00783F95">
        <w:trPr>
          <w:jc w:val="center"/>
        </w:trPr>
        <w:tc>
          <w:tcPr>
            <w:tcW w:w="1462" w:type="dxa"/>
            <w:tcBorders>
              <w:top w:val="single" w:sz="8" w:space="0" w:color="808080"/>
              <w:left w:val="single" w:sz="8" w:space="0" w:color="808080"/>
              <w:bottom w:val="single" w:sz="8" w:space="0" w:color="808080"/>
            </w:tcBorders>
          </w:tcPr>
          <w:p w:rsidR="004E57BC" w:rsidRPr="002053E4" w:rsidRDefault="004E57BC" w:rsidP="002053E4">
            <w:pPr>
              <w:snapToGrid w:val="0"/>
              <w:spacing w:line="360" w:lineRule="auto"/>
              <w:ind w:right="26"/>
            </w:pPr>
            <w:r w:rsidRPr="002053E4">
              <w:t>MÃO DE OBRA</w:t>
            </w:r>
          </w:p>
        </w:tc>
        <w:tc>
          <w:tcPr>
            <w:tcW w:w="1417" w:type="dxa"/>
            <w:tcBorders>
              <w:top w:val="single" w:sz="8" w:space="0" w:color="808080"/>
              <w:left w:val="single" w:sz="8" w:space="0" w:color="808080"/>
              <w:bottom w:val="single" w:sz="8" w:space="0" w:color="808080"/>
            </w:tcBorders>
          </w:tcPr>
          <w:p w:rsidR="004E57BC" w:rsidRPr="002053E4" w:rsidRDefault="004E57BC" w:rsidP="002053E4">
            <w:pPr>
              <w:snapToGrid w:val="0"/>
              <w:spacing w:line="360" w:lineRule="auto"/>
              <w:ind w:right="26"/>
            </w:pPr>
            <w:r w:rsidRPr="002053E4">
              <w:t>(1)</w:t>
            </w:r>
            <w:r w:rsidRPr="002053E4">
              <w:br/>
              <w:t>PRODUTI-</w:t>
            </w:r>
            <w:r w:rsidRPr="002053E4">
              <w:br/>
              <w:t>VIDADE</w:t>
            </w:r>
            <w:r w:rsidRPr="002053E4">
              <w:br/>
            </w:r>
            <w:r w:rsidRPr="002053E4">
              <w:lastRenderedPageBreak/>
              <w:t>(1/M²)</w:t>
            </w:r>
          </w:p>
        </w:tc>
        <w:tc>
          <w:tcPr>
            <w:tcW w:w="1276" w:type="dxa"/>
            <w:tcBorders>
              <w:top w:val="single" w:sz="8" w:space="0" w:color="808080"/>
              <w:left w:val="single" w:sz="8" w:space="0" w:color="808080"/>
              <w:bottom w:val="single" w:sz="8" w:space="0" w:color="808080"/>
            </w:tcBorders>
          </w:tcPr>
          <w:p w:rsidR="004E57BC" w:rsidRPr="002053E4" w:rsidRDefault="004E57BC" w:rsidP="002053E4">
            <w:pPr>
              <w:snapToGrid w:val="0"/>
              <w:spacing w:line="360" w:lineRule="auto"/>
              <w:ind w:right="26"/>
            </w:pPr>
            <w:r w:rsidRPr="002053E4">
              <w:lastRenderedPageBreak/>
              <w:t>(2)</w:t>
            </w:r>
            <w:r w:rsidRPr="002053E4">
              <w:br/>
              <w:t xml:space="preserve">FREQUÊNCIA NO </w:t>
            </w:r>
            <w:r w:rsidRPr="002053E4">
              <w:lastRenderedPageBreak/>
              <w:t>MÊS (HORAS)</w:t>
            </w:r>
          </w:p>
        </w:tc>
        <w:tc>
          <w:tcPr>
            <w:tcW w:w="1559" w:type="dxa"/>
            <w:tcBorders>
              <w:top w:val="single" w:sz="8" w:space="0" w:color="808080"/>
              <w:left w:val="single" w:sz="8" w:space="0" w:color="808080"/>
              <w:bottom w:val="single" w:sz="8" w:space="0" w:color="808080"/>
            </w:tcBorders>
          </w:tcPr>
          <w:p w:rsidR="004E57BC" w:rsidRPr="002053E4" w:rsidRDefault="004E57BC" w:rsidP="002053E4">
            <w:pPr>
              <w:snapToGrid w:val="0"/>
              <w:spacing w:line="360" w:lineRule="auto"/>
              <w:ind w:right="26"/>
            </w:pPr>
            <w:r w:rsidRPr="002053E4">
              <w:lastRenderedPageBreak/>
              <w:t>(3)</w:t>
            </w:r>
            <w:r w:rsidRPr="002053E4">
              <w:br/>
              <w:t xml:space="preserve">JORNADA DE TRABALHO </w:t>
            </w:r>
            <w:r w:rsidRPr="002053E4">
              <w:lastRenderedPageBreak/>
              <w:t>NO MÊS (HORAS)</w:t>
            </w:r>
          </w:p>
        </w:tc>
        <w:tc>
          <w:tcPr>
            <w:tcW w:w="1276" w:type="dxa"/>
            <w:tcBorders>
              <w:top w:val="single" w:sz="8" w:space="0" w:color="808080"/>
              <w:left w:val="single" w:sz="8" w:space="0" w:color="808080"/>
              <w:bottom w:val="single" w:sz="8" w:space="0" w:color="808080"/>
            </w:tcBorders>
          </w:tcPr>
          <w:p w:rsidR="004E57BC" w:rsidRPr="002053E4" w:rsidRDefault="004E57BC" w:rsidP="002053E4">
            <w:pPr>
              <w:snapToGrid w:val="0"/>
              <w:spacing w:line="360" w:lineRule="auto"/>
              <w:ind w:right="26"/>
            </w:pPr>
            <w:r w:rsidRPr="002053E4">
              <w:lastRenderedPageBreak/>
              <w:t>(4)</w:t>
            </w:r>
            <w:r w:rsidRPr="002053E4">
              <w:br/>
              <w:t xml:space="preserve">=(1x2x3) </w:t>
            </w:r>
          </w:p>
          <w:p w:rsidR="004E57BC" w:rsidRPr="002053E4" w:rsidRDefault="004E57BC" w:rsidP="002053E4">
            <w:pPr>
              <w:spacing w:line="360" w:lineRule="auto"/>
              <w:ind w:right="26"/>
            </w:pPr>
            <w:r w:rsidRPr="002053E4">
              <w:t>Ki****</w:t>
            </w:r>
          </w:p>
        </w:tc>
        <w:tc>
          <w:tcPr>
            <w:tcW w:w="1559" w:type="dxa"/>
            <w:tcBorders>
              <w:top w:val="single" w:sz="8" w:space="0" w:color="808080"/>
              <w:left w:val="single" w:sz="8" w:space="0" w:color="808080"/>
              <w:bottom w:val="single" w:sz="8" w:space="0" w:color="808080"/>
            </w:tcBorders>
          </w:tcPr>
          <w:p w:rsidR="004E57BC" w:rsidRPr="002053E4" w:rsidRDefault="004E57BC" w:rsidP="002053E4">
            <w:pPr>
              <w:snapToGrid w:val="0"/>
              <w:spacing w:line="360" w:lineRule="auto"/>
              <w:ind w:right="26"/>
            </w:pPr>
            <w:r w:rsidRPr="002053E4">
              <w:t>(5)</w:t>
            </w:r>
            <w:r w:rsidRPr="002053E4">
              <w:br/>
              <w:t xml:space="preserve">PREÇO HOMEM-MÊS </w:t>
            </w:r>
            <w:r w:rsidRPr="002053E4">
              <w:br/>
            </w:r>
            <w:r w:rsidRPr="002053E4">
              <w:lastRenderedPageBreak/>
              <w:t>(R$)</w:t>
            </w:r>
          </w:p>
        </w:tc>
        <w:tc>
          <w:tcPr>
            <w:tcW w:w="1298" w:type="dxa"/>
            <w:tcBorders>
              <w:top w:val="single" w:sz="8" w:space="0" w:color="808080"/>
              <w:left w:val="single" w:sz="8" w:space="0" w:color="808080"/>
              <w:bottom w:val="single" w:sz="8" w:space="0" w:color="808080"/>
              <w:right w:val="single" w:sz="8" w:space="0" w:color="808080"/>
            </w:tcBorders>
          </w:tcPr>
          <w:p w:rsidR="004E57BC" w:rsidRPr="002053E4" w:rsidRDefault="004E57BC" w:rsidP="002053E4">
            <w:pPr>
              <w:snapToGrid w:val="0"/>
              <w:spacing w:line="360" w:lineRule="auto"/>
              <w:ind w:right="26"/>
            </w:pPr>
            <w:r w:rsidRPr="002053E4">
              <w:lastRenderedPageBreak/>
              <w:t>(4x5)</w:t>
            </w:r>
            <w:r w:rsidRPr="002053E4">
              <w:br/>
              <w:t>SUB-TOTAL</w:t>
            </w:r>
            <w:r w:rsidRPr="002053E4">
              <w:br/>
            </w:r>
            <w:r w:rsidRPr="002053E4">
              <w:lastRenderedPageBreak/>
              <w:t>(R$/M²)</w:t>
            </w:r>
          </w:p>
        </w:tc>
      </w:tr>
      <w:tr w:rsidR="004E57BC" w:rsidRPr="002053E4" w:rsidTr="00783F95">
        <w:trPr>
          <w:jc w:val="center"/>
        </w:trPr>
        <w:tc>
          <w:tcPr>
            <w:tcW w:w="1462" w:type="dxa"/>
            <w:tcBorders>
              <w:left w:val="single" w:sz="8" w:space="0" w:color="808080"/>
              <w:bottom w:val="single" w:sz="8" w:space="0" w:color="808080"/>
            </w:tcBorders>
          </w:tcPr>
          <w:p w:rsidR="004E57BC" w:rsidRPr="002053E4" w:rsidRDefault="004E57BC" w:rsidP="002053E4">
            <w:pPr>
              <w:snapToGrid w:val="0"/>
              <w:spacing w:line="360" w:lineRule="auto"/>
              <w:ind w:right="26"/>
            </w:pPr>
            <w:r w:rsidRPr="002053E4">
              <w:lastRenderedPageBreak/>
              <w:t>ENCARREGADO</w:t>
            </w:r>
          </w:p>
        </w:tc>
        <w:tc>
          <w:tcPr>
            <w:tcW w:w="1417" w:type="dxa"/>
            <w:tcBorders>
              <w:left w:val="single" w:sz="8" w:space="0" w:color="808080"/>
              <w:bottom w:val="single" w:sz="8" w:space="0" w:color="808080"/>
            </w:tcBorders>
            <w:vAlign w:val="center"/>
          </w:tcPr>
          <w:p w:rsidR="004E57BC" w:rsidRPr="002053E4" w:rsidRDefault="004E57BC" w:rsidP="002053E4">
            <w:pPr>
              <w:snapToGrid w:val="0"/>
              <w:spacing w:line="360" w:lineRule="auto"/>
              <w:ind w:right="26"/>
              <w:jc w:val="center"/>
            </w:pPr>
            <w:r w:rsidRPr="002053E4">
              <w:t>1</w:t>
            </w:r>
          </w:p>
          <w:p w:rsidR="004E57BC" w:rsidRPr="002053E4" w:rsidRDefault="004E57BC" w:rsidP="008177BC">
            <w:pPr>
              <w:snapToGrid w:val="0"/>
              <w:spacing w:line="360" w:lineRule="auto"/>
              <w:ind w:right="26"/>
              <w:jc w:val="center"/>
            </w:pPr>
            <w:r w:rsidRPr="002053E4">
              <w:t>_________</w:t>
            </w:r>
            <w:r w:rsidRPr="002053E4">
              <w:br/>
              <w:t>4** x 110*</w:t>
            </w:r>
          </w:p>
        </w:tc>
        <w:tc>
          <w:tcPr>
            <w:tcW w:w="1276" w:type="dxa"/>
            <w:tcBorders>
              <w:left w:val="single" w:sz="8" w:space="0" w:color="808080"/>
              <w:bottom w:val="single" w:sz="8" w:space="0" w:color="808080"/>
            </w:tcBorders>
            <w:vAlign w:val="center"/>
          </w:tcPr>
          <w:p w:rsidR="004E57BC" w:rsidRPr="002053E4" w:rsidRDefault="004E57BC" w:rsidP="002053E4">
            <w:pPr>
              <w:snapToGrid w:val="0"/>
              <w:spacing w:line="360" w:lineRule="auto"/>
              <w:ind w:right="26"/>
              <w:jc w:val="center"/>
            </w:pPr>
            <w:r w:rsidRPr="002053E4">
              <w:t>8***</w:t>
            </w:r>
          </w:p>
        </w:tc>
        <w:tc>
          <w:tcPr>
            <w:tcW w:w="1559" w:type="dxa"/>
            <w:tcBorders>
              <w:left w:val="single" w:sz="8" w:space="0" w:color="808080"/>
              <w:bottom w:val="single" w:sz="8" w:space="0" w:color="808080"/>
            </w:tcBorders>
            <w:vAlign w:val="center"/>
          </w:tcPr>
          <w:p w:rsidR="004E57BC" w:rsidRPr="002053E4" w:rsidRDefault="004E57BC" w:rsidP="002053E4">
            <w:pPr>
              <w:snapToGrid w:val="0"/>
              <w:spacing w:line="360" w:lineRule="auto"/>
              <w:ind w:right="26"/>
              <w:jc w:val="center"/>
            </w:pPr>
            <w:r w:rsidRPr="002053E4">
              <w:t>1</w:t>
            </w:r>
          </w:p>
          <w:p w:rsidR="004E57BC" w:rsidRPr="002053E4" w:rsidRDefault="004E57BC" w:rsidP="008177BC">
            <w:pPr>
              <w:snapToGrid w:val="0"/>
              <w:spacing w:line="360" w:lineRule="auto"/>
              <w:ind w:right="26"/>
              <w:jc w:val="center"/>
            </w:pPr>
            <w:r w:rsidRPr="002053E4">
              <w:t>__________</w:t>
            </w:r>
            <w:r w:rsidRPr="002053E4">
              <w:br/>
              <w:t>1.148,40</w:t>
            </w:r>
          </w:p>
        </w:tc>
        <w:tc>
          <w:tcPr>
            <w:tcW w:w="1276" w:type="dxa"/>
            <w:tcBorders>
              <w:left w:val="single" w:sz="8" w:space="0" w:color="808080"/>
              <w:bottom w:val="single" w:sz="8" w:space="0" w:color="808080"/>
            </w:tcBorders>
            <w:vAlign w:val="center"/>
          </w:tcPr>
          <w:p w:rsidR="004E57BC" w:rsidRPr="002053E4" w:rsidRDefault="004E57BC" w:rsidP="002053E4">
            <w:pPr>
              <w:snapToGrid w:val="0"/>
              <w:spacing w:line="360" w:lineRule="auto"/>
              <w:ind w:right="26"/>
              <w:jc w:val="center"/>
            </w:pPr>
            <w:r w:rsidRPr="002053E4">
              <w:t>0,0000158</w:t>
            </w:r>
          </w:p>
        </w:tc>
        <w:tc>
          <w:tcPr>
            <w:tcW w:w="1559" w:type="dxa"/>
            <w:tcBorders>
              <w:left w:val="single" w:sz="8" w:space="0" w:color="808080"/>
              <w:bottom w:val="single" w:sz="8" w:space="0" w:color="808080"/>
            </w:tcBorders>
            <w:vAlign w:val="center"/>
          </w:tcPr>
          <w:p w:rsidR="004E57BC" w:rsidRPr="002053E4" w:rsidRDefault="004E57BC" w:rsidP="002053E4">
            <w:pPr>
              <w:snapToGrid w:val="0"/>
              <w:spacing w:line="360" w:lineRule="auto"/>
              <w:ind w:right="26"/>
              <w:jc w:val="center"/>
            </w:pPr>
          </w:p>
        </w:tc>
        <w:tc>
          <w:tcPr>
            <w:tcW w:w="1298" w:type="dxa"/>
            <w:tcBorders>
              <w:left w:val="single" w:sz="8" w:space="0" w:color="808080"/>
              <w:bottom w:val="single" w:sz="8" w:space="0" w:color="808080"/>
              <w:right w:val="single" w:sz="8" w:space="0" w:color="808080"/>
            </w:tcBorders>
            <w:vAlign w:val="center"/>
          </w:tcPr>
          <w:p w:rsidR="004E57BC" w:rsidRPr="002053E4" w:rsidRDefault="004E57BC" w:rsidP="002053E4">
            <w:pPr>
              <w:snapToGrid w:val="0"/>
              <w:spacing w:line="360" w:lineRule="auto"/>
              <w:ind w:right="26"/>
              <w:jc w:val="center"/>
            </w:pPr>
          </w:p>
        </w:tc>
      </w:tr>
      <w:tr w:rsidR="004E57BC" w:rsidRPr="002053E4" w:rsidTr="00783F95">
        <w:trPr>
          <w:jc w:val="center"/>
        </w:trPr>
        <w:tc>
          <w:tcPr>
            <w:tcW w:w="1462" w:type="dxa"/>
            <w:tcBorders>
              <w:left w:val="single" w:sz="8" w:space="0" w:color="808080"/>
              <w:bottom w:val="single" w:sz="8" w:space="0" w:color="808080"/>
            </w:tcBorders>
          </w:tcPr>
          <w:p w:rsidR="004E57BC" w:rsidRPr="002053E4" w:rsidRDefault="004E57BC" w:rsidP="002053E4">
            <w:pPr>
              <w:snapToGrid w:val="0"/>
              <w:spacing w:line="360" w:lineRule="auto"/>
              <w:ind w:right="26"/>
            </w:pPr>
            <w:r w:rsidRPr="002053E4">
              <w:t>SERVENTE</w:t>
            </w:r>
          </w:p>
        </w:tc>
        <w:tc>
          <w:tcPr>
            <w:tcW w:w="1417" w:type="dxa"/>
            <w:tcBorders>
              <w:left w:val="single" w:sz="8" w:space="0" w:color="808080"/>
              <w:bottom w:val="single" w:sz="8" w:space="0" w:color="808080"/>
            </w:tcBorders>
            <w:vAlign w:val="center"/>
          </w:tcPr>
          <w:p w:rsidR="004E57BC" w:rsidRPr="002053E4" w:rsidRDefault="004E57BC" w:rsidP="002053E4">
            <w:pPr>
              <w:snapToGrid w:val="0"/>
              <w:spacing w:line="360" w:lineRule="auto"/>
              <w:ind w:right="26"/>
              <w:jc w:val="center"/>
            </w:pPr>
            <w:r w:rsidRPr="002053E4">
              <w:t>1</w:t>
            </w:r>
          </w:p>
          <w:p w:rsidR="004E57BC" w:rsidRPr="002053E4" w:rsidRDefault="004E57BC" w:rsidP="008177BC">
            <w:pPr>
              <w:snapToGrid w:val="0"/>
              <w:spacing w:line="360" w:lineRule="auto"/>
              <w:ind w:right="26"/>
              <w:jc w:val="center"/>
            </w:pPr>
            <w:r w:rsidRPr="002053E4">
              <w:t>_________</w:t>
            </w:r>
            <w:r w:rsidRPr="002053E4">
              <w:br/>
              <w:t>110*</w:t>
            </w:r>
          </w:p>
        </w:tc>
        <w:tc>
          <w:tcPr>
            <w:tcW w:w="1276" w:type="dxa"/>
            <w:tcBorders>
              <w:left w:val="single" w:sz="8" w:space="0" w:color="808080"/>
              <w:bottom w:val="single" w:sz="8" w:space="0" w:color="808080"/>
            </w:tcBorders>
            <w:vAlign w:val="center"/>
          </w:tcPr>
          <w:p w:rsidR="004E57BC" w:rsidRPr="002053E4" w:rsidRDefault="004E57BC" w:rsidP="002053E4">
            <w:pPr>
              <w:snapToGrid w:val="0"/>
              <w:spacing w:line="360" w:lineRule="auto"/>
              <w:ind w:right="26"/>
              <w:jc w:val="center"/>
            </w:pPr>
            <w:r w:rsidRPr="002053E4">
              <w:t>8***</w:t>
            </w:r>
          </w:p>
        </w:tc>
        <w:tc>
          <w:tcPr>
            <w:tcW w:w="1559" w:type="dxa"/>
            <w:tcBorders>
              <w:left w:val="single" w:sz="8" w:space="0" w:color="808080"/>
              <w:bottom w:val="single" w:sz="8" w:space="0" w:color="808080"/>
            </w:tcBorders>
            <w:vAlign w:val="center"/>
          </w:tcPr>
          <w:p w:rsidR="004E57BC" w:rsidRPr="002053E4" w:rsidRDefault="004E57BC" w:rsidP="002053E4">
            <w:pPr>
              <w:snapToGrid w:val="0"/>
              <w:spacing w:line="360" w:lineRule="auto"/>
              <w:ind w:right="26"/>
              <w:jc w:val="center"/>
            </w:pPr>
            <w:r w:rsidRPr="002053E4">
              <w:t>1</w:t>
            </w:r>
          </w:p>
          <w:p w:rsidR="004E57BC" w:rsidRPr="002053E4" w:rsidRDefault="004E57BC" w:rsidP="008177BC">
            <w:pPr>
              <w:snapToGrid w:val="0"/>
              <w:spacing w:line="360" w:lineRule="auto"/>
              <w:ind w:right="26"/>
              <w:jc w:val="center"/>
            </w:pPr>
            <w:r w:rsidRPr="002053E4">
              <w:t>__________</w:t>
            </w:r>
            <w:r w:rsidRPr="002053E4">
              <w:br/>
              <w:t>1.148,40</w:t>
            </w:r>
          </w:p>
        </w:tc>
        <w:tc>
          <w:tcPr>
            <w:tcW w:w="1276" w:type="dxa"/>
            <w:tcBorders>
              <w:left w:val="single" w:sz="8" w:space="0" w:color="808080"/>
              <w:bottom w:val="single" w:sz="8" w:space="0" w:color="808080"/>
            </w:tcBorders>
            <w:vAlign w:val="center"/>
          </w:tcPr>
          <w:p w:rsidR="004E57BC" w:rsidRPr="002053E4" w:rsidRDefault="004E57BC" w:rsidP="002053E4">
            <w:pPr>
              <w:snapToGrid w:val="0"/>
              <w:spacing w:line="360" w:lineRule="auto"/>
              <w:ind w:right="26"/>
              <w:jc w:val="center"/>
            </w:pPr>
            <w:r w:rsidRPr="002053E4">
              <w:t>0,0000633</w:t>
            </w:r>
          </w:p>
        </w:tc>
        <w:tc>
          <w:tcPr>
            <w:tcW w:w="1559" w:type="dxa"/>
            <w:tcBorders>
              <w:left w:val="single" w:sz="8" w:space="0" w:color="808080"/>
              <w:bottom w:val="single" w:sz="8" w:space="0" w:color="808080"/>
            </w:tcBorders>
            <w:vAlign w:val="center"/>
          </w:tcPr>
          <w:p w:rsidR="004E57BC" w:rsidRPr="002053E4" w:rsidRDefault="004E57BC" w:rsidP="002053E4">
            <w:pPr>
              <w:snapToGrid w:val="0"/>
              <w:spacing w:line="360" w:lineRule="auto"/>
              <w:ind w:right="26"/>
              <w:jc w:val="center"/>
            </w:pPr>
          </w:p>
        </w:tc>
        <w:tc>
          <w:tcPr>
            <w:tcW w:w="1298" w:type="dxa"/>
            <w:tcBorders>
              <w:left w:val="single" w:sz="8" w:space="0" w:color="808080"/>
              <w:bottom w:val="single" w:sz="8" w:space="0" w:color="808080"/>
              <w:right w:val="single" w:sz="8" w:space="0" w:color="808080"/>
            </w:tcBorders>
            <w:vAlign w:val="center"/>
          </w:tcPr>
          <w:p w:rsidR="004E57BC" w:rsidRPr="002053E4" w:rsidRDefault="004E57BC" w:rsidP="002053E4">
            <w:pPr>
              <w:snapToGrid w:val="0"/>
              <w:spacing w:line="360" w:lineRule="auto"/>
              <w:ind w:right="26"/>
              <w:jc w:val="center"/>
            </w:pPr>
          </w:p>
        </w:tc>
      </w:tr>
      <w:tr w:rsidR="004E57BC" w:rsidRPr="002053E4" w:rsidTr="00783F95">
        <w:trPr>
          <w:jc w:val="center"/>
        </w:trPr>
        <w:tc>
          <w:tcPr>
            <w:tcW w:w="8549" w:type="dxa"/>
            <w:gridSpan w:val="6"/>
            <w:tcBorders>
              <w:left w:val="single" w:sz="8" w:space="0" w:color="808080"/>
              <w:bottom w:val="single" w:sz="8" w:space="0" w:color="808080"/>
            </w:tcBorders>
          </w:tcPr>
          <w:p w:rsidR="004E57BC" w:rsidRPr="002053E4" w:rsidRDefault="004E57BC" w:rsidP="002053E4">
            <w:pPr>
              <w:snapToGrid w:val="0"/>
              <w:spacing w:line="360" w:lineRule="auto"/>
              <w:ind w:right="26"/>
            </w:pPr>
            <w:r w:rsidRPr="002053E4">
              <w:t>TOTAL</w:t>
            </w:r>
          </w:p>
        </w:tc>
        <w:tc>
          <w:tcPr>
            <w:tcW w:w="1298" w:type="dxa"/>
            <w:tcBorders>
              <w:left w:val="single" w:sz="8" w:space="0" w:color="808080"/>
              <w:bottom w:val="single" w:sz="8" w:space="0" w:color="808080"/>
              <w:right w:val="single" w:sz="8" w:space="0" w:color="808080"/>
            </w:tcBorders>
          </w:tcPr>
          <w:p w:rsidR="004E57BC" w:rsidRPr="002053E4" w:rsidRDefault="004E57BC" w:rsidP="002053E4">
            <w:pPr>
              <w:snapToGrid w:val="0"/>
              <w:spacing w:line="360" w:lineRule="auto"/>
              <w:ind w:right="26"/>
            </w:pPr>
            <w:r w:rsidRPr="002053E4">
              <w:t> </w:t>
            </w:r>
          </w:p>
        </w:tc>
      </w:tr>
    </w:tbl>
    <w:p w:rsidR="004E57BC" w:rsidRPr="002053E4" w:rsidRDefault="004E57BC" w:rsidP="002053E4">
      <w:pPr>
        <w:spacing w:line="360" w:lineRule="auto"/>
        <w:ind w:right="26"/>
        <w:jc w:val="both"/>
        <w:rPr>
          <w:lang w:eastAsia="ar-SA"/>
        </w:rPr>
      </w:pPr>
    </w:p>
    <w:p w:rsidR="004E57BC" w:rsidRPr="002053E4" w:rsidRDefault="004E57BC" w:rsidP="002053E4">
      <w:pPr>
        <w:spacing w:line="360" w:lineRule="auto"/>
        <w:ind w:right="26"/>
      </w:pPr>
      <w:r w:rsidRPr="002053E4">
        <w:t>OBSERVAÇÕES:</w:t>
      </w:r>
    </w:p>
    <w:p w:rsidR="004E57BC" w:rsidRPr="002053E4" w:rsidRDefault="004E57BC" w:rsidP="002053E4">
      <w:pPr>
        <w:spacing w:line="360" w:lineRule="auto"/>
        <w:ind w:right="26"/>
      </w:pPr>
    </w:p>
    <w:p w:rsidR="004E57BC" w:rsidRPr="002053E4" w:rsidRDefault="004E57BC" w:rsidP="002053E4">
      <w:pPr>
        <w:spacing w:line="360" w:lineRule="auto"/>
        <w:ind w:right="26"/>
      </w:pPr>
      <w:r w:rsidRPr="002053E4">
        <w:t xml:space="preserve">*Caso as produtividades mínimas adotadas sejam diferentes, estes valores das planilhas deverão ser adequados à nova situação, bem como os coeficientes deles decorrentes (Ki e </w:t>
      </w:r>
      <w:proofErr w:type="spellStart"/>
      <w:r w:rsidRPr="002053E4">
        <w:t>Ke</w:t>
      </w:r>
      <w:proofErr w:type="spellEnd"/>
      <w:r w:rsidRPr="002053E4">
        <w:t>).</w:t>
      </w:r>
    </w:p>
    <w:p w:rsidR="004E57BC" w:rsidRPr="002053E4" w:rsidRDefault="004E57BC" w:rsidP="002053E4">
      <w:pPr>
        <w:spacing w:line="360" w:lineRule="auto"/>
        <w:ind w:right="26"/>
      </w:pPr>
      <w:r w:rsidRPr="002053E4">
        <w:t xml:space="preserve">**Caso a relação entre os serventes e encarregado seja diferente, estes valores das planilhas deverão ser adequados à nova situação, bem como os coeficientes deles decorrentes (ki e </w:t>
      </w:r>
      <w:proofErr w:type="spellStart"/>
      <w:r w:rsidRPr="002053E4">
        <w:t>Ke</w:t>
      </w:r>
      <w:proofErr w:type="spellEnd"/>
      <w:r w:rsidRPr="002053E4">
        <w:t>).</w:t>
      </w:r>
    </w:p>
    <w:p w:rsidR="004E57BC" w:rsidRPr="002053E4" w:rsidRDefault="004E57BC" w:rsidP="002053E4">
      <w:pPr>
        <w:spacing w:line="360" w:lineRule="auto"/>
        <w:ind w:right="26"/>
      </w:pPr>
    </w:p>
    <w:p w:rsidR="004E57BC" w:rsidRPr="002053E4" w:rsidRDefault="004E57BC" w:rsidP="002053E4">
      <w:pPr>
        <w:spacing w:line="360" w:lineRule="auto"/>
        <w:ind w:right="26"/>
      </w:pPr>
      <w:r w:rsidRPr="002053E4">
        <w:t xml:space="preserve">***Frequência sugerida em horas por mês. Caso a frequência adotada, em horas, por mês ou semestre, seja diferente, estes valores deverão ser adequados à nova situação, bem como os coeficientes delas decorrentes (ki e </w:t>
      </w:r>
      <w:proofErr w:type="spellStart"/>
      <w:r w:rsidRPr="002053E4">
        <w:t>Ke</w:t>
      </w:r>
      <w:proofErr w:type="spellEnd"/>
      <w:r w:rsidRPr="002053E4">
        <w:t>).</w:t>
      </w:r>
    </w:p>
    <w:p w:rsidR="00D43A7B" w:rsidRDefault="00D43A7B">
      <w:pPr>
        <w:widowControl/>
        <w:suppressAutoHyphens w:val="0"/>
      </w:pPr>
      <w:r>
        <w:br w:type="page"/>
      </w:r>
    </w:p>
    <w:p w:rsidR="004E57BC" w:rsidRPr="002053E4" w:rsidRDefault="004E57BC" w:rsidP="002053E4">
      <w:pPr>
        <w:spacing w:line="360" w:lineRule="auto"/>
        <w:ind w:right="26"/>
      </w:pPr>
    </w:p>
    <w:p w:rsidR="004E57BC" w:rsidRPr="00ED4077" w:rsidRDefault="00D43A7B" w:rsidP="002053E4">
      <w:pPr>
        <w:spacing w:line="360" w:lineRule="auto"/>
        <w:ind w:right="26"/>
        <w:rPr>
          <w:b/>
          <w:color w:val="000000" w:themeColor="text1"/>
          <w:lang w:eastAsia="ar-SA"/>
        </w:rPr>
      </w:pPr>
      <w:r w:rsidRPr="00ED4077">
        <w:rPr>
          <w:b/>
          <w:color w:val="000000" w:themeColor="text1"/>
          <w:lang w:eastAsia="ar-SA"/>
        </w:rPr>
        <w:t xml:space="preserve">II </w:t>
      </w:r>
      <w:r w:rsidR="004E57BC" w:rsidRPr="00ED4077">
        <w:rPr>
          <w:b/>
          <w:color w:val="000000" w:themeColor="text1"/>
          <w:lang w:eastAsia="ar-SA"/>
        </w:rPr>
        <w:t>- VALOR MENSAL DOS SERVIÇOS</w:t>
      </w:r>
    </w:p>
    <w:tbl>
      <w:tblPr>
        <w:tblW w:w="10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gridCol w:w="1980"/>
        <w:gridCol w:w="1260"/>
        <w:gridCol w:w="1980"/>
      </w:tblGrid>
      <w:tr w:rsidR="004E57BC" w:rsidRPr="002C1D7C" w:rsidTr="00783F95">
        <w:trPr>
          <w:trHeight w:val="710"/>
        </w:trPr>
        <w:tc>
          <w:tcPr>
            <w:tcW w:w="5353" w:type="dxa"/>
          </w:tcPr>
          <w:p w:rsidR="004E57BC" w:rsidRPr="002C1D7C" w:rsidRDefault="004E57BC" w:rsidP="002053E4">
            <w:pPr>
              <w:keepNext/>
              <w:spacing w:after="120" w:line="360" w:lineRule="auto"/>
              <w:ind w:right="26"/>
              <w:jc w:val="center"/>
              <w:rPr>
                <w:b/>
                <w:sz w:val="20"/>
              </w:rPr>
            </w:pPr>
          </w:p>
          <w:p w:rsidR="004E57BC" w:rsidRPr="002C1D7C" w:rsidRDefault="004E57BC" w:rsidP="002053E4">
            <w:pPr>
              <w:keepNext/>
              <w:spacing w:after="120" w:line="360" w:lineRule="auto"/>
              <w:ind w:right="26"/>
              <w:jc w:val="center"/>
              <w:rPr>
                <w:b/>
                <w:sz w:val="20"/>
              </w:rPr>
            </w:pPr>
            <w:r w:rsidRPr="002C1D7C">
              <w:rPr>
                <w:b/>
                <w:sz w:val="20"/>
              </w:rPr>
              <w:t>TIPO DE ÁREA</w:t>
            </w:r>
          </w:p>
        </w:tc>
        <w:tc>
          <w:tcPr>
            <w:tcW w:w="1980" w:type="dxa"/>
            <w:vAlign w:val="center"/>
          </w:tcPr>
          <w:p w:rsidR="004E57BC" w:rsidRPr="002C1D7C" w:rsidRDefault="004E57BC" w:rsidP="002053E4">
            <w:pPr>
              <w:keepNext/>
              <w:spacing w:after="120" w:line="360" w:lineRule="auto"/>
              <w:ind w:right="26"/>
              <w:jc w:val="center"/>
              <w:rPr>
                <w:b/>
                <w:sz w:val="20"/>
              </w:rPr>
            </w:pPr>
            <w:r w:rsidRPr="002C1D7C">
              <w:rPr>
                <w:b/>
                <w:sz w:val="20"/>
              </w:rPr>
              <w:t>PREÇO MENSAL UNITÁRIO (R$/M²)</w:t>
            </w:r>
          </w:p>
        </w:tc>
        <w:tc>
          <w:tcPr>
            <w:tcW w:w="1260" w:type="dxa"/>
            <w:vAlign w:val="center"/>
          </w:tcPr>
          <w:p w:rsidR="004E57BC" w:rsidRPr="002C1D7C" w:rsidRDefault="004E57BC" w:rsidP="002053E4">
            <w:pPr>
              <w:keepNext/>
              <w:spacing w:after="120" w:line="360" w:lineRule="auto"/>
              <w:ind w:right="26"/>
              <w:jc w:val="center"/>
              <w:rPr>
                <w:b/>
                <w:sz w:val="20"/>
              </w:rPr>
            </w:pPr>
            <w:r w:rsidRPr="002C1D7C">
              <w:rPr>
                <w:b/>
                <w:sz w:val="20"/>
              </w:rPr>
              <w:t>ÁREA                         (M²)</w:t>
            </w:r>
          </w:p>
        </w:tc>
        <w:tc>
          <w:tcPr>
            <w:tcW w:w="1980" w:type="dxa"/>
            <w:vAlign w:val="center"/>
          </w:tcPr>
          <w:p w:rsidR="004E57BC" w:rsidRPr="002C1D7C" w:rsidRDefault="004E57BC" w:rsidP="002053E4">
            <w:pPr>
              <w:keepNext/>
              <w:spacing w:after="120" w:line="360" w:lineRule="auto"/>
              <w:ind w:right="26"/>
              <w:jc w:val="center"/>
              <w:rPr>
                <w:b/>
                <w:sz w:val="20"/>
              </w:rPr>
            </w:pPr>
            <w:r w:rsidRPr="002C1D7C">
              <w:rPr>
                <w:b/>
                <w:sz w:val="20"/>
              </w:rPr>
              <w:t>SUBTOTAL                         (R$)</w:t>
            </w:r>
          </w:p>
        </w:tc>
      </w:tr>
      <w:tr w:rsidR="004E57BC" w:rsidRPr="002C1D7C" w:rsidTr="00783F95">
        <w:trPr>
          <w:trHeight w:hRule="exact" w:val="584"/>
        </w:trPr>
        <w:tc>
          <w:tcPr>
            <w:tcW w:w="5353" w:type="dxa"/>
            <w:vAlign w:val="center"/>
          </w:tcPr>
          <w:p w:rsidR="004E57BC" w:rsidRPr="002C1D7C" w:rsidRDefault="004E57BC" w:rsidP="002053E4">
            <w:pPr>
              <w:keepNext/>
              <w:spacing w:after="120" w:line="360" w:lineRule="auto"/>
              <w:ind w:right="26"/>
              <w:jc w:val="center"/>
              <w:rPr>
                <w:sz w:val="20"/>
              </w:rPr>
            </w:pPr>
            <w:r w:rsidRPr="002C1D7C">
              <w:rPr>
                <w:sz w:val="20"/>
              </w:rPr>
              <w:t>I - ÁREA INTERNA</w:t>
            </w:r>
          </w:p>
        </w:tc>
        <w:tc>
          <w:tcPr>
            <w:tcW w:w="1980" w:type="dxa"/>
            <w:vAlign w:val="center"/>
          </w:tcPr>
          <w:p w:rsidR="004E57BC" w:rsidRPr="002C1D7C" w:rsidRDefault="004E57BC" w:rsidP="002053E4">
            <w:pPr>
              <w:keepNext/>
              <w:spacing w:after="120" w:line="360" w:lineRule="auto"/>
              <w:ind w:right="26"/>
              <w:jc w:val="center"/>
              <w:rPr>
                <w:sz w:val="20"/>
              </w:rPr>
            </w:pPr>
          </w:p>
        </w:tc>
        <w:tc>
          <w:tcPr>
            <w:tcW w:w="1260" w:type="dxa"/>
            <w:vAlign w:val="center"/>
          </w:tcPr>
          <w:p w:rsidR="004E57BC" w:rsidRPr="002C1D7C" w:rsidRDefault="004E57BC" w:rsidP="002053E4">
            <w:pPr>
              <w:keepNext/>
              <w:spacing w:after="120" w:line="360" w:lineRule="auto"/>
              <w:ind w:right="26"/>
              <w:jc w:val="center"/>
              <w:rPr>
                <w:sz w:val="20"/>
              </w:rPr>
            </w:pPr>
          </w:p>
        </w:tc>
        <w:tc>
          <w:tcPr>
            <w:tcW w:w="1980" w:type="dxa"/>
            <w:vAlign w:val="center"/>
          </w:tcPr>
          <w:p w:rsidR="004E57BC" w:rsidRPr="002C1D7C" w:rsidRDefault="004E57BC" w:rsidP="002053E4">
            <w:pPr>
              <w:keepNext/>
              <w:spacing w:after="120" w:line="360" w:lineRule="auto"/>
              <w:ind w:right="26"/>
              <w:jc w:val="center"/>
              <w:rPr>
                <w:sz w:val="20"/>
              </w:rPr>
            </w:pPr>
          </w:p>
        </w:tc>
      </w:tr>
      <w:tr w:rsidR="004E57BC" w:rsidRPr="002C1D7C" w:rsidTr="00783F95">
        <w:trPr>
          <w:trHeight w:hRule="exact" w:val="584"/>
        </w:trPr>
        <w:tc>
          <w:tcPr>
            <w:tcW w:w="5353" w:type="dxa"/>
            <w:vAlign w:val="center"/>
          </w:tcPr>
          <w:p w:rsidR="004E57BC" w:rsidRPr="002C1D7C" w:rsidRDefault="004E57BC" w:rsidP="002053E4">
            <w:pPr>
              <w:keepNext/>
              <w:spacing w:after="120" w:line="360" w:lineRule="auto"/>
              <w:ind w:right="26"/>
              <w:jc w:val="center"/>
              <w:rPr>
                <w:sz w:val="20"/>
              </w:rPr>
            </w:pPr>
            <w:r w:rsidRPr="002C1D7C">
              <w:rPr>
                <w:sz w:val="20"/>
              </w:rPr>
              <w:t>II - ÁREA EXTERNA</w:t>
            </w:r>
          </w:p>
        </w:tc>
        <w:tc>
          <w:tcPr>
            <w:tcW w:w="1980" w:type="dxa"/>
            <w:vAlign w:val="center"/>
          </w:tcPr>
          <w:p w:rsidR="004E57BC" w:rsidRPr="002C1D7C" w:rsidRDefault="004E57BC" w:rsidP="002053E4">
            <w:pPr>
              <w:keepNext/>
              <w:spacing w:after="120" w:line="360" w:lineRule="auto"/>
              <w:ind w:right="26"/>
              <w:jc w:val="center"/>
              <w:rPr>
                <w:sz w:val="20"/>
              </w:rPr>
            </w:pPr>
          </w:p>
        </w:tc>
        <w:tc>
          <w:tcPr>
            <w:tcW w:w="1260" w:type="dxa"/>
            <w:vAlign w:val="center"/>
          </w:tcPr>
          <w:p w:rsidR="004E57BC" w:rsidRPr="002C1D7C" w:rsidRDefault="004E57BC" w:rsidP="002053E4">
            <w:pPr>
              <w:keepNext/>
              <w:spacing w:after="120" w:line="360" w:lineRule="auto"/>
              <w:ind w:right="26"/>
              <w:jc w:val="center"/>
              <w:rPr>
                <w:sz w:val="20"/>
              </w:rPr>
            </w:pPr>
          </w:p>
        </w:tc>
        <w:tc>
          <w:tcPr>
            <w:tcW w:w="1980" w:type="dxa"/>
            <w:vAlign w:val="center"/>
          </w:tcPr>
          <w:p w:rsidR="004E57BC" w:rsidRPr="002C1D7C" w:rsidRDefault="004E57BC" w:rsidP="002053E4">
            <w:pPr>
              <w:keepNext/>
              <w:spacing w:after="120" w:line="360" w:lineRule="auto"/>
              <w:ind w:right="26"/>
              <w:jc w:val="center"/>
              <w:rPr>
                <w:sz w:val="20"/>
              </w:rPr>
            </w:pPr>
          </w:p>
        </w:tc>
      </w:tr>
      <w:tr w:rsidR="004E57BC" w:rsidRPr="002C1D7C" w:rsidTr="009D75A5">
        <w:trPr>
          <w:trHeight w:hRule="exact" w:val="805"/>
        </w:trPr>
        <w:tc>
          <w:tcPr>
            <w:tcW w:w="5353" w:type="dxa"/>
            <w:vAlign w:val="center"/>
          </w:tcPr>
          <w:p w:rsidR="004E57BC" w:rsidRPr="002C1D7C" w:rsidRDefault="004E57BC" w:rsidP="002053E4">
            <w:pPr>
              <w:keepNext/>
              <w:spacing w:after="120" w:line="360" w:lineRule="auto"/>
              <w:ind w:right="26"/>
              <w:jc w:val="center"/>
              <w:rPr>
                <w:sz w:val="20"/>
              </w:rPr>
            </w:pPr>
            <w:r w:rsidRPr="002C1D7C">
              <w:rPr>
                <w:sz w:val="20"/>
              </w:rPr>
              <w:t>III- ESQUADRIA (FACE INTERNA E EXTERNA SEM RISCO)</w:t>
            </w:r>
          </w:p>
        </w:tc>
        <w:tc>
          <w:tcPr>
            <w:tcW w:w="1980" w:type="dxa"/>
            <w:vAlign w:val="center"/>
          </w:tcPr>
          <w:p w:rsidR="004E57BC" w:rsidRPr="002C1D7C" w:rsidRDefault="004E57BC" w:rsidP="002053E4">
            <w:pPr>
              <w:keepNext/>
              <w:spacing w:after="120" w:line="360" w:lineRule="auto"/>
              <w:ind w:right="26"/>
              <w:jc w:val="center"/>
              <w:rPr>
                <w:sz w:val="20"/>
              </w:rPr>
            </w:pPr>
          </w:p>
        </w:tc>
        <w:tc>
          <w:tcPr>
            <w:tcW w:w="1260" w:type="dxa"/>
            <w:vAlign w:val="center"/>
          </w:tcPr>
          <w:p w:rsidR="004E57BC" w:rsidRPr="002C1D7C" w:rsidRDefault="004E57BC" w:rsidP="002053E4">
            <w:pPr>
              <w:keepNext/>
              <w:spacing w:after="120" w:line="360" w:lineRule="auto"/>
              <w:ind w:right="26"/>
              <w:jc w:val="center"/>
              <w:rPr>
                <w:sz w:val="20"/>
              </w:rPr>
            </w:pPr>
          </w:p>
        </w:tc>
        <w:tc>
          <w:tcPr>
            <w:tcW w:w="1980" w:type="dxa"/>
            <w:vAlign w:val="center"/>
          </w:tcPr>
          <w:p w:rsidR="004E57BC" w:rsidRPr="002C1D7C" w:rsidRDefault="004E57BC" w:rsidP="002053E4">
            <w:pPr>
              <w:keepNext/>
              <w:spacing w:after="120" w:line="360" w:lineRule="auto"/>
              <w:ind w:right="26"/>
              <w:jc w:val="center"/>
              <w:rPr>
                <w:sz w:val="20"/>
              </w:rPr>
            </w:pPr>
          </w:p>
        </w:tc>
      </w:tr>
      <w:tr w:rsidR="004E57BC" w:rsidRPr="002C1D7C" w:rsidTr="009D75A5">
        <w:trPr>
          <w:trHeight w:hRule="exact" w:val="844"/>
        </w:trPr>
        <w:tc>
          <w:tcPr>
            <w:tcW w:w="5353" w:type="dxa"/>
            <w:vAlign w:val="center"/>
          </w:tcPr>
          <w:p w:rsidR="004E57BC" w:rsidRPr="002C1D7C" w:rsidRDefault="004E57BC" w:rsidP="002053E4">
            <w:pPr>
              <w:keepNext/>
              <w:spacing w:after="120" w:line="360" w:lineRule="auto"/>
              <w:ind w:right="26"/>
              <w:jc w:val="center"/>
              <w:rPr>
                <w:sz w:val="20"/>
              </w:rPr>
            </w:pPr>
            <w:r w:rsidRPr="002C1D7C">
              <w:rPr>
                <w:sz w:val="20"/>
              </w:rPr>
              <w:t>IV - ESQUADRIA (FACE EXTERNA COM RISCO) E FACHADA ENVIDRAÇADA</w:t>
            </w:r>
          </w:p>
        </w:tc>
        <w:tc>
          <w:tcPr>
            <w:tcW w:w="1980" w:type="dxa"/>
            <w:vAlign w:val="center"/>
          </w:tcPr>
          <w:p w:rsidR="004E57BC" w:rsidRPr="002C1D7C" w:rsidRDefault="004E57BC" w:rsidP="002053E4">
            <w:pPr>
              <w:keepNext/>
              <w:spacing w:after="120" w:line="360" w:lineRule="auto"/>
              <w:ind w:right="26"/>
              <w:jc w:val="center"/>
              <w:rPr>
                <w:sz w:val="20"/>
              </w:rPr>
            </w:pPr>
          </w:p>
        </w:tc>
        <w:tc>
          <w:tcPr>
            <w:tcW w:w="1260" w:type="dxa"/>
            <w:vAlign w:val="center"/>
          </w:tcPr>
          <w:p w:rsidR="004E57BC" w:rsidRPr="002C1D7C" w:rsidRDefault="004E57BC" w:rsidP="002053E4">
            <w:pPr>
              <w:keepNext/>
              <w:spacing w:after="120" w:line="360" w:lineRule="auto"/>
              <w:ind w:right="26"/>
              <w:jc w:val="center"/>
              <w:rPr>
                <w:sz w:val="20"/>
              </w:rPr>
            </w:pPr>
          </w:p>
        </w:tc>
        <w:tc>
          <w:tcPr>
            <w:tcW w:w="1980" w:type="dxa"/>
            <w:vAlign w:val="center"/>
          </w:tcPr>
          <w:p w:rsidR="004E57BC" w:rsidRPr="002C1D7C" w:rsidRDefault="004E57BC" w:rsidP="002053E4">
            <w:pPr>
              <w:keepNext/>
              <w:spacing w:after="120" w:line="360" w:lineRule="auto"/>
              <w:ind w:right="26"/>
              <w:jc w:val="center"/>
              <w:rPr>
                <w:sz w:val="20"/>
              </w:rPr>
            </w:pPr>
          </w:p>
        </w:tc>
      </w:tr>
      <w:tr w:rsidR="004E57BC" w:rsidRPr="002C1D7C" w:rsidTr="00783F95">
        <w:trPr>
          <w:trHeight w:hRule="exact" w:val="584"/>
        </w:trPr>
        <w:tc>
          <w:tcPr>
            <w:tcW w:w="8593" w:type="dxa"/>
            <w:gridSpan w:val="3"/>
            <w:vAlign w:val="bottom"/>
          </w:tcPr>
          <w:p w:rsidR="004E57BC" w:rsidRPr="002C1D7C" w:rsidRDefault="004E57BC" w:rsidP="002053E4">
            <w:pPr>
              <w:keepNext/>
              <w:spacing w:after="120" w:line="360" w:lineRule="auto"/>
              <w:ind w:right="26"/>
              <w:jc w:val="center"/>
              <w:rPr>
                <w:b/>
                <w:sz w:val="20"/>
              </w:rPr>
            </w:pPr>
            <w:r w:rsidRPr="002C1D7C">
              <w:rPr>
                <w:b/>
                <w:sz w:val="20"/>
              </w:rPr>
              <w:t>TOTAL</w:t>
            </w:r>
          </w:p>
        </w:tc>
        <w:tc>
          <w:tcPr>
            <w:tcW w:w="1980" w:type="dxa"/>
            <w:vAlign w:val="center"/>
          </w:tcPr>
          <w:p w:rsidR="004E57BC" w:rsidRPr="002C1D7C" w:rsidRDefault="004E57BC" w:rsidP="002053E4">
            <w:pPr>
              <w:keepNext/>
              <w:spacing w:after="120" w:line="360" w:lineRule="auto"/>
              <w:ind w:right="26"/>
              <w:jc w:val="center"/>
              <w:rPr>
                <w:sz w:val="20"/>
              </w:rPr>
            </w:pPr>
          </w:p>
        </w:tc>
      </w:tr>
    </w:tbl>
    <w:p w:rsidR="004E57BC" w:rsidRPr="002053E4" w:rsidRDefault="004E57BC" w:rsidP="002053E4">
      <w:pPr>
        <w:spacing w:line="360" w:lineRule="auto"/>
        <w:ind w:right="26"/>
      </w:pPr>
    </w:p>
    <w:p w:rsidR="004E57BC" w:rsidRPr="002053E4" w:rsidRDefault="004E57BC" w:rsidP="002053E4">
      <w:pPr>
        <w:spacing w:line="360" w:lineRule="auto"/>
        <w:ind w:right="26"/>
        <w:jc w:val="both"/>
      </w:pPr>
      <w:r w:rsidRPr="002053E4">
        <w:t>OBSERVAÇÃO: DEVERÃO SER OBSERVADOS O CONTEÚDO E OS LIMITES MÁXIMOS E MÍNIMOS PARA UNIDADE FEDERATIVA DO RIO DE JANEIRO DESCRITOS NA PORTARIA Nº 25 DE 16 DE MAIO DE 2012 – SLTI/MPOG ou atualizada na data da proposta.</w:t>
      </w:r>
    </w:p>
    <w:p w:rsidR="004E57BC" w:rsidRPr="002053E4" w:rsidRDefault="004E57BC" w:rsidP="002053E4">
      <w:pPr>
        <w:spacing w:line="360" w:lineRule="auto"/>
        <w:ind w:right="26"/>
        <w:jc w:val="center"/>
      </w:pPr>
    </w:p>
    <w:p w:rsidR="004E57BC" w:rsidRPr="002053E4" w:rsidRDefault="004E57BC" w:rsidP="002053E4">
      <w:pPr>
        <w:spacing w:line="360" w:lineRule="auto"/>
        <w:ind w:right="26"/>
        <w:jc w:val="center"/>
      </w:pPr>
      <w:r w:rsidRPr="002053E4">
        <w:t>___________________________________</w:t>
      </w:r>
    </w:p>
    <w:p w:rsidR="004E57BC" w:rsidRPr="002053E4" w:rsidRDefault="004E57BC" w:rsidP="002053E4">
      <w:pPr>
        <w:spacing w:line="360" w:lineRule="auto"/>
        <w:ind w:right="26"/>
        <w:jc w:val="center"/>
      </w:pPr>
      <w:r w:rsidRPr="002053E4">
        <w:t>Local e Data</w:t>
      </w:r>
    </w:p>
    <w:p w:rsidR="004E57BC" w:rsidRPr="002053E4" w:rsidRDefault="004E57BC" w:rsidP="002053E4">
      <w:pPr>
        <w:spacing w:line="360" w:lineRule="auto"/>
        <w:ind w:right="26"/>
        <w:jc w:val="center"/>
      </w:pPr>
    </w:p>
    <w:p w:rsidR="004E57BC" w:rsidRPr="002053E4" w:rsidRDefault="004E57BC" w:rsidP="002053E4">
      <w:pPr>
        <w:spacing w:line="360" w:lineRule="auto"/>
        <w:ind w:right="26"/>
        <w:jc w:val="center"/>
      </w:pPr>
    </w:p>
    <w:p w:rsidR="004E57BC" w:rsidRPr="002053E4" w:rsidRDefault="004E57BC" w:rsidP="002053E4">
      <w:pPr>
        <w:spacing w:line="360" w:lineRule="auto"/>
        <w:ind w:right="26"/>
        <w:jc w:val="center"/>
      </w:pPr>
      <w:r w:rsidRPr="002053E4">
        <w:t>___________________________________</w:t>
      </w:r>
    </w:p>
    <w:p w:rsidR="004E57BC" w:rsidRPr="002053E4" w:rsidRDefault="004E57BC" w:rsidP="002053E4">
      <w:pPr>
        <w:spacing w:line="360" w:lineRule="auto"/>
        <w:ind w:right="26"/>
        <w:jc w:val="center"/>
      </w:pPr>
      <w:r w:rsidRPr="002053E4">
        <w:t>Assinatura e Carimbo</w:t>
      </w:r>
    </w:p>
    <w:p w:rsidR="004E57BC" w:rsidRPr="002053E4" w:rsidRDefault="004E57BC" w:rsidP="002053E4">
      <w:pPr>
        <w:spacing w:line="360" w:lineRule="auto"/>
        <w:ind w:right="26"/>
        <w:jc w:val="both"/>
        <w:rPr>
          <w:b/>
        </w:rPr>
      </w:pPr>
    </w:p>
    <w:p w:rsidR="004E57BC" w:rsidRPr="002053E4" w:rsidRDefault="004E57BC" w:rsidP="002053E4">
      <w:pPr>
        <w:spacing w:line="360" w:lineRule="auto"/>
        <w:ind w:right="26"/>
        <w:jc w:val="both"/>
      </w:pPr>
      <w:r w:rsidRPr="002053E4">
        <w:rPr>
          <w:b/>
        </w:rPr>
        <w:t>VALOR DA PROPOSTA PARA 12 MESES – VALOR ANUAL</w:t>
      </w:r>
    </w:p>
    <w:p w:rsidR="004E57BC" w:rsidRPr="002053E4" w:rsidRDefault="004E57BC" w:rsidP="002053E4">
      <w:pPr>
        <w:spacing w:line="360" w:lineRule="auto"/>
        <w:ind w:right="26"/>
        <w:jc w:val="both"/>
      </w:pPr>
    </w:p>
    <w:p w:rsidR="004E57BC" w:rsidRPr="002053E4" w:rsidRDefault="004E57BC" w:rsidP="002053E4">
      <w:pPr>
        <w:spacing w:line="360" w:lineRule="auto"/>
        <w:ind w:right="26"/>
        <w:jc w:val="both"/>
      </w:pPr>
      <w:r w:rsidRPr="002053E4">
        <w:t>R$_________,____ (__________________________)</w:t>
      </w:r>
    </w:p>
    <w:p w:rsidR="004E57BC" w:rsidRPr="002053E4" w:rsidRDefault="004E57BC" w:rsidP="002053E4">
      <w:pPr>
        <w:spacing w:line="360" w:lineRule="auto"/>
        <w:ind w:right="26"/>
        <w:jc w:val="both"/>
      </w:pPr>
    </w:p>
    <w:p w:rsidR="004E57BC" w:rsidRPr="002053E4" w:rsidRDefault="004E57BC" w:rsidP="002053E4">
      <w:pPr>
        <w:spacing w:line="360" w:lineRule="auto"/>
        <w:ind w:right="26"/>
        <w:jc w:val="both"/>
      </w:pPr>
    </w:p>
    <w:p w:rsidR="004E57BC" w:rsidRPr="002053E4" w:rsidRDefault="004E57BC" w:rsidP="002053E4">
      <w:pPr>
        <w:spacing w:line="360" w:lineRule="auto"/>
        <w:ind w:right="26"/>
        <w:jc w:val="both"/>
        <w:rPr>
          <w:b/>
        </w:rPr>
      </w:pPr>
      <w:r w:rsidRPr="002053E4">
        <w:rPr>
          <w:b/>
        </w:rPr>
        <w:t>VALOR MENSAL</w:t>
      </w:r>
    </w:p>
    <w:p w:rsidR="004E57BC" w:rsidRPr="002053E4" w:rsidRDefault="004E57BC" w:rsidP="002053E4">
      <w:pPr>
        <w:spacing w:line="360" w:lineRule="auto"/>
        <w:ind w:right="26"/>
        <w:jc w:val="both"/>
      </w:pPr>
    </w:p>
    <w:p w:rsidR="004E57BC" w:rsidRPr="002053E4" w:rsidRDefault="004E57BC" w:rsidP="002053E4">
      <w:pPr>
        <w:spacing w:line="360" w:lineRule="auto"/>
        <w:ind w:right="26"/>
        <w:jc w:val="both"/>
      </w:pPr>
      <w:r w:rsidRPr="002053E4">
        <w:t>R$__________,___ (__________________________)</w:t>
      </w:r>
    </w:p>
    <w:p w:rsidR="004E57BC" w:rsidRPr="002053E4" w:rsidRDefault="004E57BC" w:rsidP="002053E4">
      <w:pPr>
        <w:spacing w:line="360" w:lineRule="auto"/>
        <w:ind w:right="26"/>
        <w:jc w:val="both"/>
      </w:pPr>
    </w:p>
    <w:p w:rsidR="004E57BC" w:rsidRPr="002053E4" w:rsidRDefault="004E57BC" w:rsidP="002053E4">
      <w:pPr>
        <w:spacing w:line="360" w:lineRule="auto"/>
        <w:ind w:right="26"/>
        <w:jc w:val="both"/>
      </w:pPr>
    </w:p>
    <w:p w:rsidR="004E57BC" w:rsidRPr="002053E4" w:rsidRDefault="004E57BC" w:rsidP="002053E4">
      <w:pPr>
        <w:spacing w:line="360" w:lineRule="auto"/>
        <w:ind w:right="26"/>
        <w:jc w:val="both"/>
      </w:pPr>
    </w:p>
    <w:p w:rsidR="004E57BC" w:rsidRPr="002053E4" w:rsidRDefault="004E57BC" w:rsidP="002053E4">
      <w:pPr>
        <w:spacing w:line="360" w:lineRule="auto"/>
        <w:ind w:right="26"/>
        <w:jc w:val="both"/>
      </w:pPr>
    </w:p>
    <w:p w:rsidR="004E57BC" w:rsidRPr="002053E4" w:rsidRDefault="004E57BC" w:rsidP="002053E4">
      <w:pPr>
        <w:spacing w:line="360" w:lineRule="auto"/>
        <w:ind w:right="26"/>
        <w:jc w:val="both"/>
      </w:pPr>
      <w:r w:rsidRPr="002053E4">
        <w:t>_______________________     ___________________________________</w:t>
      </w:r>
    </w:p>
    <w:p w:rsidR="004E57BC" w:rsidRPr="002053E4" w:rsidRDefault="004E57BC" w:rsidP="002053E4">
      <w:pPr>
        <w:spacing w:line="360" w:lineRule="auto"/>
        <w:ind w:right="26"/>
        <w:jc w:val="both"/>
      </w:pPr>
      <w:r w:rsidRPr="002053E4">
        <w:t>Local e data                                      Assinatura e carimbo do responsável</w:t>
      </w:r>
    </w:p>
    <w:p w:rsidR="004E57BC" w:rsidRPr="002053E4" w:rsidRDefault="004E57BC" w:rsidP="002053E4">
      <w:pPr>
        <w:spacing w:line="360" w:lineRule="auto"/>
        <w:ind w:right="26"/>
        <w:jc w:val="both"/>
        <w:rPr>
          <w:b/>
        </w:rPr>
      </w:pPr>
    </w:p>
    <w:p w:rsidR="004E57BC" w:rsidRPr="002053E4" w:rsidRDefault="004E57BC" w:rsidP="002053E4">
      <w:pPr>
        <w:spacing w:line="360" w:lineRule="auto"/>
        <w:ind w:right="26"/>
        <w:jc w:val="both"/>
        <w:rPr>
          <w:b/>
        </w:rPr>
      </w:pPr>
    </w:p>
    <w:p w:rsidR="004E57BC" w:rsidRPr="002053E4" w:rsidRDefault="004E57BC" w:rsidP="002053E4">
      <w:pPr>
        <w:spacing w:line="360" w:lineRule="auto"/>
        <w:ind w:right="26"/>
        <w:jc w:val="both"/>
        <w:rPr>
          <w:b/>
        </w:rPr>
      </w:pPr>
    </w:p>
    <w:p w:rsidR="004E57BC" w:rsidRPr="002053E4" w:rsidRDefault="004E57BC" w:rsidP="002053E4">
      <w:pPr>
        <w:spacing w:line="360" w:lineRule="auto"/>
        <w:ind w:right="26"/>
        <w:jc w:val="both"/>
      </w:pPr>
      <w:r w:rsidRPr="002053E4">
        <w:t>Proposta que faz a empresa ___________________________________________, inscrito no CNPJ nº _________________________________, inscrição estadual nº _________________, estabelecida no(a) ________________________________________________, para prestação de serviços:……………………..(limpeza e conservação predial  nas dependências do(a) (citar as unidades conforme o item ganho pelo licitante)</w:t>
      </w:r>
      <w:r w:rsidRPr="002053E4">
        <w:rPr>
          <w:b/>
        </w:rPr>
        <w:t>,  item (</w:t>
      </w:r>
      <w:proofErr w:type="spellStart"/>
      <w:r w:rsidRPr="002053E4">
        <w:rPr>
          <w:b/>
        </w:rPr>
        <w:t>ns</w:t>
      </w:r>
      <w:proofErr w:type="spellEnd"/>
      <w:r w:rsidRPr="002053E4">
        <w:rPr>
          <w:b/>
        </w:rPr>
        <w:t>) …….,</w:t>
      </w:r>
      <w:r w:rsidRPr="002053E4">
        <w:t xml:space="preserve">objeto do </w:t>
      </w:r>
      <w:r w:rsidRPr="002053E4">
        <w:rPr>
          <w:b/>
          <w:color w:val="C0504D"/>
        </w:rPr>
        <w:t>Pregão Eletrônico nº XX/2013- SR/DPF/RJ</w:t>
      </w:r>
      <w:r w:rsidRPr="002053E4">
        <w:t>.</w:t>
      </w:r>
    </w:p>
    <w:p w:rsidR="004E57BC" w:rsidRPr="002053E4" w:rsidRDefault="004E57BC" w:rsidP="002053E4">
      <w:pPr>
        <w:tabs>
          <w:tab w:val="num" w:pos="1695"/>
        </w:tabs>
        <w:spacing w:line="360" w:lineRule="auto"/>
        <w:ind w:right="26"/>
        <w:jc w:val="both"/>
      </w:pPr>
    </w:p>
    <w:p w:rsidR="004E57BC" w:rsidRPr="002053E4" w:rsidRDefault="004E57BC" w:rsidP="002053E4">
      <w:pPr>
        <w:tabs>
          <w:tab w:val="num" w:pos="1695"/>
        </w:tabs>
        <w:spacing w:line="360" w:lineRule="auto"/>
        <w:ind w:right="26"/>
        <w:jc w:val="both"/>
      </w:pPr>
    </w:p>
    <w:p w:rsidR="004E57BC" w:rsidRPr="002053E4" w:rsidRDefault="004E57BC" w:rsidP="002053E4">
      <w:pPr>
        <w:tabs>
          <w:tab w:val="num" w:pos="1695"/>
        </w:tabs>
        <w:spacing w:line="360" w:lineRule="auto"/>
        <w:ind w:right="26"/>
        <w:jc w:val="both"/>
      </w:pPr>
    </w:p>
    <w:p w:rsidR="004E57BC" w:rsidRPr="002053E4" w:rsidRDefault="004E57BC" w:rsidP="002053E4">
      <w:pPr>
        <w:tabs>
          <w:tab w:val="num" w:pos="1695"/>
        </w:tabs>
        <w:spacing w:line="360" w:lineRule="auto"/>
        <w:ind w:right="26"/>
        <w:jc w:val="both"/>
      </w:pPr>
    </w:p>
    <w:p w:rsidR="004E57BC" w:rsidRPr="002053E4" w:rsidRDefault="004E57BC" w:rsidP="002053E4">
      <w:pPr>
        <w:tabs>
          <w:tab w:val="num" w:pos="1695"/>
        </w:tabs>
        <w:spacing w:line="360" w:lineRule="auto"/>
        <w:ind w:right="26"/>
        <w:jc w:val="both"/>
      </w:pPr>
    </w:p>
    <w:p w:rsidR="004E57BC" w:rsidRPr="002053E4" w:rsidRDefault="004E57BC" w:rsidP="002053E4">
      <w:pPr>
        <w:tabs>
          <w:tab w:val="num" w:pos="1695"/>
        </w:tabs>
        <w:spacing w:line="360" w:lineRule="auto"/>
        <w:ind w:right="26"/>
        <w:jc w:val="both"/>
      </w:pPr>
    </w:p>
    <w:p w:rsidR="004E57BC" w:rsidRPr="002053E4" w:rsidRDefault="004E57BC" w:rsidP="002053E4">
      <w:pPr>
        <w:tabs>
          <w:tab w:val="num" w:pos="1695"/>
        </w:tabs>
        <w:spacing w:line="360" w:lineRule="auto"/>
        <w:ind w:right="26"/>
        <w:jc w:val="both"/>
      </w:pPr>
    </w:p>
    <w:p w:rsidR="004E57BC" w:rsidRPr="002053E4" w:rsidRDefault="004E57BC" w:rsidP="002053E4">
      <w:pPr>
        <w:tabs>
          <w:tab w:val="num" w:pos="1695"/>
        </w:tabs>
        <w:spacing w:line="360" w:lineRule="auto"/>
        <w:ind w:right="26"/>
        <w:jc w:val="both"/>
      </w:pPr>
    </w:p>
    <w:p w:rsidR="004E57BC" w:rsidRPr="002053E4" w:rsidRDefault="004E57BC" w:rsidP="002053E4">
      <w:pPr>
        <w:spacing w:line="360" w:lineRule="auto"/>
        <w:ind w:right="26"/>
        <w:jc w:val="both"/>
      </w:pPr>
    </w:p>
    <w:p w:rsidR="004E57BC" w:rsidRPr="002053E4" w:rsidRDefault="004E57BC" w:rsidP="002053E4">
      <w:pPr>
        <w:spacing w:line="360" w:lineRule="auto"/>
        <w:ind w:right="26"/>
        <w:jc w:val="both"/>
      </w:pPr>
    </w:p>
    <w:p w:rsidR="004E57BC" w:rsidRPr="002053E4" w:rsidRDefault="004E57BC" w:rsidP="002053E4">
      <w:pPr>
        <w:spacing w:line="360" w:lineRule="auto"/>
        <w:ind w:right="26"/>
        <w:jc w:val="both"/>
      </w:pPr>
      <w:r w:rsidRPr="002053E4">
        <w:t xml:space="preserve">Declaramos que conhecemos os termos do </w:t>
      </w:r>
      <w:r w:rsidRPr="002053E4">
        <w:rPr>
          <w:b/>
        </w:rPr>
        <w:t>Pregão</w:t>
      </w:r>
      <w:r w:rsidRPr="002053E4">
        <w:t xml:space="preserve"> nº.... e seus anexos e que, se vencedora, executaremos os serviços pelo preço total, anual, no valor de R$ _________(____________________________________), e mensal no valor de R$ _________(____________________________________) devidamente detalhado na Planilha de Custos e Formação de Preços, anexa.</w:t>
      </w:r>
    </w:p>
    <w:p w:rsidR="004E57BC" w:rsidRPr="002053E4" w:rsidRDefault="004E57BC" w:rsidP="002053E4">
      <w:pPr>
        <w:spacing w:line="360" w:lineRule="auto"/>
        <w:ind w:right="26"/>
        <w:jc w:val="both"/>
      </w:pPr>
    </w:p>
    <w:p w:rsidR="004E57BC" w:rsidRPr="002053E4" w:rsidRDefault="004E57BC" w:rsidP="002053E4">
      <w:pPr>
        <w:spacing w:line="360" w:lineRule="auto"/>
        <w:ind w:right="26"/>
        <w:jc w:val="both"/>
      </w:pPr>
    </w:p>
    <w:p w:rsidR="004E57BC" w:rsidRPr="002053E4" w:rsidRDefault="004E57BC" w:rsidP="002053E4">
      <w:pPr>
        <w:spacing w:line="360" w:lineRule="auto"/>
        <w:ind w:right="26"/>
        <w:jc w:val="both"/>
      </w:pPr>
    </w:p>
    <w:p w:rsidR="004E57BC" w:rsidRPr="002053E4" w:rsidRDefault="004E57BC" w:rsidP="002053E4">
      <w:pPr>
        <w:spacing w:line="360" w:lineRule="auto"/>
        <w:ind w:right="26"/>
        <w:jc w:val="both"/>
      </w:pPr>
      <w:r w:rsidRPr="002053E4">
        <w:t>__________________________________________</w:t>
      </w:r>
    </w:p>
    <w:p w:rsidR="004E57BC" w:rsidRPr="002053E4" w:rsidRDefault="004E57BC" w:rsidP="002053E4">
      <w:pPr>
        <w:spacing w:line="360" w:lineRule="auto"/>
        <w:ind w:right="26"/>
        <w:jc w:val="both"/>
      </w:pPr>
      <w:r w:rsidRPr="002053E4">
        <w:t>Local e data</w:t>
      </w:r>
    </w:p>
    <w:p w:rsidR="004E57BC" w:rsidRPr="002053E4" w:rsidRDefault="004E57BC" w:rsidP="002053E4">
      <w:pPr>
        <w:spacing w:line="360" w:lineRule="auto"/>
        <w:ind w:right="26"/>
        <w:jc w:val="both"/>
      </w:pPr>
    </w:p>
    <w:p w:rsidR="004E57BC" w:rsidRPr="002053E4" w:rsidRDefault="004E57BC" w:rsidP="002053E4">
      <w:pPr>
        <w:spacing w:line="360" w:lineRule="auto"/>
        <w:ind w:right="26"/>
        <w:jc w:val="both"/>
      </w:pPr>
    </w:p>
    <w:p w:rsidR="004E57BC" w:rsidRPr="002053E4" w:rsidRDefault="004E57BC" w:rsidP="002053E4">
      <w:pPr>
        <w:spacing w:line="360" w:lineRule="auto"/>
        <w:ind w:right="26"/>
        <w:jc w:val="both"/>
      </w:pPr>
    </w:p>
    <w:p w:rsidR="004E57BC" w:rsidRPr="002053E4" w:rsidRDefault="004E57BC" w:rsidP="002053E4">
      <w:pPr>
        <w:spacing w:line="360" w:lineRule="auto"/>
        <w:ind w:right="26"/>
        <w:jc w:val="both"/>
      </w:pPr>
      <w:r w:rsidRPr="002053E4">
        <w:t>_____________________________________________________</w:t>
      </w:r>
    </w:p>
    <w:p w:rsidR="004E57BC" w:rsidRPr="002053E4" w:rsidRDefault="004E57BC" w:rsidP="002053E4">
      <w:pPr>
        <w:spacing w:line="360" w:lineRule="auto"/>
        <w:ind w:right="26"/>
        <w:jc w:val="both"/>
      </w:pPr>
      <w:r w:rsidRPr="002053E4">
        <w:t>Assinatura e carimbo (representante legal da empresa)</w:t>
      </w:r>
    </w:p>
    <w:p w:rsidR="004E57BC" w:rsidRPr="002053E4" w:rsidRDefault="004E57BC" w:rsidP="002053E4">
      <w:pPr>
        <w:widowControl/>
        <w:suppressAutoHyphens w:val="0"/>
        <w:spacing w:line="360" w:lineRule="auto"/>
        <w:ind w:right="26"/>
      </w:pPr>
      <w:r w:rsidRPr="002053E4">
        <w:br w:type="page"/>
      </w:r>
    </w:p>
    <w:p w:rsidR="00573ACC" w:rsidRPr="002053E4" w:rsidRDefault="004E57BC" w:rsidP="002053E4">
      <w:pPr>
        <w:widowControl/>
        <w:suppressAutoHyphens w:val="0"/>
        <w:spacing w:line="360" w:lineRule="auto"/>
        <w:ind w:right="26"/>
        <w:jc w:val="center"/>
        <w:rPr>
          <w:b/>
        </w:rPr>
      </w:pPr>
      <w:r w:rsidRPr="002053E4">
        <w:rPr>
          <w:b/>
        </w:rPr>
        <w:lastRenderedPageBreak/>
        <w:t>ANEXO VI</w:t>
      </w:r>
      <w:r w:rsidR="004E08F5">
        <w:rPr>
          <w:b/>
        </w:rPr>
        <w:t>I</w:t>
      </w:r>
    </w:p>
    <w:p w:rsidR="004E57BC" w:rsidRPr="002053E4" w:rsidRDefault="004E57BC" w:rsidP="002053E4">
      <w:pPr>
        <w:widowControl/>
        <w:suppressAutoHyphens w:val="0"/>
        <w:spacing w:line="360" w:lineRule="auto"/>
        <w:ind w:right="26"/>
        <w:jc w:val="center"/>
        <w:rPr>
          <w:b/>
        </w:rPr>
      </w:pPr>
    </w:p>
    <w:p w:rsidR="00573ACC" w:rsidRPr="002053E4" w:rsidRDefault="00573ACC" w:rsidP="002053E4">
      <w:pPr>
        <w:spacing w:line="360" w:lineRule="auto"/>
        <w:ind w:right="26"/>
        <w:jc w:val="center"/>
        <w:rPr>
          <w:b/>
        </w:rPr>
      </w:pPr>
      <w:r w:rsidRPr="002053E4">
        <w:rPr>
          <w:b/>
        </w:rPr>
        <w:t xml:space="preserve">METODOLOGIA DE AVALIAÇÃO DOS SERVIÇOS A CARGO DO FISCAL DO CONTRATO </w:t>
      </w:r>
    </w:p>
    <w:p w:rsidR="00573ACC" w:rsidRPr="002053E4" w:rsidRDefault="00573ACC" w:rsidP="002053E4">
      <w:pPr>
        <w:spacing w:line="360" w:lineRule="auto"/>
        <w:ind w:right="26"/>
        <w:jc w:val="both"/>
      </w:pPr>
      <w:r w:rsidRPr="002053E4">
        <w:t>De acordo com a avaliação descrita abaixo, a Administração poderá suspender o pagamento da Contratada, até sanear os defeitos encontrados no serviço ou ainda efetuar descontos no ato do pagamento considerando as falhas apontadas neste ANEXO.</w:t>
      </w:r>
    </w:p>
    <w:p w:rsidR="00573ACC" w:rsidRPr="002053E4" w:rsidRDefault="00573ACC" w:rsidP="002053E4">
      <w:pPr>
        <w:spacing w:line="360" w:lineRule="auto"/>
        <w:ind w:right="26"/>
        <w:jc w:val="both"/>
      </w:pPr>
    </w:p>
    <w:tbl>
      <w:tblPr>
        <w:tblW w:w="0" w:type="auto"/>
        <w:jc w:val="center"/>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668"/>
        <w:gridCol w:w="2835"/>
        <w:gridCol w:w="4141"/>
      </w:tblGrid>
      <w:tr w:rsidR="00573ACC" w:rsidRPr="002053E4" w:rsidTr="00E261EF">
        <w:trPr>
          <w:jc w:val="center"/>
        </w:trPr>
        <w:tc>
          <w:tcPr>
            <w:tcW w:w="1668" w:type="dxa"/>
            <w:vAlign w:val="center"/>
          </w:tcPr>
          <w:p w:rsidR="00573ACC" w:rsidRPr="002053E4" w:rsidRDefault="00573ACC" w:rsidP="002053E4">
            <w:pPr>
              <w:spacing w:line="360" w:lineRule="auto"/>
              <w:ind w:right="26"/>
              <w:jc w:val="center"/>
              <w:rPr>
                <w:b/>
              </w:rPr>
            </w:pPr>
            <w:r w:rsidRPr="002053E4">
              <w:rPr>
                <w:b/>
              </w:rPr>
              <w:t>Módulos</w:t>
            </w:r>
          </w:p>
        </w:tc>
        <w:tc>
          <w:tcPr>
            <w:tcW w:w="6976" w:type="dxa"/>
            <w:gridSpan w:val="2"/>
            <w:vAlign w:val="center"/>
          </w:tcPr>
          <w:p w:rsidR="00573ACC" w:rsidRPr="002053E4" w:rsidRDefault="00573ACC" w:rsidP="002053E4">
            <w:pPr>
              <w:spacing w:line="360" w:lineRule="auto"/>
              <w:ind w:right="26"/>
              <w:jc w:val="center"/>
              <w:rPr>
                <w:b/>
              </w:rPr>
            </w:pPr>
            <w:r w:rsidRPr="002053E4">
              <w:rPr>
                <w:b/>
              </w:rPr>
              <w:t>Itens Avaliados</w:t>
            </w:r>
          </w:p>
        </w:tc>
      </w:tr>
      <w:tr w:rsidR="00573ACC" w:rsidRPr="002053E4" w:rsidTr="00E261EF">
        <w:trPr>
          <w:cantSplit/>
          <w:trHeight w:val="341"/>
          <w:jc w:val="center"/>
        </w:trPr>
        <w:tc>
          <w:tcPr>
            <w:tcW w:w="1668" w:type="dxa"/>
            <w:vMerge w:val="restart"/>
            <w:vAlign w:val="center"/>
          </w:tcPr>
          <w:p w:rsidR="00573ACC" w:rsidRPr="002053E4" w:rsidRDefault="00573ACC" w:rsidP="002053E4">
            <w:pPr>
              <w:spacing w:line="360" w:lineRule="auto"/>
              <w:ind w:right="26"/>
              <w:jc w:val="center"/>
            </w:pPr>
            <w:r w:rsidRPr="002053E4">
              <w:t>A</w:t>
            </w:r>
          </w:p>
        </w:tc>
        <w:tc>
          <w:tcPr>
            <w:tcW w:w="2835" w:type="dxa"/>
            <w:vMerge w:val="restart"/>
            <w:vAlign w:val="center"/>
          </w:tcPr>
          <w:p w:rsidR="00573ACC" w:rsidRPr="002053E4" w:rsidRDefault="00573ACC" w:rsidP="002053E4">
            <w:pPr>
              <w:spacing w:line="360" w:lineRule="auto"/>
              <w:ind w:right="26"/>
              <w:jc w:val="center"/>
            </w:pPr>
            <w:r w:rsidRPr="002053E4">
              <w:t>Equipamento</w:t>
            </w:r>
          </w:p>
          <w:p w:rsidR="00573ACC" w:rsidRPr="002053E4" w:rsidRDefault="00573ACC" w:rsidP="002053E4">
            <w:pPr>
              <w:spacing w:line="360" w:lineRule="auto"/>
              <w:ind w:right="26"/>
              <w:jc w:val="center"/>
            </w:pPr>
            <w:r w:rsidRPr="002053E4">
              <w:t>Produtos</w:t>
            </w:r>
          </w:p>
          <w:p w:rsidR="00573ACC" w:rsidRPr="002053E4" w:rsidRDefault="00573ACC" w:rsidP="002053E4">
            <w:pPr>
              <w:spacing w:line="360" w:lineRule="auto"/>
              <w:ind w:right="26"/>
              <w:jc w:val="center"/>
            </w:pPr>
            <w:r w:rsidRPr="002053E4">
              <w:t>Técnicas</w:t>
            </w:r>
          </w:p>
        </w:tc>
        <w:tc>
          <w:tcPr>
            <w:tcW w:w="4141" w:type="dxa"/>
            <w:vAlign w:val="center"/>
          </w:tcPr>
          <w:p w:rsidR="00573ACC" w:rsidRPr="002053E4" w:rsidRDefault="00573ACC" w:rsidP="002053E4">
            <w:pPr>
              <w:spacing w:line="360" w:lineRule="auto"/>
              <w:ind w:right="26"/>
              <w:jc w:val="both"/>
            </w:pPr>
            <w:r w:rsidRPr="002053E4">
              <w:t>A1- Equipamento de limpeza</w:t>
            </w:r>
          </w:p>
        </w:tc>
      </w:tr>
      <w:tr w:rsidR="00573ACC" w:rsidRPr="002053E4" w:rsidTr="00E261EF">
        <w:trPr>
          <w:cantSplit/>
          <w:trHeight w:val="295"/>
          <w:jc w:val="center"/>
        </w:trPr>
        <w:tc>
          <w:tcPr>
            <w:tcW w:w="1668" w:type="dxa"/>
            <w:vMerge/>
            <w:vAlign w:val="center"/>
          </w:tcPr>
          <w:p w:rsidR="00573ACC" w:rsidRPr="002053E4" w:rsidRDefault="00573ACC" w:rsidP="002053E4">
            <w:pPr>
              <w:spacing w:line="360" w:lineRule="auto"/>
              <w:ind w:right="26"/>
              <w:jc w:val="center"/>
            </w:pPr>
          </w:p>
        </w:tc>
        <w:tc>
          <w:tcPr>
            <w:tcW w:w="2835" w:type="dxa"/>
            <w:vMerge/>
            <w:vAlign w:val="center"/>
          </w:tcPr>
          <w:p w:rsidR="00573ACC" w:rsidRPr="002053E4" w:rsidRDefault="00573ACC" w:rsidP="002053E4">
            <w:pPr>
              <w:spacing w:line="360" w:lineRule="auto"/>
              <w:ind w:right="26"/>
              <w:jc w:val="center"/>
            </w:pPr>
          </w:p>
        </w:tc>
        <w:tc>
          <w:tcPr>
            <w:tcW w:w="4141" w:type="dxa"/>
            <w:vAlign w:val="center"/>
          </w:tcPr>
          <w:p w:rsidR="00573ACC" w:rsidRPr="002053E4" w:rsidRDefault="00573ACC" w:rsidP="002053E4">
            <w:pPr>
              <w:spacing w:line="360" w:lineRule="auto"/>
              <w:ind w:right="26"/>
              <w:jc w:val="both"/>
            </w:pPr>
            <w:r w:rsidRPr="002053E4">
              <w:t>A2 - Produtos utilizados</w:t>
            </w:r>
          </w:p>
        </w:tc>
      </w:tr>
      <w:tr w:rsidR="00573ACC" w:rsidRPr="002053E4" w:rsidTr="00E261EF">
        <w:trPr>
          <w:cantSplit/>
          <w:trHeight w:val="295"/>
          <w:jc w:val="center"/>
        </w:trPr>
        <w:tc>
          <w:tcPr>
            <w:tcW w:w="1668" w:type="dxa"/>
            <w:vMerge/>
            <w:vAlign w:val="center"/>
          </w:tcPr>
          <w:p w:rsidR="00573ACC" w:rsidRPr="002053E4" w:rsidRDefault="00573ACC" w:rsidP="002053E4">
            <w:pPr>
              <w:spacing w:line="360" w:lineRule="auto"/>
              <w:ind w:right="26"/>
              <w:jc w:val="center"/>
            </w:pPr>
          </w:p>
        </w:tc>
        <w:tc>
          <w:tcPr>
            <w:tcW w:w="2835" w:type="dxa"/>
            <w:vMerge/>
            <w:vAlign w:val="center"/>
          </w:tcPr>
          <w:p w:rsidR="00573ACC" w:rsidRPr="002053E4" w:rsidRDefault="00573ACC" w:rsidP="002053E4">
            <w:pPr>
              <w:spacing w:line="360" w:lineRule="auto"/>
              <w:ind w:right="26"/>
              <w:jc w:val="center"/>
            </w:pPr>
          </w:p>
        </w:tc>
        <w:tc>
          <w:tcPr>
            <w:tcW w:w="4141" w:type="dxa"/>
            <w:vAlign w:val="center"/>
          </w:tcPr>
          <w:p w:rsidR="00573ACC" w:rsidRPr="002053E4" w:rsidRDefault="00573ACC" w:rsidP="002053E4">
            <w:pPr>
              <w:spacing w:line="360" w:lineRule="auto"/>
              <w:ind w:right="26"/>
              <w:jc w:val="both"/>
            </w:pPr>
            <w:r w:rsidRPr="002053E4">
              <w:t>A3 - Técnicas desenvolvidas</w:t>
            </w:r>
          </w:p>
        </w:tc>
      </w:tr>
      <w:tr w:rsidR="00573ACC" w:rsidRPr="002053E4" w:rsidTr="00E261EF">
        <w:trPr>
          <w:cantSplit/>
          <w:trHeight w:val="90"/>
          <w:jc w:val="center"/>
        </w:trPr>
        <w:tc>
          <w:tcPr>
            <w:tcW w:w="1668" w:type="dxa"/>
            <w:vMerge w:val="restart"/>
            <w:vAlign w:val="center"/>
          </w:tcPr>
          <w:p w:rsidR="00573ACC" w:rsidRPr="002053E4" w:rsidRDefault="00573ACC" w:rsidP="002053E4">
            <w:pPr>
              <w:spacing w:line="360" w:lineRule="auto"/>
              <w:ind w:right="26"/>
              <w:jc w:val="center"/>
            </w:pPr>
            <w:r w:rsidRPr="002053E4">
              <w:t>B</w:t>
            </w:r>
          </w:p>
        </w:tc>
        <w:tc>
          <w:tcPr>
            <w:tcW w:w="2835" w:type="dxa"/>
            <w:vMerge w:val="restart"/>
            <w:vAlign w:val="center"/>
          </w:tcPr>
          <w:p w:rsidR="00573ACC" w:rsidRPr="002053E4" w:rsidRDefault="00573ACC" w:rsidP="002053E4">
            <w:pPr>
              <w:spacing w:line="360" w:lineRule="auto"/>
              <w:ind w:right="26"/>
              <w:jc w:val="center"/>
            </w:pPr>
            <w:r w:rsidRPr="002053E4">
              <w:t>Qualidade dos profissionais</w:t>
            </w:r>
          </w:p>
        </w:tc>
        <w:tc>
          <w:tcPr>
            <w:tcW w:w="4141" w:type="dxa"/>
            <w:vAlign w:val="center"/>
          </w:tcPr>
          <w:p w:rsidR="00573ACC" w:rsidRPr="002053E4" w:rsidRDefault="00573ACC" w:rsidP="002053E4">
            <w:pPr>
              <w:spacing w:line="360" w:lineRule="auto"/>
              <w:ind w:right="26"/>
              <w:jc w:val="both"/>
            </w:pPr>
            <w:r w:rsidRPr="002053E4">
              <w:t>B1- Uniformidade da equipe</w:t>
            </w:r>
          </w:p>
        </w:tc>
      </w:tr>
      <w:tr w:rsidR="00573ACC" w:rsidRPr="002053E4" w:rsidTr="00E261EF">
        <w:trPr>
          <w:cantSplit/>
          <w:trHeight w:val="90"/>
          <w:jc w:val="center"/>
        </w:trPr>
        <w:tc>
          <w:tcPr>
            <w:tcW w:w="1668" w:type="dxa"/>
            <w:vMerge/>
            <w:vAlign w:val="center"/>
          </w:tcPr>
          <w:p w:rsidR="00573ACC" w:rsidRPr="002053E4" w:rsidRDefault="00573ACC" w:rsidP="002053E4">
            <w:pPr>
              <w:spacing w:line="360" w:lineRule="auto"/>
              <w:ind w:right="26"/>
              <w:jc w:val="center"/>
            </w:pPr>
          </w:p>
        </w:tc>
        <w:tc>
          <w:tcPr>
            <w:tcW w:w="2835" w:type="dxa"/>
            <w:vMerge/>
            <w:vAlign w:val="center"/>
          </w:tcPr>
          <w:p w:rsidR="00573ACC" w:rsidRPr="002053E4" w:rsidRDefault="00573ACC" w:rsidP="002053E4">
            <w:pPr>
              <w:spacing w:line="360" w:lineRule="auto"/>
              <w:ind w:right="26"/>
              <w:jc w:val="center"/>
            </w:pPr>
          </w:p>
        </w:tc>
        <w:tc>
          <w:tcPr>
            <w:tcW w:w="4141" w:type="dxa"/>
            <w:vAlign w:val="center"/>
          </w:tcPr>
          <w:p w:rsidR="00573ACC" w:rsidRPr="002053E4" w:rsidRDefault="00573ACC" w:rsidP="002053E4">
            <w:pPr>
              <w:spacing w:line="360" w:lineRule="auto"/>
              <w:ind w:right="26"/>
              <w:jc w:val="both"/>
            </w:pPr>
            <w:r w:rsidRPr="002053E4">
              <w:t>B2- Apresentação uniformização</w:t>
            </w:r>
          </w:p>
        </w:tc>
      </w:tr>
      <w:tr w:rsidR="00573ACC" w:rsidRPr="002053E4" w:rsidTr="00E261EF">
        <w:trPr>
          <w:cantSplit/>
          <w:trHeight w:val="90"/>
          <w:jc w:val="center"/>
        </w:trPr>
        <w:tc>
          <w:tcPr>
            <w:tcW w:w="1668" w:type="dxa"/>
            <w:vMerge/>
            <w:vAlign w:val="center"/>
          </w:tcPr>
          <w:p w:rsidR="00573ACC" w:rsidRPr="002053E4" w:rsidRDefault="00573ACC" w:rsidP="002053E4">
            <w:pPr>
              <w:spacing w:line="360" w:lineRule="auto"/>
              <w:ind w:right="26"/>
              <w:jc w:val="center"/>
            </w:pPr>
          </w:p>
        </w:tc>
        <w:tc>
          <w:tcPr>
            <w:tcW w:w="2835" w:type="dxa"/>
            <w:vMerge/>
            <w:vAlign w:val="center"/>
          </w:tcPr>
          <w:p w:rsidR="00573ACC" w:rsidRPr="002053E4" w:rsidRDefault="00573ACC" w:rsidP="002053E4">
            <w:pPr>
              <w:spacing w:line="360" w:lineRule="auto"/>
              <w:ind w:right="26"/>
              <w:jc w:val="center"/>
            </w:pPr>
          </w:p>
        </w:tc>
        <w:tc>
          <w:tcPr>
            <w:tcW w:w="4141" w:type="dxa"/>
            <w:vAlign w:val="center"/>
          </w:tcPr>
          <w:p w:rsidR="00573ACC" w:rsidRPr="002053E4" w:rsidRDefault="00573ACC" w:rsidP="002053E4">
            <w:pPr>
              <w:spacing w:line="360" w:lineRule="auto"/>
              <w:ind w:right="26"/>
              <w:jc w:val="both"/>
            </w:pPr>
            <w:r w:rsidRPr="002053E4">
              <w:t>B3 - Equipamento de proteção individual</w:t>
            </w:r>
          </w:p>
        </w:tc>
      </w:tr>
      <w:tr w:rsidR="00573ACC" w:rsidRPr="002053E4" w:rsidTr="00E261EF">
        <w:trPr>
          <w:jc w:val="center"/>
        </w:trPr>
        <w:tc>
          <w:tcPr>
            <w:tcW w:w="1668" w:type="dxa"/>
            <w:vAlign w:val="center"/>
          </w:tcPr>
          <w:p w:rsidR="00573ACC" w:rsidRPr="002053E4" w:rsidRDefault="00573ACC" w:rsidP="002053E4">
            <w:pPr>
              <w:spacing w:line="360" w:lineRule="auto"/>
              <w:ind w:right="26"/>
              <w:jc w:val="center"/>
            </w:pPr>
            <w:r w:rsidRPr="002053E4">
              <w:t>C</w:t>
            </w:r>
          </w:p>
        </w:tc>
        <w:tc>
          <w:tcPr>
            <w:tcW w:w="2835" w:type="dxa"/>
            <w:vAlign w:val="center"/>
          </w:tcPr>
          <w:p w:rsidR="00573ACC" w:rsidRPr="002053E4" w:rsidRDefault="00573ACC" w:rsidP="002053E4">
            <w:pPr>
              <w:spacing w:line="360" w:lineRule="auto"/>
              <w:ind w:right="26"/>
              <w:jc w:val="center"/>
            </w:pPr>
            <w:r w:rsidRPr="002053E4">
              <w:t>Frequência</w:t>
            </w:r>
          </w:p>
        </w:tc>
        <w:tc>
          <w:tcPr>
            <w:tcW w:w="4141" w:type="dxa"/>
            <w:vAlign w:val="center"/>
          </w:tcPr>
          <w:p w:rsidR="00573ACC" w:rsidRPr="002053E4" w:rsidRDefault="00573ACC" w:rsidP="002053E4">
            <w:pPr>
              <w:spacing w:line="360" w:lineRule="auto"/>
              <w:ind w:right="26"/>
              <w:jc w:val="both"/>
            </w:pPr>
            <w:r w:rsidRPr="002053E4">
              <w:t>C1- Cumprimento do cronograma e das atividades</w:t>
            </w:r>
          </w:p>
        </w:tc>
      </w:tr>
      <w:tr w:rsidR="00573ACC" w:rsidRPr="002053E4" w:rsidTr="00E261EF">
        <w:trPr>
          <w:jc w:val="center"/>
        </w:trPr>
        <w:tc>
          <w:tcPr>
            <w:tcW w:w="1668" w:type="dxa"/>
            <w:vAlign w:val="center"/>
          </w:tcPr>
          <w:p w:rsidR="00573ACC" w:rsidRPr="002053E4" w:rsidRDefault="00573ACC" w:rsidP="002053E4">
            <w:pPr>
              <w:spacing w:line="360" w:lineRule="auto"/>
              <w:ind w:right="26"/>
              <w:jc w:val="center"/>
            </w:pPr>
            <w:r w:rsidRPr="002053E4">
              <w:t>D</w:t>
            </w:r>
          </w:p>
        </w:tc>
        <w:tc>
          <w:tcPr>
            <w:tcW w:w="2835" w:type="dxa"/>
            <w:vAlign w:val="center"/>
          </w:tcPr>
          <w:p w:rsidR="00573ACC" w:rsidRPr="002053E4" w:rsidRDefault="00573ACC" w:rsidP="002053E4">
            <w:pPr>
              <w:spacing w:line="360" w:lineRule="auto"/>
              <w:ind w:right="26"/>
              <w:jc w:val="center"/>
            </w:pPr>
            <w:r w:rsidRPr="002053E4">
              <w:t>Inspeção dos serviços</w:t>
            </w:r>
          </w:p>
        </w:tc>
        <w:tc>
          <w:tcPr>
            <w:tcW w:w="4141" w:type="dxa"/>
            <w:vAlign w:val="center"/>
          </w:tcPr>
          <w:p w:rsidR="00573ACC" w:rsidRPr="002053E4" w:rsidRDefault="00573ACC" w:rsidP="002053E4">
            <w:pPr>
              <w:spacing w:line="360" w:lineRule="auto"/>
              <w:ind w:right="26"/>
              <w:jc w:val="both"/>
            </w:pPr>
            <w:r w:rsidRPr="002053E4">
              <w:t>D1 A D8 avaliação direta nas áreas</w:t>
            </w:r>
          </w:p>
        </w:tc>
      </w:tr>
      <w:tr w:rsidR="00573ACC" w:rsidRPr="002053E4" w:rsidTr="00E261EF">
        <w:trPr>
          <w:jc w:val="center"/>
        </w:trPr>
        <w:tc>
          <w:tcPr>
            <w:tcW w:w="8644" w:type="dxa"/>
            <w:gridSpan w:val="3"/>
            <w:vAlign w:val="center"/>
          </w:tcPr>
          <w:p w:rsidR="00573ACC" w:rsidRPr="002053E4" w:rsidRDefault="00573ACC" w:rsidP="002053E4">
            <w:pPr>
              <w:spacing w:line="360" w:lineRule="auto"/>
              <w:ind w:right="26"/>
              <w:jc w:val="center"/>
              <w:rPr>
                <w:b/>
              </w:rPr>
            </w:pPr>
            <w:r w:rsidRPr="002053E4">
              <w:rPr>
                <w:b/>
              </w:rPr>
              <w:t>Resultado da avaliação de qualidade aos serviços prestados (RELATÓRIO)</w:t>
            </w:r>
          </w:p>
        </w:tc>
      </w:tr>
    </w:tbl>
    <w:p w:rsidR="00573ACC" w:rsidRPr="002053E4" w:rsidRDefault="00573ACC" w:rsidP="002053E4">
      <w:pPr>
        <w:spacing w:line="360" w:lineRule="auto"/>
        <w:ind w:right="26"/>
        <w:rPr>
          <w:b/>
        </w:rPr>
      </w:pP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096"/>
        <w:gridCol w:w="2548"/>
      </w:tblGrid>
      <w:tr w:rsidR="00573ACC" w:rsidRPr="002053E4" w:rsidTr="00152AAE">
        <w:tc>
          <w:tcPr>
            <w:tcW w:w="6096" w:type="dxa"/>
          </w:tcPr>
          <w:p w:rsidR="00573ACC" w:rsidRPr="002053E4" w:rsidRDefault="00573ACC" w:rsidP="002053E4">
            <w:pPr>
              <w:spacing w:line="360" w:lineRule="auto"/>
              <w:ind w:right="26"/>
              <w:rPr>
                <w:b/>
              </w:rPr>
            </w:pPr>
            <w:r w:rsidRPr="002053E4">
              <w:rPr>
                <w:b/>
              </w:rPr>
              <w:t xml:space="preserve"> Descrições e critério dos itens avaliados </w:t>
            </w:r>
          </w:p>
        </w:tc>
        <w:tc>
          <w:tcPr>
            <w:tcW w:w="2548" w:type="dxa"/>
          </w:tcPr>
          <w:p w:rsidR="00573ACC" w:rsidRPr="002053E4" w:rsidRDefault="00573ACC" w:rsidP="002053E4">
            <w:pPr>
              <w:spacing w:line="360" w:lineRule="auto"/>
              <w:ind w:right="26"/>
              <w:jc w:val="center"/>
              <w:rPr>
                <w:b/>
              </w:rPr>
            </w:pPr>
            <w:r w:rsidRPr="002053E4">
              <w:rPr>
                <w:b/>
              </w:rPr>
              <w:t>Análise</w:t>
            </w:r>
          </w:p>
        </w:tc>
      </w:tr>
      <w:tr w:rsidR="00573ACC" w:rsidRPr="002053E4" w:rsidTr="00152AAE">
        <w:trPr>
          <w:cantSplit/>
        </w:trPr>
        <w:tc>
          <w:tcPr>
            <w:tcW w:w="6096" w:type="dxa"/>
          </w:tcPr>
          <w:p w:rsidR="00573ACC" w:rsidRPr="002053E4" w:rsidRDefault="00573ACC" w:rsidP="002053E4">
            <w:pPr>
              <w:spacing w:line="360" w:lineRule="auto"/>
              <w:ind w:right="26"/>
              <w:jc w:val="center"/>
              <w:rPr>
                <w:b/>
              </w:rPr>
            </w:pPr>
            <w:r w:rsidRPr="002053E4">
              <w:rPr>
                <w:b/>
              </w:rPr>
              <w:t>Modulo A</w:t>
            </w:r>
          </w:p>
        </w:tc>
        <w:tc>
          <w:tcPr>
            <w:tcW w:w="2548" w:type="dxa"/>
            <w:vMerge w:val="restart"/>
          </w:tcPr>
          <w:p w:rsidR="00573ACC" w:rsidRPr="002053E4" w:rsidRDefault="00573ACC" w:rsidP="002053E4">
            <w:pPr>
              <w:spacing w:line="360" w:lineRule="auto"/>
              <w:ind w:right="26"/>
              <w:jc w:val="center"/>
            </w:pPr>
            <w:r w:rsidRPr="002053E4">
              <w:t>Ótima/Boa</w:t>
            </w:r>
          </w:p>
          <w:p w:rsidR="00573ACC" w:rsidRPr="002053E4" w:rsidRDefault="00573ACC" w:rsidP="002053E4">
            <w:pPr>
              <w:spacing w:line="360" w:lineRule="auto"/>
              <w:ind w:right="26"/>
              <w:jc w:val="center"/>
            </w:pPr>
            <w:r w:rsidRPr="002053E4">
              <w:t>Regular/Ruim</w:t>
            </w:r>
          </w:p>
        </w:tc>
      </w:tr>
      <w:tr w:rsidR="00573ACC" w:rsidRPr="002053E4" w:rsidTr="00152AAE">
        <w:trPr>
          <w:cantSplit/>
        </w:trPr>
        <w:tc>
          <w:tcPr>
            <w:tcW w:w="6096" w:type="dxa"/>
          </w:tcPr>
          <w:p w:rsidR="00573ACC" w:rsidRPr="002053E4" w:rsidRDefault="00573ACC" w:rsidP="002053E4">
            <w:pPr>
              <w:spacing w:line="360" w:lineRule="auto"/>
              <w:ind w:right="26"/>
              <w:jc w:val="center"/>
              <w:rPr>
                <w:b/>
              </w:rPr>
            </w:pPr>
            <w:r w:rsidRPr="002053E4">
              <w:rPr>
                <w:b/>
              </w:rPr>
              <w:t>A1 Equipamento de limpeza</w:t>
            </w:r>
          </w:p>
        </w:tc>
        <w:tc>
          <w:tcPr>
            <w:tcW w:w="2548" w:type="dxa"/>
            <w:vMerge/>
          </w:tcPr>
          <w:p w:rsidR="00573ACC" w:rsidRPr="002053E4" w:rsidRDefault="00573ACC" w:rsidP="002053E4">
            <w:pPr>
              <w:spacing w:line="360" w:lineRule="auto"/>
              <w:ind w:right="26"/>
            </w:pPr>
          </w:p>
        </w:tc>
      </w:tr>
      <w:tr w:rsidR="00573ACC" w:rsidRPr="002053E4" w:rsidTr="00152AAE">
        <w:tc>
          <w:tcPr>
            <w:tcW w:w="6096" w:type="dxa"/>
          </w:tcPr>
          <w:p w:rsidR="00573ACC" w:rsidRPr="002053E4" w:rsidRDefault="00573ACC" w:rsidP="002053E4">
            <w:pPr>
              <w:spacing w:line="360" w:lineRule="auto"/>
              <w:ind w:right="26"/>
              <w:jc w:val="both"/>
            </w:pPr>
            <w:r w:rsidRPr="002053E4">
              <w:t xml:space="preserve">O equipamento se encontra limpo organizado, completo e identificado </w:t>
            </w:r>
          </w:p>
        </w:tc>
        <w:tc>
          <w:tcPr>
            <w:tcW w:w="2548" w:type="dxa"/>
          </w:tcPr>
          <w:p w:rsidR="00573ACC" w:rsidRPr="002053E4" w:rsidRDefault="00573ACC" w:rsidP="002053E4">
            <w:pPr>
              <w:spacing w:line="360" w:lineRule="auto"/>
              <w:ind w:right="26"/>
              <w:jc w:val="center"/>
              <w:rPr>
                <w:b/>
              </w:rPr>
            </w:pPr>
          </w:p>
        </w:tc>
      </w:tr>
      <w:tr w:rsidR="00573ACC" w:rsidRPr="002053E4" w:rsidTr="00152AAE">
        <w:tc>
          <w:tcPr>
            <w:tcW w:w="6096" w:type="dxa"/>
          </w:tcPr>
          <w:p w:rsidR="00573ACC" w:rsidRPr="002053E4" w:rsidRDefault="00573ACC" w:rsidP="002053E4">
            <w:pPr>
              <w:spacing w:line="360" w:lineRule="auto"/>
              <w:ind w:right="26"/>
              <w:jc w:val="both"/>
            </w:pPr>
            <w:r w:rsidRPr="002053E4">
              <w:t>O equipamento encontra-se limpo, organizado, completo, porém sem identificação</w:t>
            </w:r>
          </w:p>
        </w:tc>
        <w:tc>
          <w:tcPr>
            <w:tcW w:w="2548" w:type="dxa"/>
          </w:tcPr>
          <w:p w:rsidR="00573ACC" w:rsidRPr="002053E4" w:rsidRDefault="00573ACC" w:rsidP="002053E4">
            <w:pPr>
              <w:spacing w:line="360" w:lineRule="auto"/>
              <w:ind w:right="26"/>
              <w:jc w:val="center"/>
              <w:rPr>
                <w:b/>
              </w:rPr>
            </w:pPr>
          </w:p>
        </w:tc>
      </w:tr>
      <w:tr w:rsidR="00573ACC" w:rsidRPr="002053E4" w:rsidTr="00152AAE">
        <w:tc>
          <w:tcPr>
            <w:tcW w:w="6096" w:type="dxa"/>
          </w:tcPr>
          <w:p w:rsidR="00573ACC" w:rsidRPr="002053E4" w:rsidRDefault="00573ACC" w:rsidP="002053E4">
            <w:pPr>
              <w:spacing w:line="360" w:lineRule="auto"/>
              <w:ind w:right="26"/>
              <w:jc w:val="both"/>
            </w:pPr>
            <w:r w:rsidRPr="002053E4">
              <w:t xml:space="preserve">O equipamento encontra-se limpo, organizado, completo, </w:t>
            </w:r>
            <w:r w:rsidRPr="002053E4">
              <w:lastRenderedPageBreak/>
              <w:t>porém e sem identificação</w:t>
            </w:r>
          </w:p>
        </w:tc>
        <w:tc>
          <w:tcPr>
            <w:tcW w:w="2548" w:type="dxa"/>
          </w:tcPr>
          <w:p w:rsidR="00573ACC" w:rsidRPr="002053E4" w:rsidRDefault="00573ACC" w:rsidP="002053E4">
            <w:pPr>
              <w:spacing w:line="360" w:lineRule="auto"/>
              <w:ind w:right="26"/>
              <w:jc w:val="center"/>
              <w:rPr>
                <w:b/>
              </w:rPr>
            </w:pPr>
          </w:p>
        </w:tc>
      </w:tr>
      <w:tr w:rsidR="00573ACC" w:rsidRPr="002053E4" w:rsidTr="00152AAE">
        <w:tc>
          <w:tcPr>
            <w:tcW w:w="6096" w:type="dxa"/>
          </w:tcPr>
          <w:p w:rsidR="00573ACC" w:rsidRPr="002053E4" w:rsidRDefault="00573ACC" w:rsidP="002053E4">
            <w:pPr>
              <w:spacing w:line="360" w:lineRule="auto"/>
              <w:ind w:right="26"/>
              <w:jc w:val="both"/>
            </w:pPr>
            <w:r w:rsidRPr="002053E4">
              <w:lastRenderedPageBreak/>
              <w:t>O equipamento encontra-se sujo, desorganizado, incompleto e sem identificação</w:t>
            </w:r>
          </w:p>
        </w:tc>
        <w:tc>
          <w:tcPr>
            <w:tcW w:w="2548" w:type="dxa"/>
          </w:tcPr>
          <w:p w:rsidR="00573ACC" w:rsidRPr="002053E4" w:rsidRDefault="00573ACC" w:rsidP="002053E4">
            <w:pPr>
              <w:spacing w:line="360" w:lineRule="auto"/>
              <w:ind w:right="26"/>
              <w:jc w:val="center"/>
              <w:rPr>
                <w:b/>
              </w:rPr>
            </w:pPr>
          </w:p>
        </w:tc>
      </w:tr>
    </w:tbl>
    <w:p w:rsidR="00573ACC" w:rsidRPr="002053E4" w:rsidRDefault="00573ACC" w:rsidP="002053E4">
      <w:pPr>
        <w:spacing w:line="360" w:lineRule="auto"/>
        <w:ind w:right="26"/>
      </w:pP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6096"/>
        <w:gridCol w:w="2551"/>
      </w:tblGrid>
      <w:tr w:rsidR="00573ACC" w:rsidRPr="002053E4" w:rsidTr="001401DD">
        <w:tc>
          <w:tcPr>
            <w:tcW w:w="6096" w:type="dxa"/>
          </w:tcPr>
          <w:p w:rsidR="00573ACC" w:rsidRPr="002053E4" w:rsidRDefault="00573ACC" w:rsidP="002053E4">
            <w:pPr>
              <w:spacing w:line="360" w:lineRule="auto"/>
              <w:ind w:right="26"/>
              <w:jc w:val="center"/>
              <w:rPr>
                <w:b/>
              </w:rPr>
            </w:pPr>
            <w:r w:rsidRPr="002053E4">
              <w:rPr>
                <w:b/>
              </w:rPr>
              <w:t>A2 Produtos de limpeza</w:t>
            </w:r>
          </w:p>
        </w:tc>
        <w:tc>
          <w:tcPr>
            <w:tcW w:w="2551" w:type="dxa"/>
          </w:tcPr>
          <w:p w:rsidR="00573ACC" w:rsidRPr="002053E4" w:rsidRDefault="00573ACC" w:rsidP="002053E4">
            <w:pPr>
              <w:spacing w:line="360" w:lineRule="auto"/>
              <w:ind w:right="26"/>
            </w:pPr>
          </w:p>
        </w:tc>
      </w:tr>
      <w:tr w:rsidR="00573ACC" w:rsidRPr="002053E4" w:rsidTr="001401DD">
        <w:tc>
          <w:tcPr>
            <w:tcW w:w="6096" w:type="dxa"/>
          </w:tcPr>
          <w:p w:rsidR="00573ACC" w:rsidRPr="002053E4" w:rsidRDefault="00573ACC" w:rsidP="002053E4">
            <w:pPr>
              <w:spacing w:line="360" w:lineRule="auto"/>
              <w:ind w:right="26"/>
              <w:jc w:val="both"/>
            </w:pPr>
            <w:r w:rsidRPr="002053E4">
              <w:t xml:space="preserve">Todos os produtos estão utilizados segundo as especificações do edital as soluções  estão em recipiente adequados e identificados </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jc w:val="both"/>
            </w:pPr>
            <w:r w:rsidRPr="002053E4">
              <w:t xml:space="preserve">A maioria dos produtos esta utilizada segundo as especificações do edital, as soluções estão em recipientes adequados e identificados </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jc w:val="both"/>
            </w:pPr>
            <w:r w:rsidRPr="002053E4">
              <w:t xml:space="preserve">Os produtos estão sendo utilizados segundo as especificações do edital, mas </w:t>
            </w:r>
            <w:r w:rsidRPr="002053E4">
              <w:rPr>
                <w:b/>
              </w:rPr>
              <w:t>soluções não estão recipientes adequados</w:t>
            </w:r>
            <w:r w:rsidRPr="002053E4">
              <w:t>, porem não está identificado</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jc w:val="both"/>
            </w:pPr>
            <w:r w:rsidRPr="002053E4">
              <w:t xml:space="preserve">Os produtos estão recipientes </w:t>
            </w:r>
            <w:r w:rsidRPr="002053E4">
              <w:rPr>
                <w:b/>
              </w:rPr>
              <w:t>inadequados e sem identificação</w:t>
            </w:r>
            <w:r w:rsidRPr="002053E4">
              <w:t>.</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jc w:val="center"/>
              <w:rPr>
                <w:b/>
              </w:rPr>
            </w:pPr>
            <w:r w:rsidRPr="002053E4">
              <w:rPr>
                <w:b/>
              </w:rPr>
              <w:t>A3 Técnicas de limpeza</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pPr>
            <w:r w:rsidRPr="002053E4">
              <w:t xml:space="preserve">A técnica esta correta segundo as recomendações estabelecidas e os serviços está sendo prestados a contento.  </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pPr>
            <w:r w:rsidRPr="002053E4">
              <w:t>A técnica esta parcialmente correta, porem os serviços estão sendo prestados a contento.</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pPr>
            <w:r w:rsidRPr="002053E4">
              <w:t xml:space="preserve">Existem alguns erros graves na realização da técnica e os serviços estão sendo prejudicados </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pPr>
            <w:r w:rsidRPr="002053E4">
              <w:t>A técnica incorreta e os serviços não estão sendo prestados a contento.</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jc w:val="center"/>
              <w:rPr>
                <w:b/>
              </w:rPr>
            </w:pPr>
            <w:r w:rsidRPr="002053E4">
              <w:rPr>
                <w:b/>
              </w:rPr>
              <w:t>Modulo B</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jc w:val="center"/>
              <w:rPr>
                <w:b/>
              </w:rPr>
            </w:pPr>
            <w:r w:rsidRPr="002053E4">
              <w:rPr>
                <w:b/>
              </w:rPr>
              <w:t>B1- Uniformidade da equipe</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pPr>
            <w:r w:rsidRPr="002053E4">
              <w:t xml:space="preserve">Os serviços são executados por funcionários capacitados, em </w:t>
            </w:r>
            <w:r w:rsidRPr="002053E4">
              <w:lastRenderedPageBreak/>
              <w:t>quantidades adequadas para as áreas e as escalas dos funcionários estão corretas e fixas.</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pPr>
            <w:r w:rsidRPr="002053E4">
              <w:lastRenderedPageBreak/>
              <w:t xml:space="preserve">Os serviços são executados por funcionários capacitados, em quantidades adequadas para as áreas e as escalas dos funcionários estão incorretas </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pPr>
            <w:r w:rsidRPr="002053E4">
              <w:t xml:space="preserve">Os serviços são executados por funcionários com capacitação precária em quantidades inadequadas para as áreas e as escalas dos funcionários estão incorretas. </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pPr>
            <w:r w:rsidRPr="002053E4">
              <w:t>Os serviços são executados por funcionários incapacitados, em quantidades inadequadas para as áreas e as escalas dos funcionários estão incorretas</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jc w:val="center"/>
              <w:rPr>
                <w:b/>
              </w:rPr>
            </w:pPr>
            <w:r w:rsidRPr="002053E4">
              <w:rPr>
                <w:b/>
              </w:rPr>
              <w:t>B2- Apresentação – uniformização</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jc w:val="both"/>
            </w:pPr>
            <w:r w:rsidRPr="002053E4">
              <w:t>Uniformes completos, limpos, passados, íntegros, empregados com identificações funcionais completa, cabelo presos e barbas feitas.</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jc w:val="both"/>
            </w:pPr>
            <w:r w:rsidRPr="002053E4">
              <w:t>Uniformes incompletos, porem, limpos, passados, íntegros, empregados com identificações funcional completa, cabelo presos e barbas feitas.</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jc w:val="both"/>
            </w:pPr>
            <w:r w:rsidRPr="002053E4">
              <w:t xml:space="preserve">Uniformes completos, porem, sujos, amarrotados, empregados sem identificação funcional completa, usando gorros, unhas compridas e adereços escandalosos </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jc w:val="both"/>
            </w:pPr>
            <w:r w:rsidRPr="002053E4">
              <w:t>Uniformes incompletos, sujos, amassados, com peças de uso pessoal, cabelos soltos, barbas por fazer e com adereços escandalosos.</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jc w:val="both"/>
            </w:pPr>
            <w:r w:rsidRPr="002053E4">
              <w:t>B3 Equipamento de Proteção individual</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jc w:val="both"/>
            </w:pPr>
            <w:r w:rsidRPr="002053E4">
              <w:t>EPIS completas e disponíveis a todos os funcionários (luvas mascaram botas e etc.)</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jc w:val="both"/>
            </w:pPr>
            <w:r w:rsidRPr="002053E4">
              <w:t>EPIS completas e indisponíveis a todos os funcionários.</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jc w:val="both"/>
            </w:pPr>
            <w:r w:rsidRPr="002053E4">
              <w:lastRenderedPageBreak/>
              <w:t>Disponibilidade parcial de EPIS (faltando itens)</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jc w:val="both"/>
            </w:pPr>
            <w:r w:rsidRPr="002053E4">
              <w:t>EPIS incorretas (ex luvas cirúrgicas ao invés de luva de borrachas)</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jc w:val="center"/>
              <w:rPr>
                <w:b/>
                <w:u w:val="single"/>
              </w:rPr>
            </w:pPr>
            <w:r w:rsidRPr="002053E4">
              <w:rPr>
                <w:b/>
                <w:u w:val="single"/>
              </w:rPr>
              <w:t>Modulo C</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jc w:val="center"/>
              <w:rPr>
                <w:b/>
              </w:rPr>
            </w:pPr>
            <w:r w:rsidRPr="002053E4">
              <w:rPr>
                <w:b/>
              </w:rPr>
              <w:t>C1- Cumprimento do cronograma e das atividades</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jc w:val="both"/>
            </w:pPr>
            <w:r w:rsidRPr="002053E4">
              <w:t>A Limpeza tem ocorrido com a rotina preconizada diária semanal e mensal de acordo com cronograma.</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jc w:val="both"/>
            </w:pPr>
            <w:r w:rsidRPr="002053E4">
              <w:t>A Limpeza tem ocorrido com rotina preconizada diária, semanal e mensal, mas em desacordo com o cronograma.</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jc w:val="both"/>
            </w:pPr>
            <w:r w:rsidRPr="002053E4">
              <w:t>Limpeza tem ocorrido parcialmente de acordo com o estabelecimento para a rotina diária, semanal e mensal</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jc w:val="both"/>
            </w:pPr>
            <w:r w:rsidRPr="002053E4">
              <w:t>A limpeza não tem ocorrido de acordo com o estabelecimento para a rotina diária semanal e mensal.</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jc w:val="center"/>
              <w:rPr>
                <w:b/>
              </w:rPr>
            </w:pPr>
            <w:r w:rsidRPr="002053E4">
              <w:rPr>
                <w:b/>
              </w:rPr>
              <w:t>Módulo D – avaliação das áreas</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jc w:val="center"/>
              <w:rPr>
                <w:b/>
              </w:rPr>
            </w:pPr>
            <w:r w:rsidRPr="002053E4">
              <w:rPr>
                <w:b/>
              </w:rPr>
              <w:t>D1 Banheiros em geral</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jc w:val="both"/>
            </w:pPr>
            <w:r w:rsidRPr="002053E4">
              <w:t>Acessórios completos e isentos de sujidade. Pias, cubas e Box limpos e isentos de machas e matérias completo (papel higiênico, toalhas e sabonetes líquido)</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jc w:val="both"/>
            </w:pPr>
            <w:r w:rsidRPr="002053E4">
              <w:t>Acessórios completos, mas com pequena quantidade de sujidade, Pias, cubas e Box limpos e isentos de machas e matérias completo (papel higiênico, toalhas e sabonetes líquidos)</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jc w:val="both"/>
            </w:pPr>
            <w:r w:rsidRPr="002053E4">
              <w:t>Acessórios incompletos e com presença de sujidade, pias, cubas e Box limpos e isentos de manchas e material completo (papel higiênico, toalhas e sabonete líquido)</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jc w:val="both"/>
            </w:pPr>
            <w:r w:rsidRPr="002053E4">
              <w:t>Acessórios incompletos e com presença de sujidade, pias, cubas e Box sujos e manchados e material incompleto (papel higiênico, toalha e sabonete liquidam)</w:t>
            </w:r>
          </w:p>
          <w:p w:rsidR="00573ACC" w:rsidRPr="002053E4" w:rsidRDefault="00573ACC" w:rsidP="002053E4">
            <w:pPr>
              <w:spacing w:line="360" w:lineRule="auto"/>
              <w:ind w:right="26"/>
              <w:jc w:val="both"/>
            </w:pP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jc w:val="center"/>
              <w:rPr>
                <w:b/>
              </w:rPr>
            </w:pPr>
            <w:r w:rsidRPr="002053E4">
              <w:rPr>
                <w:b/>
              </w:rPr>
              <w:lastRenderedPageBreak/>
              <w:t>D2- BEBEDOURO</w:t>
            </w:r>
          </w:p>
        </w:tc>
        <w:tc>
          <w:tcPr>
            <w:tcW w:w="2551" w:type="dxa"/>
          </w:tcPr>
          <w:p w:rsidR="00573ACC" w:rsidRPr="002053E4" w:rsidRDefault="00573ACC" w:rsidP="002053E4">
            <w:pPr>
              <w:spacing w:line="360" w:lineRule="auto"/>
              <w:ind w:right="26"/>
            </w:pPr>
          </w:p>
        </w:tc>
      </w:tr>
      <w:tr w:rsidR="00573ACC" w:rsidRPr="002053E4" w:rsidTr="001401DD">
        <w:tc>
          <w:tcPr>
            <w:tcW w:w="6096" w:type="dxa"/>
          </w:tcPr>
          <w:p w:rsidR="00573ACC" w:rsidRPr="002053E4" w:rsidRDefault="00573ACC" w:rsidP="002053E4">
            <w:pPr>
              <w:spacing w:line="360" w:lineRule="auto"/>
              <w:ind w:right="26"/>
              <w:jc w:val="both"/>
            </w:pPr>
            <w:r w:rsidRPr="002053E4">
              <w:t xml:space="preserve">Trocas </w:t>
            </w:r>
            <w:proofErr w:type="spellStart"/>
            <w:r w:rsidRPr="002053E4">
              <w:t>freqüentes</w:t>
            </w:r>
            <w:proofErr w:type="spellEnd"/>
            <w:r w:rsidRPr="002053E4">
              <w:t xml:space="preserve"> e ausência de sujidade </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jc w:val="both"/>
            </w:pPr>
            <w:r w:rsidRPr="002053E4">
              <w:t xml:space="preserve">Trocas </w:t>
            </w:r>
            <w:proofErr w:type="spellStart"/>
            <w:r w:rsidRPr="002053E4">
              <w:t>freqüentes</w:t>
            </w:r>
            <w:proofErr w:type="spellEnd"/>
            <w:r w:rsidRPr="002053E4">
              <w:t xml:space="preserve"> e presença de sujidade </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jc w:val="both"/>
            </w:pPr>
            <w:r w:rsidRPr="002053E4">
              <w:t xml:space="preserve">Trocas após solicitação e ausência de sujidade </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jc w:val="both"/>
            </w:pPr>
            <w:r w:rsidRPr="002053E4">
              <w:t xml:space="preserve">Trocas após solicitação e presença de sujidade </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jc w:val="center"/>
              <w:rPr>
                <w:b/>
              </w:rPr>
            </w:pPr>
            <w:r w:rsidRPr="002053E4">
              <w:rPr>
                <w:b/>
              </w:rPr>
              <w:t>D3- MÓVEIS</w:t>
            </w:r>
          </w:p>
        </w:tc>
        <w:tc>
          <w:tcPr>
            <w:tcW w:w="2551" w:type="dxa"/>
          </w:tcPr>
          <w:p w:rsidR="00573ACC" w:rsidRPr="002053E4" w:rsidRDefault="00573ACC" w:rsidP="002053E4">
            <w:pPr>
              <w:spacing w:line="360" w:lineRule="auto"/>
              <w:ind w:right="26"/>
              <w:rPr>
                <w:b/>
              </w:rPr>
            </w:pPr>
          </w:p>
        </w:tc>
      </w:tr>
      <w:tr w:rsidR="00573ACC" w:rsidRPr="002053E4" w:rsidTr="001401DD">
        <w:tc>
          <w:tcPr>
            <w:tcW w:w="6096" w:type="dxa"/>
          </w:tcPr>
          <w:p w:rsidR="00573ACC" w:rsidRPr="002053E4" w:rsidRDefault="00573ACC" w:rsidP="002053E4">
            <w:pPr>
              <w:spacing w:line="360" w:lineRule="auto"/>
              <w:ind w:right="26"/>
              <w:jc w:val="both"/>
            </w:pPr>
            <w:r w:rsidRPr="002053E4">
              <w:t xml:space="preserve">Moveis limpos </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jc w:val="both"/>
            </w:pPr>
            <w:r w:rsidRPr="002053E4">
              <w:t xml:space="preserve">Moves com pouca sujidade nos cantos de sua superfície </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jc w:val="both"/>
            </w:pPr>
            <w:r w:rsidRPr="002053E4">
              <w:t xml:space="preserve">Presença de sujidade nos cantos e pés </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jc w:val="both"/>
            </w:pPr>
            <w:r w:rsidRPr="002053E4">
              <w:t xml:space="preserve">Presença de pó e manchas em sua superfície </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jc w:val="center"/>
              <w:rPr>
                <w:b/>
              </w:rPr>
            </w:pPr>
            <w:r w:rsidRPr="002053E4">
              <w:rPr>
                <w:b/>
              </w:rPr>
              <w:t>D4 PAREDES EM GERAL</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jc w:val="both"/>
            </w:pPr>
            <w:r w:rsidRPr="002053E4">
              <w:t xml:space="preserve">Parede isenta de sujidade </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jc w:val="both"/>
            </w:pPr>
            <w:r w:rsidRPr="002053E4">
              <w:t>Parede isenta de sujidade orgânica, mas com a presença de sujidade em pontos localizados</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jc w:val="both"/>
            </w:pPr>
            <w:r w:rsidRPr="002053E4">
              <w:t xml:space="preserve">Parede isenta de sujidade orgânica, mas com presença de manchas de fita adesiva envelhecida e pó em sua extensão </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jc w:val="both"/>
            </w:pPr>
            <w:r w:rsidRPr="002053E4">
              <w:t xml:space="preserve">Paredes apresentado manchas de secreção, restos de alimentos e respingos, principalmente nas áreas mais baixas das paredes </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jc w:val="center"/>
              <w:rPr>
                <w:b/>
              </w:rPr>
            </w:pPr>
            <w:r w:rsidRPr="002053E4">
              <w:rPr>
                <w:b/>
              </w:rPr>
              <w:t>D5 PISOS EM GERAL</w:t>
            </w:r>
          </w:p>
        </w:tc>
        <w:tc>
          <w:tcPr>
            <w:tcW w:w="2551" w:type="dxa"/>
          </w:tcPr>
          <w:p w:rsidR="00573ACC" w:rsidRPr="002053E4" w:rsidRDefault="00573ACC" w:rsidP="002053E4">
            <w:pPr>
              <w:spacing w:line="360" w:lineRule="auto"/>
              <w:ind w:right="26"/>
            </w:pPr>
          </w:p>
        </w:tc>
      </w:tr>
      <w:tr w:rsidR="00573ACC" w:rsidRPr="002053E4" w:rsidTr="001401DD">
        <w:tc>
          <w:tcPr>
            <w:tcW w:w="6096" w:type="dxa"/>
          </w:tcPr>
          <w:p w:rsidR="00573ACC" w:rsidRPr="002053E4" w:rsidRDefault="00573ACC" w:rsidP="002053E4">
            <w:pPr>
              <w:spacing w:line="360" w:lineRule="auto"/>
              <w:ind w:right="26"/>
              <w:jc w:val="both"/>
            </w:pPr>
            <w:r w:rsidRPr="002053E4">
              <w:t xml:space="preserve">Piso sem sujidade, encerados e com brilho </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jc w:val="both"/>
            </w:pPr>
            <w:r w:rsidRPr="002053E4">
              <w:t xml:space="preserve">Piso sem sujidade nos cantos (pó) porém encerados e com brilho </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jc w:val="both"/>
            </w:pPr>
            <w:r w:rsidRPr="002053E4">
              <w:t>Piso com de sujidade em extensão (papel, ciscos) ou piso com alguma sujidade orgânica. Porem encerados</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jc w:val="both"/>
            </w:pPr>
            <w:r w:rsidRPr="002053E4">
              <w:t xml:space="preserve">Piso com sujidade orgânica (sangue, secreção, restos de alimentos) pó acumulado e sem brilho  </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jc w:val="center"/>
              <w:rPr>
                <w:b/>
              </w:rPr>
            </w:pPr>
            <w:r w:rsidRPr="002053E4">
              <w:rPr>
                <w:b/>
              </w:rPr>
              <w:lastRenderedPageBreak/>
              <w:t>D 6 RECIPIENTE PARA RESÍDUOS (LIXEIRAS)</w:t>
            </w:r>
          </w:p>
        </w:tc>
        <w:tc>
          <w:tcPr>
            <w:tcW w:w="2551" w:type="dxa"/>
          </w:tcPr>
          <w:p w:rsidR="00573ACC" w:rsidRPr="002053E4" w:rsidRDefault="00573ACC" w:rsidP="002053E4">
            <w:pPr>
              <w:spacing w:line="360" w:lineRule="auto"/>
              <w:ind w:right="26"/>
            </w:pPr>
          </w:p>
        </w:tc>
      </w:tr>
      <w:tr w:rsidR="00573ACC" w:rsidRPr="002053E4" w:rsidTr="001401DD">
        <w:tc>
          <w:tcPr>
            <w:tcW w:w="6096" w:type="dxa"/>
          </w:tcPr>
          <w:p w:rsidR="00573ACC" w:rsidRPr="002053E4" w:rsidRDefault="00573ACC" w:rsidP="002053E4">
            <w:pPr>
              <w:spacing w:line="360" w:lineRule="auto"/>
              <w:ind w:right="26"/>
              <w:jc w:val="both"/>
            </w:pPr>
            <w:r w:rsidRPr="002053E4">
              <w:t>Cestos de lixo limpos, secos, sem requisitos de matéria orgânica e na cor correta.</w:t>
            </w:r>
          </w:p>
        </w:tc>
        <w:tc>
          <w:tcPr>
            <w:tcW w:w="2551" w:type="dxa"/>
          </w:tcPr>
          <w:p w:rsidR="00573ACC" w:rsidRPr="002053E4" w:rsidRDefault="00573ACC" w:rsidP="002053E4">
            <w:pPr>
              <w:spacing w:line="360" w:lineRule="auto"/>
              <w:ind w:right="26"/>
            </w:pPr>
          </w:p>
        </w:tc>
      </w:tr>
      <w:tr w:rsidR="00573ACC" w:rsidRPr="002053E4" w:rsidTr="001401DD">
        <w:tc>
          <w:tcPr>
            <w:tcW w:w="6096" w:type="dxa"/>
          </w:tcPr>
          <w:p w:rsidR="00573ACC" w:rsidRPr="002053E4" w:rsidRDefault="00573ACC" w:rsidP="002053E4">
            <w:pPr>
              <w:spacing w:line="360" w:lineRule="auto"/>
              <w:ind w:right="26"/>
              <w:jc w:val="both"/>
            </w:pPr>
            <w:r w:rsidRPr="002053E4">
              <w:t>Cestos de lixo limpos, secos, com requisitos de matéria orgânica e na cor correta.</w:t>
            </w:r>
          </w:p>
        </w:tc>
        <w:tc>
          <w:tcPr>
            <w:tcW w:w="2551" w:type="dxa"/>
          </w:tcPr>
          <w:p w:rsidR="00573ACC" w:rsidRPr="002053E4" w:rsidRDefault="00573ACC" w:rsidP="002053E4">
            <w:pPr>
              <w:spacing w:line="360" w:lineRule="auto"/>
              <w:ind w:right="26"/>
            </w:pPr>
          </w:p>
        </w:tc>
      </w:tr>
      <w:tr w:rsidR="00573ACC" w:rsidRPr="002053E4" w:rsidTr="001401DD">
        <w:tc>
          <w:tcPr>
            <w:tcW w:w="6096" w:type="dxa"/>
          </w:tcPr>
          <w:p w:rsidR="00573ACC" w:rsidRPr="002053E4" w:rsidRDefault="00573ACC" w:rsidP="002053E4">
            <w:pPr>
              <w:spacing w:line="360" w:lineRule="auto"/>
              <w:ind w:right="26"/>
              <w:jc w:val="both"/>
            </w:pPr>
            <w:r w:rsidRPr="002053E4">
              <w:t xml:space="preserve">Cestos de lixo sujo no seu interior, molhado na parte interna, porém na cor correta </w:t>
            </w:r>
          </w:p>
        </w:tc>
        <w:tc>
          <w:tcPr>
            <w:tcW w:w="2551" w:type="dxa"/>
          </w:tcPr>
          <w:p w:rsidR="00573ACC" w:rsidRPr="002053E4" w:rsidRDefault="00573ACC" w:rsidP="002053E4">
            <w:pPr>
              <w:spacing w:line="360" w:lineRule="auto"/>
              <w:ind w:right="26"/>
            </w:pPr>
          </w:p>
        </w:tc>
      </w:tr>
      <w:tr w:rsidR="00573ACC" w:rsidRPr="002053E4" w:rsidTr="001401DD">
        <w:tc>
          <w:tcPr>
            <w:tcW w:w="6096" w:type="dxa"/>
          </w:tcPr>
          <w:p w:rsidR="00573ACC" w:rsidRPr="002053E4" w:rsidRDefault="00573ACC" w:rsidP="002053E4">
            <w:pPr>
              <w:spacing w:line="360" w:lineRule="auto"/>
              <w:ind w:right="26"/>
              <w:jc w:val="both"/>
            </w:pPr>
            <w:r w:rsidRPr="002053E4">
              <w:t>Cestos de lixo, com resíduos trasbordando, respingos de matéria orgânica e na cor incorreta.</w:t>
            </w:r>
          </w:p>
        </w:tc>
        <w:tc>
          <w:tcPr>
            <w:tcW w:w="2551" w:type="dxa"/>
          </w:tcPr>
          <w:p w:rsidR="00573ACC" w:rsidRPr="002053E4" w:rsidRDefault="00573ACC" w:rsidP="002053E4">
            <w:pPr>
              <w:spacing w:line="360" w:lineRule="auto"/>
              <w:ind w:right="26"/>
            </w:pPr>
          </w:p>
        </w:tc>
      </w:tr>
      <w:tr w:rsidR="00573ACC" w:rsidRPr="002053E4" w:rsidTr="001401DD">
        <w:tc>
          <w:tcPr>
            <w:tcW w:w="6096" w:type="dxa"/>
          </w:tcPr>
          <w:p w:rsidR="00573ACC" w:rsidRPr="002053E4" w:rsidRDefault="00573ACC" w:rsidP="002053E4">
            <w:pPr>
              <w:spacing w:line="360" w:lineRule="auto"/>
              <w:ind w:right="26"/>
              <w:jc w:val="center"/>
              <w:rPr>
                <w:b/>
              </w:rPr>
            </w:pPr>
            <w:r w:rsidRPr="002053E4">
              <w:rPr>
                <w:b/>
              </w:rPr>
              <w:t>D8 ESQUADRIAS- ÁREAS INTERNAS E EXTERNAS</w:t>
            </w:r>
          </w:p>
        </w:tc>
        <w:tc>
          <w:tcPr>
            <w:tcW w:w="2551" w:type="dxa"/>
          </w:tcPr>
          <w:p w:rsidR="00573ACC" w:rsidRPr="002053E4" w:rsidRDefault="00573ACC" w:rsidP="002053E4">
            <w:pPr>
              <w:spacing w:line="360" w:lineRule="auto"/>
              <w:ind w:right="26"/>
            </w:pPr>
          </w:p>
        </w:tc>
      </w:tr>
      <w:tr w:rsidR="00573ACC" w:rsidRPr="002053E4" w:rsidTr="001401DD">
        <w:tc>
          <w:tcPr>
            <w:tcW w:w="6096" w:type="dxa"/>
          </w:tcPr>
          <w:p w:rsidR="00573ACC" w:rsidRPr="002053E4" w:rsidRDefault="00573ACC" w:rsidP="002053E4">
            <w:pPr>
              <w:spacing w:line="360" w:lineRule="auto"/>
              <w:ind w:right="26"/>
              <w:jc w:val="both"/>
            </w:pPr>
            <w:r w:rsidRPr="002053E4">
              <w:t>Vidros limpos e cronograma cumprido</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jc w:val="both"/>
            </w:pPr>
            <w:r w:rsidRPr="002053E4">
              <w:t>Vidros com presença de discreta sujidade e cronograma cumprido</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jc w:val="both"/>
            </w:pPr>
            <w:r w:rsidRPr="002053E4">
              <w:t>Vidros, porem com sujidades nos cantos e cronograma de limpeza  cumprido parcialmente.</w:t>
            </w:r>
          </w:p>
        </w:tc>
        <w:tc>
          <w:tcPr>
            <w:tcW w:w="2551" w:type="dxa"/>
          </w:tcPr>
          <w:p w:rsidR="00573ACC" w:rsidRPr="002053E4" w:rsidRDefault="00573ACC" w:rsidP="002053E4">
            <w:pPr>
              <w:spacing w:line="360" w:lineRule="auto"/>
              <w:ind w:right="26"/>
              <w:jc w:val="center"/>
              <w:rPr>
                <w:b/>
              </w:rPr>
            </w:pPr>
          </w:p>
        </w:tc>
      </w:tr>
      <w:tr w:rsidR="00573ACC" w:rsidRPr="002053E4" w:rsidTr="001401DD">
        <w:tc>
          <w:tcPr>
            <w:tcW w:w="6096" w:type="dxa"/>
          </w:tcPr>
          <w:p w:rsidR="00573ACC" w:rsidRPr="002053E4" w:rsidRDefault="00573ACC" w:rsidP="002053E4">
            <w:pPr>
              <w:spacing w:line="360" w:lineRule="auto"/>
              <w:ind w:right="26"/>
              <w:jc w:val="both"/>
            </w:pPr>
            <w:r w:rsidRPr="002053E4">
              <w:t>Vidros com presença de sujidades solidam e manchas de líquido em sua extensão e cronograma não cumprido</w:t>
            </w:r>
          </w:p>
        </w:tc>
        <w:tc>
          <w:tcPr>
            <w:tcW w:w="2551" w:type="dxa"/>
          </w:tcPr>
          <w:p w:rsidR="00573ACC" w:rsidRPr="002053E4" w:rsidRDefault="00573ACC" w:rsidP="002053E4">
            <w:pPr>
              <w:spacing w:line="360" w:lineRule="auto"/>
              <w:ind w:right="26"/>
              <w:jc w:val="center"/>
              <w:rPr>
                <w:b/>
              </w:rPr>
            </w:pPr>
          </w:p>
        </w:tc>
      </w:tr>
    </w:tbl>
    <w:p w:rsidR="00573ACC" w:rsidRPr="002053E4" w:rsidRDefault="00573ACC" w:rsidP="002053E4">
      <w:pPr>
        <w:pStyle w:val="Lista"/>
        <w:spacing w:after="0" w:line="360" w:lineRule="auto"/>
        <w:ind w:right="26"/>
        <w:rPr>
          <w:rFonts w:cs="Times New Roman"/>
        </w:rPr>
      </w:pPr>
    </w:p>
    <w:p w:rsidR="00573ACC" w:rsidRPr="002053E4" w:rsidRDefault="00573ACC" w:rsidP="002053E4">
      <w:pPr>
        <w:spacing w:line="360" w:lineRule="auto"/>
        <w:ind w:right="26"/>
      </w:pPr>
    </w:p>
    <w:p w:rsidR="00573ACC" w:rsidRPr="002053E4" w:rsidRDefault="00573ACC" w:rsidP="002053E4">
      <w:pPr>
        <w:spacing w:line="360" w:lineRule="auto"/>
        <w:ind w:right="26"/>
        <w:jc w:val="center"/>
        <w:rPr>
          <w:b/>
        </w:rPr>
      </w:pPr>
      <w:r w:rsidRPr="002053E4">
        <w:br w:type="page"/>
      </w:r>
      <w:r w:rsidR="004E57BC" w:rsidRPr="002053E4">
        <w:rPr>
          <w:b/>
        </w:rPr>
        <w:lastRenderedPageBreak/>
        <w:t>ANEXO VII</w:t>
      </w:r>
      <w:r w:rsidR="00E03E1A">
        <w:rPr>
          <w:b/>
        </w:rPr>
        <w:t>I</w:t>
      </w:r>
    </w:p>
    <w:p w:rsidR="00573ACC" w:rsidRPr="002053E4" w:rsidRDefault="00573ACC" w:rsidP="002053E4">
      <w:pPr>
        <w:spacing w:line="360" w:lineRule="auto"/>
        <w:ind w:right="26"/>
        <w:jc w:val="center"/>
      </w:pPr>
    </w:p>
    <w:p w:rsidR="00573ACC" w:rsidRPr="002053E4" w:rsidRDefault="00573ACC" w:rsidP="002053E4">
      <w:pPr>
        <w:spacing w:line="360" w:lineRule="auto"/>
        <w:ind w:right="26"/>
        <w:jc w:val="center"/>
      </w:pPr>
    </w:p>
    <w:p w:rsidR="00573ACC" w:rsidRPr="002053E4" w:rsidRDefault="00573ACC" w:rsidP="002053E4">
      <w:pPr>
        <w:spacing w:line="360" w:lineRule="auto"/>
        <w:ind w:right="26"/>
        <w:jc w:val="center"/>
        <w:rPr>
          <w:b/>
        </w:rPr>
      </w:pPr>
      <w:r w:rsidRPr="002053E4">
        <w:rPr>
          <w:b/>
        </w:rPr>
        <w:t>MODELO DO TERMO DE VISTORIA</w:t>
      </w:r>
    </w:p>
    <w:p w:rsidR="00573ACC" w:rsidRPr="002053E4" w:rsidRDefault="00573ACC" w:rsidP="002053E4">
      <w:pPr>
        <w:tabs>
          <w:tab w:val="left" w:pos="8789"/>
        </w:tabs>
        <w:spacing w:line="360" w:lineRule="auto"/>
        <w:ind w:right="26"/>
        <w:jc w:val="center"/>
        <w:rPr>
          <w:b/>
        </w:rPr>
      </w:pPr>
    </w:p>
    <w:p w:rsidR="00573ACC" w:rsidRPr="002053E4" w:rsidRDefault="00573ACC" w:rsidP="002053E4">
      <w:pPr>
        <w:tabs>
          <w:tab w:val="left" w:pos="8789"/>
        </w:tabs>
        <w:spacing w:line="360" w:lineRule="auto"/>
        <w:ind w:right="26"/>
        <w:jc w:val="center"/>
        <w:rPr>
          <w:b/>
        </w:rPr>
      </w:pPr>
    </w:p>
    <w:p w:rsidR="00573ACC" w:rsidRPr="002053E4" w:rsidRDefault="00573ACC" w:rsidP="002053E4">
      <w:pPr>
        <w:spacing w:line="360" w:lineRule="auto"/>
        <w:ind w:right="26"/>
        <w:jc w:val="both"/>
      </w:pPr>
    </w:p>
    <w:p w:rsidR="00573ACC" w:rsidRPr="002053E4" w:rsidRDefault="00573ACC" w:rsidP="002053E4">
      <w:pPr>
        <w:spacing w:line="360" w:lineRule="auto"/>
        <w:ind w:right="26"/>
        <w:jc w:val="both"/>
        <w:rPr>
          <w:color w:val="000000"/>
          <w:lang w:eastAsia="ar-SA"/>
        </w:rPr>
      </w:pPr>
      <w:r w:rsidRPr="002053E4">
        <w:rPr>
          <w:color w:val="000000"/>
          <w:lang w:eastAsia="ar-SA"/>
        </w:rPr>
        <w:t xml:space="preserve">Declaro que, em ____/____/20____, às ______ horas, a empresa ___________________________________________, CNPJ Nº: ________________________, sediada à _____________________________________, telefone ____________, na pessoa de seu Responsável Técnico, o Sr. ___________________________________________, vistoriou minuciosamente os locais onde serão executados os serviços Objeto do </w:t>
      </w:r>
      <w:r w:rsidRPr="002053E4">
        <w:rPr>
          <w:b/>
          <w:color w:val="000000"/>
          <w:lang w:eastAsia="ar-SA"/>
        </w:rPr>
        <w:t xml:space="preserve">Pregão nº </w:t>
      </w:r>
      <w:r w:rsidR="00016F82">
        <w:rPr>
          <w:b/>
          <w:color w:val="C0504D"/>
          <w:lang w:eastAsia="ar-SA"/>
        </w:rPr>
        <w:t>05</w:t>
      </w:r>
      <w:r w:rsidRPr="002053E4">
        <w:rPr>
          <w:b/>
          <w:color w:val="C0504D"/>
          <w:lang w:eastAsia="ar-SA"/>
        </w:rPr>
        <w:t>/2013</w:t>
      </w:r>
      <w:r w:rsidRPr="002053E4">
        <w:rPr>
          <w:color w:val="000000"/>
          <w:lang w:eastAsia="ar-SA"/>
        </w:rPr>
        <w:t>, tomando conhecimento de todas as informações e condições para a execução dos serviços licitados.</w:t>
      </w:r>
    </w:p>
    <w:p w:rsidR="00573ACC" w:rsidRPr="002053E4" w:rsidRDefault="00573ACC" w:rsidP="002053E4">
      <w:pPr>
        <w:spacing w:line="360" w:lineRule="auto"/>
        <w:ind w:right="26"/>
      </w:pPr>
    </w:p>
    <w:p w:rsidR="00573ACC" w:rsidRPr="002053E4" w:rsidRDefault="00573ACC" w:rsidP="002053E4">
      <w:pPr>
        <w:spacing w:line="360" w:lineRule="auto"/>
        <w:ind w:right="26"/>
        <w:jc w:val="right"/>
      </w:pPr>
    </w:p>
    <w:p w:rsidR="00573ACC" w:rsidRPr="002053E4" w:rsidRDefault="00573ACC" w:rsidP="002053E4">
      <w:pPr>
        <w:spacing w:line="360" w:lineRule="auto"/>
        <w:ind w:right="26"/>
        <w:jc w:val="right"/>
      </w:pPr>
    </w:p>
    <w:p w:rsidR="00573ACC" w:rsidRPr="002053E4" w:rsidRDefault="00573ACC" w:rsidP="002053E4">
      <w:pPr>
        <w:spacing w:line="360" w:lineRule="auto"/>
        <w:ind w:right="26"/>
        <w:jc w:val="center"/>
      </w:pPr>
      <w:r w:rsidRPr="002053E4">
        <w:t>______________________________________________________</w:t>
      </w:r>
    </w:p>
    <w:p w:rsidR="00573ACC" w:rsidRPr="002053E4" w:rsidRDefault="00573ACC" w:rsidP="002053E4">
      <w:pPr>
        <w:spacing w:line="360" w:lineRule="auto"/>
        <w:ind w:right="26"/>
        <w:jc w:val="center"/>
      </w:pPr>
      <w:r w:rsidRPr="002053E4">
        <w:t>Local e data</w:t>
      </w:r>
    </w:p>
    <w:p w:rsidR="00573ACC" w:rsidRPr="002053E4" w:rsidRDefault="00573ACC" w:rsidP="002053E4">
      <w:pPr>
        <w:spacing w:line="360" w:lineRule="auto"/>
        <w:ind w:right="26"/>
      </w:pPr>
    </w:p>
    <w:p w:rsidR="00573ACC" w:rsidRPr="002053E4" w:rsidRDefault="00573ACC" w:rsidP="002053E4">
      <w:pPr>
        <w:spacing w:line="360" w:lineRule="auto"/>
        <w:ind w:right="26"/>
      </w:pPr>
    </w:p>
    <w:p w:rsidR="00573ACC" w:rsidRPr="002053E4" w:rsidRDefault="00573ACC" w:rsidP="002053E4">
      <w:pPr>
        <w:spacing w:line="360" w:lineRule="auto"/>
        <w:ind w:right="26"/>
      </w:pPr>
    </w:p>
    <w:p w:rsidR="00573ACC" w:rsidRPr="002053E4" w:rsidRDefault="00573ACC" w:rsidP="002053E4">
      <w:pPr>
        <w:spacing w:line="360" w:lineRule="auto"/>
        <w:ind w:right="26"/>
        <w:jc w:val="center"/>
      </w:pPr>
      <w:r w:rsidRPr="002053E4">
        <w:t>______________________________________________________</w:t>
      </w:r>
    </w:p>
    <w:p w:rsidR="00573ACC" w:rsidRPr="002053E4" w:rsidRDefault="00573ACC" w:rsidP="002053E4">
      <w:pPr>
        <w:spacing w:line="360" w:lineRule="auto"/>
        <w:ind w:right="26"/>
        <w:jc w:val="center"/>
      </w:pPr>
      <w:r w:rsidRPr="002053E4">
        <w:t>Assinatura/Carimbo do Declarante</w:t>
      </w:r>
    </w:p>
    <w:p w:rsidR="00573ACC" w:rsidRPr="002053E4" w:rsidRDefault="00573ACC" w:rsidP="002053E4">
      <w:pPr>
        <w:spacing w:line="360" w:lineRule="auto"/>
        <w:ind w:right="26"/>
        <w:jc w:val="center"/>
      </w:pPr>
      <w:r w:rsidRPr="002053E4">
        <w:t>Responsável Técnico</w:t>
      </w:r>
    </w:p>
    <w:p w:rsidR="00573ACC" w:rsidRDefault="00573ACC" w:rsidP="00ED58A5">
      <w:pPr>
        <w:spacing w:line="360" w:lineRule="auto"/>
        <w:ind w:right="26"/>
      </w:pPr>
    </w:p>
    <w:p w:rsidR="00ED58A5" w:rsidRPr="002053E4" w:rsidRDefault="00ED58A5" w:rsidP="00ED58A5">
      <w:pPr>
        <w:spacing w:line="360" w:lineRule="auto"/>
        <w:ind w:right="26"/>
      </w:pPr>
    </w:p>
    <w:p w:rsidR="00573ACC" w:rsidRPr="002053E4" w:rsidRDefault="00573ACC" w:rsidP="002053E4">
      <w:pPr>
        <w:spacing w:line="360" w:lineRule="auto"/>
        <w:ind w:right="26"/>
        <w:jc w:val="center"/>
      </w:pPr>
      <w:r w:rsidRPr="002053E4">
        <w:t>_______________________________________________________</w:t>
      </w:r>
    </w:p>
    <w:p w:rsidR="00573ACC" w:rsidRPr="002053E4" w:rsidRDefault="00573ACC" w:rsidP="00521313">
      <w:pPr>
        <w:spacing w:line="360" w:lineRule="auto"/>
        <w:ind w:right="26"/>
        <w:jc w:val="center"/>
      </w:pPr>
      <w:r w:rsidRPr="002053E4">
        <w:t>ATESTO (Assinatura e carimbo do Servidor do DPF)</w:t>
      </w:r>
    </w:p>
    <w:sectPr w:rsidR="00573ACC" w:rsidRPr="002053E4" w:rsidSect="00BF6BCB">
      <w:footnotePr>
        <w:pos w:val="beneathText"/>
      </w:footnotePr>
      <w:pgSz w:w="11905" w:h="16837"/>
      <w:pgMar w:top="1418" w:right="990" w:bottom="1418" w:left="1134" w:header="510"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288E" w:rsidRDefault="0029288E">
      <w:r>
        <w:separator/>
      </w:r>
    </w:p>
  </w:endnote>
  <w:endnote w:type="continuationSeparator" w:id="0">
    <w:p w:rsidR="0029288E" w:rsidRDefault="002928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StarSymbol">
    <w:altName w:val="Times New Roman"/>
    <w:charset w:val="00"/>
    <w:family w:val="auto"/>
    <w:pitch w:val="default"/>
    <w:sig w:usb0="00000001" w:usb1="08070000" w:usb2="00000010" w:usb3="00000000" w:csb0="00020000" w:csb1="00000000"/>
  </w:font>
  <w:font w:name="OpenSymbol">
    <w:altName w:val="Arial Unicode MS"/>
    <w:charset w:val="80"/>
    <w:family w:val="auto"/>
    <w:pitch w:val="default"/>
  </w:font>
  <w:font w:name="TimesNewRomanPS-BoldMT">
    <w:altName w:val="Times New Roman"/>
    <w:charset w:val="00"/>
    <w:family w:val="auto"/>
    <w:pitch w:val="default"/>
  </w:font>
  <w:font w:name="MS Mincho">
    <w:altName w:val="ＭＳ 明朝"/>
    <w:panose1 w:val="02020609040205080304"/>
    <w:charset w:val="80"/>
    <w:family w:val="modern"/>
    <w:pitch w:val="fixed"/>
    <w:sig w:usb0="E00002FF" w:usb1="6AC7FDFB" w:usb2="00000012" w:usb3="00000000" w:csb0="0002009F" w:csb1="00000000"/>
  </w:font>
  <w:font w:name="IPMDNH+TimesNewRoman">
    <w:altName w:val="Times New Roman"/>
    <w:charset w:val="00"/>
    <w:family w:val="roman"/>
    <w:pitch w:val="default"/>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pranq eco sans">
    <w:altName w:val="Heavy Heap"/>
    <w:charset w:val="00"/>
    <w:family w:val="swiss"/>
    <w:pitch w:val="variable"/>
    <w:sig w:usb0="00000003" w:usb1="1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88E" w:rsidRDefault="0029288E" w:rsidP="00985AF7">
    <w:pPr>
      <w:pStyle w:val="Rodap"/>
      <w:ind w:right="360"/>
      <w:jc w:val="center"/>
      <w:rPr>
        <w:sz w:val="16"/>
        <w:szCs w:val="16"/>
      </w:rPr>
    </w:pPr>
    <w:r>
      <w:rPr>
        <w:sz w:val="16"/>
        <w:szCs w:val="16"/>
      </w:rPr>
      <w:t>_________________________________________________________________________________________________________</w:t>
    </w:r>
  </w:p>
  <w:p w:rsidR="0029288E" w:rsidRPr="006E010E" w:rsidRDefault="0029288E" w:rsidP="00985AF7">
    <w:pPr>
      <w:pStyle w:val="Rodap"/>
      <w:ind w:right="360"/>
      <w:jc w:val="center"/>
      <w:rPr>
        <w:sz w:val="16"/>
        <w:szCs w:val="16"/>
      </w:rPr>
    </w:pPr>
    <w:r w:rsidRPr="006E010E">
      <w:rPr>
        <w:sz w:val="16"/>
        <w:szCs w:val="16"/>
      </w:rPr>
      <w:t>SELOG/SR/DPF/RJ</w:t>
    </w:r>
  </w:p>
  <w:p w:rsidR="0029288E" w:rsidRPr="006E010E" w:rsidRDefault="0029288E" w:rsidP="00985AF7">
    <w:pPr>
      <w:pStyle w:val="Rodap"/>
      <w:ind w:right="360"/>
      <w:jc w:val="center"/>
      <w:rPr>
        <w:sz w:val="16"/>
        <w:szCs w:val="16"/>
      </w:rPr>
    </w:pPr>
    <w:r w:rsidRPr="006E010E">
      <w:rPr>
        <w:sz w:val="16"/>
        <w:szCs w:val="16"/>
      </w:rPr>
      <w:t xml:space="preserve">Avenida  Rodrigues Alves, 01 – 3º Andar – Centro-Rio de Janeiro - CEP.: 20.820-250 </w:t>
    </w:r>
  </w:p>
  <w:p w:rsidR="0029288E" w:rsidRPr="006E010E" w:rsidRDefault="0029288E" w:rsidP="00985AF7">
    <w:pPr>
      <w:pStyle w:val="Rodap"/>
      <w:ind w:right="360"/>
      <w:jc w:val="center"/>
      <w:rPr>
        <w:sz w:val="16"/>
        <w:szCs w:val="16"/>
      </w:rPr>
    </w:pPr>
    <w:r w:rsidRPr="006E010E">
      <w:rPr>
        <w:sz w:val="16"/>
        <w:szCs w:val="16"/>
      </w:rPr>
      <w:t xml:space="preserve"> CNPJ nº 00394494-0035/85 - Tel.: 021-2203.4414 / Fax: 021–2203.4413 / E-mail: selog.srrj@dpf.gov.br</w:t>
    </w:r>
  </w:p>
  <w:p w:rsidR="0029288E" w:rsidRPr="006E010E" w:rsidRDefault="0029288E" w:rsidP="00985AF7">
    <w:pPr>
      <w:pStyle w:val="Rodap"/>
      <w:jc w:val="center"/>
      <w:rPr>
        <w:sz w:val="16"/>
        <w:szCs w:val="16"/>
      </w:rPr>
    </w:pPr>
    <w:r w:rsidRPr="006E010E">
      <w:rPr>
        <w:sz w:val="16"/>
        <w:szCs w:val="16"/>
      </w:rPr>
      <w:t>Setor de Licitações – Tel.: 21-2203-4418 / 21-2203-4419 / E-mail: cpl.srrj@dpf.gov.br</w:t>
    </w:r>
  </w:p>
  <w:p w:rsidR="0029288E" w:rsidRPr="00A833E6" w:rsidRDefault="0029288E" w:rsidP="008C4EF2">
    <w:pPr>
      <w:pStyle w:val="Rodap"/>
      <w:jc w:val="right"/>
      <w:rPr>
        <w:rFonts w:ascii="Spranq eco sans" w:hAnsi="Spranq eco sans"/>
        <w:sz w:val="12"/>
        <w:szCs w:val="12"/>
      </w:rPr>
    </w:pPr>
  </w:p>
  <w:p w:rsidR="0029288E" w:rsidRDefault="0029288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288E" w:rsidRDefault="0029288E">
      <w:r>
        <w:separator/>
      </w:r>
    </w:p>
  </w:footnote>
  <w:footnote w:type="continuationSeparator" w:id="0">
    <w:p w:rsidR="0029288E" w:rsidRDefault="002928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88E" w:rsidRDefault="0029288E" w:rsidP="00985AF7">
    <w:pPr>
      <w:ind w:right="360"/>
      <w:jc w:val="center"/>
      <w:rPr>
        <w:b/>
        <w:sz w:val="20"/>
        <w:szCs w:val="20"/>
      </w:rPr>
    </w:pPr>
    <w:r>
      <w:rPr>
        <w:b/>
        <w:noProof/>
        <w:sz w:val="20"/>
        <w:szCs w:val="20"/>
      </w:rPr>
      <w:drawing>
        <wp:inline distT="0" distB="0" distL="0" distR="0">
          <wp:extent cx="504825" cy="619125"/>
          <wp:effectExtent l="0" t="0" r="9525" b="9525"/>
          <wp:docPr id="2"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825" cy="619125"/>
                  </a:xfrm>
                  <a:prstGeom prst="rect">
                    <a:avLst/>
                  </a:prstGeom>
                  <a:solidFill>
                    <a:srgbClr val="FFFFFF"/>
                  </a:solidFill>
                  <a:ln>
                    <a:noFill/>
                  </a:ln>
                </pic:spPr>
              </pic:pic>
            </a:graphicData>
          </a:graphic>
        </wp:inline>
      </w:drawing>
    </w:r>
  </w:p>
  <w:p w:rsidR="0029288E" w:rsidRPr="006E010E" w:rsidRDefault="0029288E" w:rsidP="00985AF7">
    <w:pPr>
      <w:pStyle w:val="Cabealho"/>
      <w:jc w:val="center"/>
      <w:rPr>
        <w:b/>
        <w:sz w:val="16"/>
        <w:szCs w:val="16"/>
      </w:rPr>
    </w:pPr>
    <w:r w:rsidRPr="006E010E">
      <w:rPr>
        <w:b/>
        <w:sz w:val="16"/>
        <w:szCs w:val="16"/>
      </w:rPr>
      <w:t>SERVIÇO PÚBLICO FEDERAL</w:t>
    </w:r>
  </w:p>
  <w:p w:rsidR="0029288E" w:rsidRPr="006E010E" w:rsidRDefault="0029288E" w:rsidP="00985AF7">
    <w:pPr>
      <w:pStyle w:val="Cabealho"/>
      <w:jc w:val="center"/>
      <w:rPr>
        <w:b/>
        <w:sz w:val="16"/>
        <w:szCs w:val="16"/>
      </w:rPr>
    </w:pPr>
    <w:r w:rsidRPr="006E010E">
      <w:rPr>
        <w:b/>
        <w:sz w:val="16"/>
        <w:szCs w:val="16"/>
      </w:rPr>
      <w:t>MJ - DEPARTAMENTO DE POLÍCIA FEDERAL</w:t>
    </w:r>
  </w:p>
  <w:p w:rsidR="0029288E" w:rsidRPr="006E010E" w:rsidRDefault="0029288E" w:rsidP="00985AF7">
    <w:pPr>
      <w:pStyle w:val="Cabealho"/>
      <w:pBdr>
        <w:bottom w:val="single" w:sz="8" w:space="0" w:color="000000"/>
      </w:pBdr>
      <w:jc w:val="center"/>
      <w:rPr>
        <w:b/>
        <w:sz w:val="16"/>
        <w:szCs w:val="16"/>
      </w:rPr>
    </w:pPr>
    <w:r w:rsidRPr="006E010E">
      <w:rPr>
        <w:b/>
        <w:sz w:val="16"/>
        <w:szCs w:val="16"/>
      </w:rPr>
      <w:t>SUPERINTENDÊNCIA REGIONAL NO ESTADO DO RIO DE JANEIRO</w:t>
    </w:r>
  </w:p>
  <w:p w:rsidR="0029288E" w:rsidRPr="006E010E" w:rsidRDefault="0029288E" w:rsidP="00985AF7">
    <w:pPr>
      <w:pStyle w:val="Cabealho"/>
      <w:pBdr>
        <w:bottom w:val="single" w:sz="8" w:space="0" w:color="000000"/>
      </w:pBdr>
      <w:jc w:val="center"/>
      <w:rPr>
        <w:b/>
        <w:sz w:val="16"/>
        <w:szCs w:val="16"/>
      </w:rPr>
    </w:pPr>
    <w:r w:rsidRPr="006E010E">
      <w:rPr>
        <w:b/>
        <w:sz w:val="16"/>
        <w:szCs w:val="16"/>
      </w:rPr>
      <w:t>SETOR DE ADMINISTRAÇÃO E LOGÍSTICA POLICIAL</w:t>
    </w:r>
  </w:p>
  <w:p w:rsidR="0029288E" w:rsidRDefault="0029288E">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3"/>
    <w:multiLevelType w:val="multilevel"/>
    <w:tmpl w:val="00000003"/>
    <w:name w:val="WW8Num3"/>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
    <w:nsid w:val="00000004"/>
    <w:multiLevelType w:val="multilevel"/>
    <w:tmpl w:val="ED7E7CD2"/>
    <w:name w:val="WW8Num4"/>
    <w:lvl w:ilvl="0">
      <w:start w:val="1"/>
      <w:numFmt w:val="lowerLetter"/>
      <w:lvlText w:val="%1)"/>
      <w:lvlJc w:val="left"/>
      <w:pPr>
        <w:tabs>
          <w:tab w:val="num" w:pos="0"/>
        </w:tabs>
      </w:pPr>
      <w:rPr>
        <w:rFonts w:cs="Times New Roman" w:hint="default"/>
      </w:rPr>
    </w:lvl>
    <w:lvl w:ilvl="1">
      <w:start w:val="1"/>
      <w:numFmt w:val="decimal"/>
      <w:lvlText w:val="%1.%2."/>
      <w:lvlJc w:val="left"/>
      <w:pPr>
        <w:tabs>
          <w:tab w:val="num" w:pos="0"/>
        </w:tabs>
      </w:pPr>
      <w:rPr>
        <w:rFonts w:ascii="Times New Roman" w:hAnsi="Times New Roman" w:cs="Times New Roman"/>
        <w:b/>
        <w:i w:val="0"/>
        <w:sz w:val="24"/>
      </w:rPr>
    </w:lvl>
    <w:lvl w:ilvl="2">
      <w:start w:val="1"/>
      <w:numFmt w:val="decimal"/>
      <w:lvlText w:val="%1.%2.%3."/>
      <w:lvlJc w:val="left"/>
      <w:pPr>
        <w:tabs>
          <w:tab w:val="num" w:pos="0"/>
        </w:tabs>
      </w:pPr>
      <w:rPr>
        <w:rFonts w:cs="Times New Roman"/>
        <w:b w:val="0"/>
      </w:rPr>
    </w:lvl>
    <w:lvl w:ilvl="3">
      <w:start w:val="1"/>
      <w:numFmt w:val="decimal"/>
      <w:lvlText w:val="%1.%2.%3.%4."/>
      <w:lvlJc w:val="left"/>
      <w:pPr>
        <w:tabs>
          <w:tab w:val="num" w:pos="0"/>
        </w:tabs>
      </w:pPr>
      <w:rPr>
        <w:rFonts w:cs="Times New Roman"/>
      </w:rPr>
    </w:lvl>
    <w:lvl w:ilvl="4">
      <w:start w:val="1"/>
      <w:numFmt w:val="decimal"/>
      <w:lvlText w:val="%1.%2.%3.%4.%5."/>
      <w:lvlJc w:val="left"/>
      <w:pPr>
        <w:tabs>
          <w:tab w:val="num" w:pos="0"/>
        </w:tabs>
      </w:pPr>
      <w:rPr>
        <w:rFonts w:cs="Times New Roman"/>
      </w:rPr>
    </w:lvl>
    <w:lvl w:ilvl="5">
      <w:start w:val="1"/>
      <w:numFmt w:val="decimal"/>
      <w:lvlText w:val="%1.%2.%3.%4.%5.%6."/>
      <w:lvlJc w:val="left"/>
      <w:pPr>
        <w:tabs>
          <w:tab w:val="num" w:pos="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3">
    <w:nsid w:val="00000005"/>
    <w:multiLevelType w:val="singleLevel"/>
    <w:tmpl w:val="00000005"/>
    <w:name w:val="WW8Num5"/>
    <w:lvl w:ilvl="0">
      <w:start w:val="1"/>
      <w:numFmt w:val="lowerLetter"/>
      <w:lvlText w:val="%1)"/>
      <w:lvlJc w:val="left"/>
      <w:pPr>
        <w:tabs>
          <w:tab w:val="num" w:pos="360"/>
        </w:tabs>
        <w:ind w:left="360" w:hanging="360"/>
      </w:pPr>
      <w:rPr>
        <w:rFonts w:cs="Times New Roman"/>
        <w:b/>
      </w:rPr>
    </w:lvl>
  </w:abstractNum>
  <w:abstractNum w:abstractNumId="4">
    <w:nsid w:val="09861DED"/>
    <w:multiLevelType w:val="hybridMultilevel"/>
    <w:tmpl w:val="83AE2BE6"/>
    <w:lvl w:ilvl="0" w:tplc="2D18463E">
      <w:start w:val="1"/>
      <w:numFmt w:val="bullet"/>
      <w:lvlText w:val=""/>
      <w:lvlJc w:val="left"/>
      <w:pPr>
        <w:ind w:left="1063" w:hanging="360"/>
      </w:pPr>
      <w:rPr>
        <w:rFonts w:ascii="Wingdings" w:hAnsi="Wingdings" w:hint="default"/>
      </w:rPr>
    </w:lvl>
    <w:lvl w:ilvl="1" w:tplc="04160003" w:tentative="1">
      <w:start w:val="1"/>
      <w:numFmt w:val="bullet"/>
      <w:lvlText w:val="o"/>
      <w:lvlJc w:val="left"/>
      <w:pPr>
        <w:ind w:left="1783" w:hanging="360"/>
      </w:pPr>
      <w:rPr>
        <w:rFonts w:ascii="Courier New" w:hAnsi="Courier New" w:cs="Courier New" w:hint="default"/>
      </w:rPr>
    </w:lvl>
    <w:lvl w:ilvl="2" w:tplc="04160005" w:tentative="1">
      <w:start w:val="1"/>
      <w:numFmt w:val="bullet"/>
      <w:lvlText w:val=""/>
      <w:lvlJc w:val="left"/>
      <w:pPr>
        <w:ind w:left="2503" w:hanging="360"/>
      </w:pPr>
      <w:rPr>
        <w:rFonts w:ascii="Wingdings" w:hAnsi="Wingdings" w:hint="default"/>
      </w:rPr>
    </w:lvl>
    <w:lvl w:ilvl="3" w:tplc="04160001" w:tentative="1">
      <w:start w:val="1"/>
      <w:numFmt w:val="bullet"/>
      <w:lvlText w:val=""/>
      <w:lvlJc w:val="left"/>
      <w:pPr>
        <w:ind w:left="3223" w:hanging="360"/>
      </w:pPr>
      <w:rPr>
        <w:rFonts w:ascii="Symbol" w:hAnsi="Symbol" w:hint="default"/>
      </w:rPr>
    </w:lvl>
    <w:lvl w:ilvl="4" w:tplc="04160003" w:tentative="1">
      <w:start w:val="1"/>
      <w:numFmt w:val="bullet"/>
      <w:lvlText w:val="o"/>
      <w:lvlJc w:val="left"/>
      <w:pPr>
        <w:ind w:left="3943" w:hanging="360"/>
      </w:pPr>
      <w:rPr>
        <w:rFonts w:ascii="Courier New" w:hAnsi="Courier New" w:cs="Courier New" w:hint="default"/>
      </w:rPr>
    </w:lvl>
    <w:lvl w:ilvl="5" w:tplc="04160005" w:tentative="1">
      <w:start w:val="1"/>
      <w:numFmt w:val="bullet"/>
      <w:lvlText w:val=""/>
      <w:lvlJc w:val="left"/>
      <w:pPr>
        <w:ind w:left="4663" w:hanging="360"/>
      </w:pPr>
      <w:rPr>
        <w:rFonts w:ascii="Wingdings" w:hAnsi="Wingdings" w:hint="default"/>
      </w:rPr>
    </w:lvl>
    <w:lvl w:ilvl="6" w:tplc="04160001" w:tentative="1">
      <w:start w:val="1"/>
      <w:numFmt w:val="bullet"/>
      <w:lvlText w:val=""/>
      <w:lvlJc w:val="left"/>
      <w:pPr>
        <w:ind w:left="5383" w:hanging="360"/>
      </w:pPr>
      <w:rPr>
        <w:rFonts w:ascii="Symbol" w:hAnsi="Symbol" w:hint="default"/>
      </w:rPr>
    </w:lvl>
    <w:lvl w:ilvl="7" w:tplc="04160003" w:tentative="1">
      <w:start w:val="1"/>
      <w:numFmt w:val="bullet"/>
      <w:lvlText w:val="o"/>
      <w:lvlJc w:val="left"/>
      <w:pPr>
        <w:ind w:left="6103" w:hanging="360"/>
      </w:pPr>
      <w:rPr>
        <w:rFonts w:ascii="Courier New" w:hAnsi="Courier New" w:cs="Courier New" w:hint="default"/>
      </w:rPr>
    </w:lvl>
    <w:lvl w:ilvl="8" w:tplc="04160005" w:tentative="1">
      <w:start w:val="1"/>
      <w:numFmt w:val="bullet"/>
      <w:lvlText w:val=""/>
      <w:lvlJc w:val="left"/>
      <w:pPr>
        <w:ind w:left="6823" w:hanging="360"/>
      </w:pPr>
      <w:rPr>
        <w:rFonts w:ascii="Wingdings" w:hAnsi="Wingdings" w:hint="default"/>
      </w:rPr>
    </w:lvl>
  </w:abstractNum>
  <w:abstractNum w:abstractNumId="5">
    <w:nsid w:val="0DDF47D9"/>
    <w:multiLevelType w:val="multilevel"/>
    <w:tmpl w:val="4762D0CE"/>
    <w:lvl w:ilvl="0">
      <w:start w:val="2"/>
      <w:numFmt w:val="decimal"/>
      <w:lvlText w:val="%1."/>
      <w:lvlJc w:val="left"/>
      <w:pPr>
        <w:ind w:left="360" w:hanging="360"/>
      </w:pPr>
      <w:rPr>
        <w:rFonts w:hint="default"/>
      </w:rPr>
    </w:lvl>
    <w:lvl w:ilvl="1">
      <w:start w:val="1"/>
      <w:numFmt w:val="decimal"/>
      <w:lvlText w:val="%1.%2."/>
      <w:lvlJc w:val="left"/>
      <w:pPr>
        <w:ind w:left="426" w:hanging="360"/>
      </w:pPr>
      <w:rPr>
        <w:rFonts w:hint="default"/>
      </w:rPr>
    </w:lvl>
    <w:lvl w:ilvl="2">
      <w:start w:val="1"/>
      <w:numFmt w:val="decimal"/>
      <w:lvlText w:val="%1.%2.%3."/>
      <w:lvlJc w:val="left"/>
      <w:pPr>
        <w:ind w:left="852" w:hanging="720"/>
      </w:pPr>
      <w:rPr>
        <w:rFonts w:hint="default"/>
      </w:rPr>
    </w:lvl>
    <w:lvl w:ilvl="3">
      <w:start w:val="1"/>
      <w:numFmt w:val="decimal"/>
      <w:lvlText w:val="%1.%2.%3.%4."/>
      <w:lvlJc w:val="left"/>
      <w:pPr>
        <w:ind w:left="918" w:hanging="720"/>
      </w:pPr>
      <w:rPr>
        <w:rFonts w:hint="default"/>
      </w:rPr>
    </w:lvl>
    <w:lvl w:ilvl="4">
      <w:start w:val="1"/>
      <w:numFmt w:val="decimal"/>
      <w:lvlText w:val="%1.%2.%3.%4.%5."/>
      <w:lvlJc w:val="left"/>
      <w:pPr>
        <w:ind w:left="1344" w:hanging="1080"/>
      </w:pPr>
      <w:rPr>
        <w:rFonts w:hint="default"/>
      </w:rPr>
    </w:lvl>
    <w:lvl w:ilvl="5">
      <w:start w:val="1"/>
      <w:numFmt w:val="decimal"/>
      <w:lvlText w:val="%1.%2.%3.%4.%5.%6."/>
      <w:lvlJc w:val="left"/>
      <w:pPr>
        <w:ind w:left="1410" w:hanging="1080"/>
      </w:pPr>
      <w:rPr>
        <w:rFonts w:hint="default"/>
      </w:rPr>
    </w:lvl>
    <w:lvl w:ilvl="6">
      <w:start w:val="1"/>
      <w:numFmt w:val="decimal"/>
      <w:lvlText w:val="%1.%2.%3.%4.%5.%6.%7."/>
      <w:lvlJc w:val="left"/>
      <w:pPr>
        <w:ind w:left="1836" w:hanging="1440"/>
      </w:pPr>
      <w:rPr>
        <w:rFonts w:hint="default"/>
      </w:rPr>
    </w:lvl>
    <w:lvl w:ilvl="7">
      <w:start w:val="1"/>
      <w:numFmt w:val="decimal"/>
      <w:lvlText w:val="%1.%2.%3.%4.%5.%6.%7.%8."/>
      <w:lvlJc w:val="left"/>
      <w:pPr>
        <w:ind w:left="1902" w:hanging="1440"/>
      </w:pPr>
      <w:rPr>
        <w:rFonts w:hint="default"/>
      </w:rPr>
    </w:lvl>
    <w:lvl w:ilvl="8">
      <w:start w:val="1"/>
      <w:numFmt w:val="decimal"/>
      <w:lvlText w:val="%1.%2.%3.%4.%5.%6.%7.%8.%9."/>
      <w:lvlJc w:val="left"/>
      <w:pPr>
        <w:ind w:left="2328" w:hanging="1800"/>
      </w:pPr>
      <w:rPr>
        <w:rFonts w:hint="default"/>
      </w:rPr>
    </w:lvl>
  </w:abstractNum>
  <w:abstractNum w:abstractNumId="6">
    <w:nsid w:val="0FB126F3"/>
    <w:multiLevelType w:val="hybridMultilevel"/>
    <w:tmpl w:val="2110E36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5A46EF7"/>
    <w:multiLevelType w:val="hybridMultilevel"/>
    <w:tmpl w:val="42BA62D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15EA5F92"/>
    <w:multiLevelType w:val="multilevel"/>
    <w:tmpl w:val="B9FA1AC8"/>
    <w:lvl w:ilvl="0">
      <w:start w:val="1"/>
      <w:numFmt w:val="decimal"/>
      <w:lvlText w:val="%1."/>
      <w:lvlJc w:val="left"/>
      <w:pPr>
        <w:ind w:left="360" w:hanging="360"/>
      </w:pPr>
      <w:rPr>
        <w:rFonts w:hint="default"/>
        <w:b/>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nsid w:val="1B886E82"/>
    <w:multiLevelType w:val="hybridMultilevel"/>
    <w:tmpl w:val="677A3E4E"/>
    <w:lvl w:ilvl="0" w:tplc="A92EC0DC">
      <w:start w:val="1"/>
      <w:numFmt w:val="lowerLetter"/>
      <w:lvlText w:val="%1)"/>
      <w:lvlJc w:val="left"/>
      <w:pPr>
        <w:ind w:left="1063" w:hanging="360"/>
      </w:pPr>
      <w:rPr>
        <w:rFonts w:cs="Times New Roman" w:hint="default"/>
      </w:rPr>
    </w:lvl>
    <w:lvl w:ilvl="1" w:tplc="04160019" w:tentative="1">
      <w:start w:val="1"/>
      <w:numFmt w:val="lowerLetter"/>
      <w:lvlText w:val="%2."/>
      <w:lvlJc w:val="left"/>
      <w:pPr>
        <w:ind w:left="1783" w:hanging="360"/>
      </w:pPr>
    </w:lvl>
    <w:lvl w:ilvl="2" w:tplc="0416001B" w:tentative="1">
      <w:start w:val="1"/>
      <w:numFmt w:val="lowerRoman"/>
      <w:lvlText w:val="%3."/>
      <w:lvlJc w:val="right"/>
      <w:pPr>
        <w:ind w:left="2503" w:hanging="180"/>
      </w:pPr>
    </w:lvl>
    <w:lvl w:ilvl="3" w:tplc="0416000F" w:tentative="1">
      <w:start w:val="1"/>
      <w:numFmt w:val="decimal"/>
      <w:lvlText w:val="%4."/>
      <w:lvlJc w:val="left"/>
      <w:pPr>
        <w:ind w:left="3223" w:hanging="360"/>
      </w:pPr>
    </w:lvl>
    <w:lvl w:ilvl="4" w:tplc="04160019" w:tentative="1">
      <w:start w:val="1"/>
      <w:numFmt w:val="lowerLetter"/>
      <w:lvlText w:val="%5."/>
      <w:lvlJc w:val="left"/>
      <w:pPr>
        <w:ind w:left="3943" w:hanging="360"/>
      </w:pPr>
    </w:lvl>
    <w:lvl w:ilvl="5" w:tplc="0416001B" w:tentative="1">
      <w:start w:val="1"/>
      <w:numFmt w:val="lowerRoman"/>
      <w:lvlText w:val="%6."/>
      <w:lvlJc w:val="right"/>
      <w:pPr>
        <w:ind w:left="4663" w:hanging="180"/>
      </w:pPr>
    </w:lvl>
    <w:lvl w:ilvl="6" w:tplc="0416000F" w:tentative="1">
      <w:start w:val="1"/>
      <w:numFmt w:val="decimal"/>
      <w:lvlText w:val="%7."/>
      <w:lvlJc w:val="left"/>
      <w:pPr>
        <w:ind w:left="5383" w:hanging="360"/>
      </w:pPr>
    </w:lvl>
    <w:lvl w:ilvl="7" w:tplc="04160019" w:tentative="1">
      <w:start w:val="1"/>
      <w:numFmt w:val="lowerLetter"/>
      <w:lvlText w:val="%8."/>
      <w:lvlJc w:val="left"/>
      <w:pPr>
        <w:ind w:left="6103" w:hanging="360"/>
      </w:pPr>
    </w:lvl>
    <w:lvl w:ilvl="8" w:tplc="0416001B" w:tentative="1">
      <w:start w:val="1"/>
      <w:numFmt w:val="lowerRoman"/>
      <w:lvlText w:val="%9."/>
      <w:lvlJc w:val="right"/>
      <w:pPr>
        <w:ind w:left="6823" w:hanging="180"/>
      </w:pPr>
    </w:lvl>
  </w:abstractNum>
  <w:abstractNum w:abstractNumId="10">
    <w:nsid w:val="1C953563"/>
    <w:multiLevelType w:val="hybridMultilevel"/>
    <w:tmpl w:val="B7E6772E"/>
    <w:lvl w:ilvl="0" w:tplc="2D18463E">
      <w:start w:val="1"/>
      <w:numFmt w:val="bullet"/>
      <w:lvlText w:val=""/>
      <w:lvlJc w:val="left"/>
      <w:pPr>
        <w:ind w:left="1063" w:hanging="360"/>
      </w:pPr>
      <w:rPr>
        <w:rFonts w:ascii="Wingdings" w:hAnsi="Wingdings" w:hint="default"/>
      </w:rPr>
    </w:lvl>
    <w:lvl w:ilvl="1" w:tplc="04160003" w:tentative="1">
      <w:start w:val="1"/>
      <w:numFmt w:val="bullet"/>
      <w:lvlText w:val="o"/>
      <w:lvlJc w:val="left"/>
      <w:pPr>
        <w:ind w:left="1783" w:hanging="360"/>
      </w:pPr>
      <w:rPr>
        <w:rFonts w:ascii="Courier New" w:hAnsi="Courier New" w:cs="Courier New" w:hint="default"/>
      </w:rPr>
    </w:lvl>
    <w:lvl w:ilvl="2" w:tplc="04160005" w:tentative="1">
      <w:start w:val="1"/>
      <w:numFmt w:val="bullet"/>
      <w:lvlText w:val=""/>
      <w:lvlJc w:val="left"/>
      <w:pPr>
        <w:ind w:left="2503" w:hanging="360"/>
      </w:pPr>
      <w:rPr>
        <w:rFonts w:ascii="Wingdings" w:hAnsi="Wingdings" w:hint="default"/>
      </w:rPr>
    </w:lvl>
    <w:lvl w:ilvl="3" w:tplc="04160001" w:tentative="1">
      <w:start w:val="1"/>
      <w:numFmt w:val="bullet"/>
      <w:lvlText w:val=""/>
      <w:lvlJc w:val="left"/>
      <w:pPr>
        <w:ind w:left="3223" w:hanging="360"/>
      </w:pPr>
      <w:rPr>
        <w:rFonts w:ascii="Symbol" w:hAnsi="Symbol" w:hint="default"/>
      </w:rPr>
    </w:lvl>
    <w:lvl w:ilvl="4" w:tplc="04160003" w:tentative="1">
      <w:start w:val="1"/>
      <w:numFmt w:val="bullet"/>
      <w:lvlText w:val="o"/>
      <w:lvlJc w:val="left"/>
      <w:pPr>
        <w:ind w:left="3943" w:hanging="360"/>
      </w:pPr>
      <w:rPr>
        <w:rFonts w:ascii="Courier New" w:hAnsi="Courier New" w:cs="Courier New" w:hint="default"/>
      </w:rPr>
    </w:lvl>
    <w:lvl w:ilvl="5" w:tplc="04160005" w:tentative="1">
      <w:start w:val="1"/>
      <w:numFmt w:val="bullet"/>
      <w:lvlText w:val=""/>
      <w:lvlJc w:val="left"/>
      <w:pPr>
        <w:ind w:left="4663" w:hanging="360"/>
      </w:pPr>
      <w:rPr>
        <w:rFonts w:ascii="Wingdings" w:hAnsi="Wingdings" w:hint="default"/>
      </w:rPr>
    </w:lvl>
    <w:lvl w:ilvl="6" w:tplc="04160001" w:tentative="1">
      <w:start w:val="1"/>
      <w:numFmt w:val="bullet"/>
      <w:lvlText w:val=""/>
      <w:lvlJc w:val="left"/>
      <w:pPr>
        <w:ind w:left="5383" w:hanging="360"/>
      </w:pPr>
      <w:rPr>
        <w:rFonts w:ascii="Symbol" w:hAnsi="Symbol" w:hint="default"/>
      </w:rPr>
    </w:lvl>
    <w:lvl w:ilvl="7" w:tplc="04160003" w:tentative="1">
      <w:start w:val="1"/>
      <w:numFmt w:val="bullet"/>
      <w:lvlText w:val="o"/>
      <w:lvlJc w:val="left"/>
      <w:pPr>
        <w:ind w:left="6103" w:hanging="360"/>
      </w:pPr>
      <w:rPr>
        <w:rFonts w:ascii="Courier New" w:hAnsi="Courier New" w:cs="Courier New" w:hint="default"/>
      </w:rPr>
    </w:lvl>
    <w:lvl w:ilvl="8" w:tplc="04160005" w:tentative="1">
      <w:start w:val="1"/>
      <w:numFmt w:val="bullet"/>
      <w:lvlText w:val=""/>
      <w:lvlJc w:val="left"/>
      <w:pPr>
        <w:ind w:left="6823" w:hanging="360"/>
      </w:pPr>
      <w:rPr>
        <w:rFonts w:ascii="Wingdings" w:hAnsi="Wingdings" w:hint="default"/>
      </w:rPr>
    </w:lvl>
  </w:abstractNum>
  <w:abstractNum w:abstractNumId="11">
    <w:nsid w:val="1F8E5253"/>
    <w:multiLevelType w:val="multilevel"/>
    <w:tmpl w:val="483A5AFC"/>
    <w:lvl w:ilvl="0">
      <w:start w:val="1"/>
      <w:numFmt w:val="decimal"/>
      <w:lvlText w:val="%1."/>
      <w:lvlJc w:val="left"/>
      <w:pPr>
        <w:ind w:hanging="240"/>
        <w:jc w:val="right"/>
      </w:pPr>
      <w:rPr>
        <w:rFonts w:ascii="Times New Roman" w:eastAsia="Times New Roman" w:hAnsi="Times New Roman" w:hint="default"/>
        <w:b/>
        <w:bCs/>
        <w:sz w:val="24"/>
        <w:szCs w:val="24"/>
      </w:rPr>
    </w:lvl>
    <w:lvl w:ilvl="1">
      <w:start w:val="1"/>
      <w:numFmt w:val="decimal"/>
      <w:lvlText w:val="%1.%2"/>
      <w:lvlJc w:val="left"/>
      <w:pPr>
        <w:ind w:hanging="375"/>
      </w:pPr>
      <w:rPr>
        <w:rFonts w:ascii="Times New Roman" w:eastAsia="Times New Roman" w:hAnsi="Times New Roman" w:hint="default"/>
        <w:sz w:val="24"/>
        <w:szCs w:val="24"/>
      </w:rPr>
    </w:lvl>
    <w:lvl w:ilvl="2">
      <w:start w:val="1"/>
      <w:numFmt w:val="decimal"/>
      <w:lvlText w:val="%1.%2.%3"/>
      <w:lvlJc w:val="left"/>
      <w:pPr>
        <w:ind w:hanging="603"/>
      </w:pPr>
      <w:rPr>
        <w:rFonts w:ascii="Times New Roman" w:eastAsia="Times New Roman" w:hAnsi="Times New Roman"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2">
    <w:nsid w:val="219629B8"/>
    <w:multiLevelType w:val="hybridMultilevel"/>
    <w:tmpl w:val="6E9CD3E2"/>
    <w:lvl w:ilvl="0" w:tplc="86C47588">
      <w:start w:val="1"/>
      <w:numFmt w:val="lowerLetter"/>
      <w:lvlText w:val="%1)"/>
      <w:lvlJc w:val="left"/>
      <w:pPr>
        <w:ind w:left="1063" w:hanging="360"/>
      </w:pPr>
      <w:rPr>
        <w:rFonts w:cs="Times New Roman" w:hint="default"/>
      </w:rPr>
    </w:lvl>
    <w:lvl w:ilvl="1" w:tplc="11B82790">
      <w:start w:val="1"/>
      <w:numFmt w:val="decimal"/>
      <w:lvlText w:val="%2."/>
      <w:lvlJc w:val="left"/>
      <w:pPr>
        <w:ind w:left="1783" w:hanging="360"/>
      </w:pPr>
      <w:rPr>
        <w:rFonts w:hint="default"/>
      </w:rPr>
    </w:lvl>
    <w:lvl w:ilvl="2" w:tplc="0416001B" w:tentative="1">
      <w:start w:val="1"/>
      <w:numFmt w:val="lowerRoman"/>
      <w:lvlText w:val="%3."/>
      <w:lvlJc w:val="right"/>
      <w:pPr>
        <w:ind w:left="2503" w:hanging="180"/>
      </w:pPr>
    </w:lvl>
    <w:lvl w:ilvl="3" w:tplc="0416000F" w:tentative="1">
      <w:start w:val="1"/>
      <w:numFmt w:val="decimal"/>
      <w:lvlText w:val="%4."/>
      <w:lvlJc w:val="left"/>
      <w:pPr>
        <w:ind w:left="3223" w:hanging="360"/>
      </w:pPr>
    </w:lvl>
    <w:lvl w:ilvl="4" w:tplc="04160019" w:tentative="1">
      <w:start w:val="1"/>
      <w:numFmt w:val="lowerLetter"/>
      <w:lvlText w:val="%5."/>
      <w:lvlJc w:val="left"/>
      <w:pPr>
        <w:ind w:left="3943" w:hanging="360"/>
      </w:pPr>
    </w:lvl>
    <w:lvl w:ilvl="5" w:tplc="0416001B" w:tentative="1">
      <w:start w:val="1"/>
      <w:numFmt w:val="lowerRoman"/>
      <w:lvlText w:val="%6."/>
      <w:lvlJc w:val="right"/>
      <w:pPr>
        <w:ind w:left="4663" w:hanging="180"/>
      </w:pPr>
    </w:lvl>
    <w:lvl w:ilvl="6" w:tplc="0416000F" w:tentative="1">
      <w:start w:val="1"/>
      <w:numFmt w:val="decimal"/>
      <w:lvlText w:val="%7."/>
      <w:lvlJc w:val="left"/>
      <w:pPr>
        <w:ind w:left="5383" w:hanging="360"/>
      </w:pPr>
    </w:lvl>
    <w:lvl w:ilvl="7" w:tplc="04160019" w:tentative="1">
      <w:start w:val="1"/>
      <w:numFmt w:val="lowerLetter"/>
      <w:lvlText w:val="%8."/>
      <w:lvlJc w:val="left"/>
      <w:pPr>
        <w:ind w:left="6103" w:hanging="360"/>
      </w:pPr>
    </w:lvl>
    <w:lvl w:ilvl="8" w:tplc="0416001B" w:tentative="1">
      <w:start w:val="1"/>
      <w:numFmt w:val="lowerRoman"/>
      <w:lvlText w:val="%9."/>
      <w:lvlJc w:val="right"/>
      <w:pPr>
        <w:ind w:left="6823" w:hanging="180"/>
      </w:pPr>
    </w:lvl>
  </w:abstractNum>
  <w:abstractNum w:abstractNumId="13">
    <w:nsid w:val="24E34A0E"/>
    <w:multiLevelType w:val="hybridMultilevel"/>
    <w:tmpl w:val="E728754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D456AD1"/>
    <w:multiLevelType w:val="hybridMultilevel"/>
    <w:tmpl w:val="558C569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EF77DA7"/>
    <w:multiLevelType w:val="multilevel"/>
    <w:tmpl w:val="419449C6"/>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393C65F0"/>
    <w:multiLevelType w:val="hybridMultilevel"/>
    <w:tmpl w:val="5C02386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3971617D"/>
    <w:multiLevelType w:val="hybridMultilevel"/>
    <w:tmpl w:val="772092C8"/>
    <w:lvl w:ilvl="0" w:tplc="2D18463E">
      <w:start w:val="1"/>
      <w:numFmt w:val="bullet"/>
      <w:lvlText w:val=""/>
      <w:lvlJc w:val="left"/>
      <w:pPr>
        <w:ind w:left="1063" w:hanging="360"/>
      </w:pPr>
      <w:rPr>
        <w:rFonts w:ascii="Wingdings" w:hAnsi="Wingdings" w:hint="default"/>
      </w:rPr>
    </w:lvl>
    <w:lvl w:ilvl="1" w:tplc="04160003" w:tentative="1">
      <w:start w:val="1"/>
      <w:numFmt w:val="bullet"/>
      <w:lvlText w:val="o"/>
      <w:lvlJc w:val="left"/>
      <w:pPr>
        <w:ind w:left="1783" w:hanging="360"/>
      </w:pPr>
      <w:rPr>
        <w:rFonts w:ascii="Courier New" w:hAnsi="Courier New" w:cs="Courier New" w:hint="default"/>
      </w:rPr>
    </w:lvl>
    <w:lvl w:ilvl="2" w:tplc="04160005" w:tentative="1">
      <w:start w:val="1"/>
      <w:numFmt w:val="bullet"/>
      <w:lvlText w:val=""/>
      <w:lvlJc w:val="left"/>
      <w:pPr>
        <w:ind w:left="2503" w:hanging="360"/>
      </w:pPr>
      <w:rPr>
        <w:rFonts w:ascii="Wingdings" w:hAnsi="Wingdings" w:hint="default"/>
      </w:rPr>
    </w:lvl>
    <w:lvl w:ilvl="3" w:tplc="04160001" w:tentative="1">
      <w:start w:val="1"/>
      <w:numFmt w:val="bullet"/>
      <w:lvlText w:val=""/>
      <w:lvlJc w:val="left"/>
      <w:pPr>
        <w:ind w:left="3223" w:hanging="360"/>
      </w:pPr>
      <w:rPr>
        <w:rFonts w:ascii="Symbol" w:hAnsi="Symbol" w:hint="default"/>
      </w:rPr>
    </w:lvl>
    <w:lvl w:ilvl="4" w:tplc="04160003" w:tentative="1">
      <w:start w:val="1"/>
      <w:numFmt w:val="bullet"/>
      <w:lvlText w:val="o"/>
      <w:lvlJc w:val="left"/>
      <w:pPr>
        <w:ind w:left="3943" w:hanging="360"/>
      </w:pPr>
      <w:rPr>
        <w:rFonts w:ascii="Courier New" w:hAnsi="Courier New" w:cs="Courier New" w:hint="default"/>
      </w:rPr>
    </w:lvl>
    <w:lvl w:ilvl="5" w:tplc="04160005" w:tentative="1">
      <w:start w:val="1"/>
      <w:numFmt w:val="bullet"/>
      <w:lvlText w:val=""/>
      <w:lvlJc w:val="left"/>
      <w:pPr>
        <w:ind w:left="4663" w:hanging="360"/>
      </w:pPr>
      <w:rPr>
        <w:rFonts w:ascii="Wingdings" w:hAnsi="Wingdings" w:hint="default"/>
      </w:rPr>
    </w:lvl>
    <w:lvl w:ilvl="6" w:tplc="04160001" w:tentative="1">
      <w:start w:val="1"/>
      <w:numFmt w:val="bullet"/>
      <w:lvlText w:val=""/>
      <w:lvlJc w:val="left"/>
      <w:pPr>
        <w:ind w:left="5383" w:hanging="360"/>
      </w:pPr>
      <w:rPr>
        <w:rFonts w:ascii="Symbol" w:hAnsi="Symbol" w:hint="default"/>
      </w:rPr>
    </w:lvl>
    <w:lvl w:ilvl="7" w:tplc="04160003" w:tentative="1">
      <w:start w:val="1"/>
      <w:numFmt w:val="bullet"/>
      <w:lvlText w:val="o"/>
      <w:lvlJc w:val="left"/>
      <w:pPr>
        <w:ind w:left="6103" w:hanging="360"/>
      </w:pPr>
      <w:rPr>
        <w:rFonts w:ascii="Courier New" w:hAnsi="Courier New" w:cs="Courier New" w:hint="default"/>
      </w:rPr>
    </w:lvl>
    <w:lvl w:ilvl="8" w:tplc="04160005" w:tentative="1">
      <w:start w:val="1"/>
      <w:numFmt w:val="bullet"/>
      <w:lvlText w:val=""/>
      <w:lvlJc w:val="left"/>
      <w:pPr>
        <w:ind w:left="6823" w:hanging="360"/>
      </w:pPr>
      <w:rPr>
        <w:rFonts w:ascii="Wingdings" w:hAnsi="Wingdings" w:hint="default"/>
      </w:rPr>
    </w:lvl>
  </w:abstractNum>
  <w:abstractNum w:abstractNumId="18">
    <w:nsid w:val="3A2E3FD8"/>
    <w:multiLevelType w:val="hybridMultilevel"/>
    <w:tmpl w:val="5286454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BFE3261"/>
    <w:multiLevelType w:val="multilevel"/>
    <w:tmpl w:val="7040AD2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nsid w:val="4ABF339E"/>
    <w:multiLevelType w:val="hybridMultilevel"/>
    <w:tmpl w:val="CB785E5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4E722D89"/>
    <w:multiLevelType w:val="hybridMultilevel"/>
    <w:tmpl w:val="26A8895A"/>
    <w:lvl w:ilvl="0" w:tplc="2D18463E">
      <w:start w:val="1"/>
      <w:numFmt w:val="bullet"/>
      <w:lvlText w:val=""/>
      <w:lvlJc w:val="left"/>
      <w:pPr>
        <w:ind w:left="1069" w:hanging="360"/>
      </w:pPr>
      <w:rPr>
        <w:rFonts w:ascii="Wingdings" w:hAnsi="Wingdings" w:hint="default"/>
      </w:rPr>
    </w:lvl>
    <w:lvl w:ilvl="1" w:tplc="04160003" w:tentative="1">
      <w:start w:val="1"/>
      <w:numFmt w:val="bullet"/>
      <w:lvlText w:val="o"/>
      <w:lvlJc w:val="left"/>
      <w:pPr>
        <w:ind w:left="1789" w:hanging="360"/>
      </w:pPr>
      <w:rPr>
        <w:rFonts w:ascii="Courier New" w:hAnsi="Courier New" w:cs="Courier New" w:hint="default"/>
      </w:rPr>
    </w:lvl>
    <w:lvl w:ilvl="2" w:tplc="04160005" w:tentative="1">
      <w:start w:val="1"/>
      <w:numFmt w:val="bullet"/>
      <w:lvlText w:val=""/>
      <w:lvlJc w:val="left"/>
      <w:pPr>
        <w:ind w:left="2509" w:hanging="360"/>
      </w:pPr>
      <w:rPr>
        <w:rFonts w:ascii="Wingdings" w:hAnsi="Wingdings" w:hint="default"/>
      </w:rPr>
    </w:lvl>
    <w:lvl w:ilvl="3" w:tplc="04160001" w:tentative="1">
      <w:start w:val="1"/>
      <w:numFmt w:val="bullet"/>
      <w:lvlText w:val=""/>
      <w:lvlJc w:val="left"/>
      <w:pPr>
        <w:ind w:left="3229" w:hanging="360"/>
      </w:pPr>
      <w:rPr>
        <w:rFonts w:ascii="Symbol" w:hAnsi="Symbol" w:hint="default"/>
      </w:rPr>
    </w:lvl>
    <w:lvl w:ilvl="4" w:tplc="04160003" w:tentative="1">
      <w:start w:val="1"/>
      <w:numFmt w:val="bullet"/>
      <w:lvlText w:val="o"/>
      <w:lvlJc w:val="left"/>
      <w:pPr>
        <w:ind w:left="3949" w:hanging="360"/>
      </w:pPr>
      <w:rPr>
        <w:rFonts w:ascii="Courier New" w:hAnsi="Courier New" w:cs="Courier New" w:hint="default"/>
      </w:rPr>
    </w:lvl>
    <w:lvl w:ilvl="5" w:tplc="04160005" w:tentative="1">
      <w:start w:val="1"/>
      <w:numFmt w:val="bullet"/>
      <w:lvlText w:val=""/>
      <w:lvlJc w:val="left"/>
      <w:pPr>
        <w:ind w:left="4669" w:hanging="360"/>
      </w:pPr>
      <w:rPr>
        <w:rFonts w:ascii="Wingdings" w:hAnsi="Wingdings" w:hint="default"/>
      </w:rPr>
    </w:lvl>
    <w:lvl w:ilvl="6" w:tplc="04160001" w:tentative="1">
      <w:start w:val="1"/>
      <w:numFmt w:val="bullet"/>
      <w:lvlText w:val=""/>
      <w:lvlJc w:val="left"/>
      <w:pPr>
        <w:ind w:left="5389" w:hanging="360"/>
      </w:pPr>
      <w:rPr>
        <w:rFonts w:ascii="Symbol" w:hAnsi="Symbol" w:hint="default"/>
      </w:rPr>
    </w:lvl>
    <w:lvl w:ilvl="7" w:tplc="04160003" w:tentative="1">
      <w:start w:val="1"/>
      <w:numFmt w:val="bullet"/>
      <w:lvlText w:val="o"/>
      <w:lvlJc w:val="left"/>
      <w:pPr>
        <w:ind w:left="6109" w:hanging="360"/>
      </w:pPr>
      <w:rPr>
        <w:rFonts w:ascii="Courier New" w:hAnsi="Courier New" w:cs="Courier New" w:hint="default"/>
      </w:rPr>
    </w:lvl>
    <w:lvl w:ilvl="8" w:tplc="04160005" w:tentative="1">
      <w:start w:val="1"/>
      <w:numFmt w:val="bullet"/>
      <w:lvlText w:val=""/>
      <w:lvlJc w:val="left"/>
      <w:pPr>
        <w:ind w:left="6829" w:hanging="360"/>
      </w:pPr>
      <w:rPr>
        <w:rFonts w:ascii="Wingdings" w:hAnsi="Wingdings" w:hint="default"/>
      </w:rPr>
    </w:lvl>
  </w:abstractNum>
  <w:abstractNum w:abstractNumId="22">
    <w:nsid w:val="519E7068"/>
    <w:multiLevelType w:val="hybridMultilevel"/>
    <w:tmpl w:val="852C55D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56F94FA0"/>
    <w:multiLevelType w:val="multilevel"/>
    <w:tmpl w:val="2C5400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5A4266D2"/>
    <w:multiLevelType w:val="hybridMultilevel"/>
    <w:tmpl w:val="BB78A430"/>
    <w:lvl w:ilvl="0" w:tplc="2D18463E">
      <w:start w:val="1"/>
      <w:numFmt w:val="bullet"/>
      <w:lvlText w:val=""/>
      <w:lvlJc w:val="left"/>
      <w:pPr>
        <w:ind w:left="1063" w:hanging="360"/>
      </w:pPr>
      <w:rPr>
        <w:rFonts w:ascii="Wingdings" w:hAnsi="Wingdings" w:hint="default"/>
      </w:rPr>
    </w:lvl>
    <w:lvl w:ilvl="1" w:tplc="04160003" w:tentative="1">
      <w:start w:val="1"/>
      <w:numFmt w:val="bullet"/>
      <w:lvlText w:val="o"/>
      <w:lvlJc w:val="left"/>
      <w:pPr>
        <w:ind w:left="1783" w:hanging="360"/>
      </w:pPr>
      <w:rPr>
        <w:rFonts w:ascii="Courier New" w:hAnsi="Courier New" w:cs="Courier New" w:hint="default"/>
      </w:rPr>
    </w:lvl>
    <w:lvl w:ilvl="2" w:tplc="04160005" w:tentative="1">
      <w:start w:val="1"/>
      <w:numFmt w:val="bullet"/>
      <w:lvlText w:val=""/>
      <w:lvlJc w:val="left"/>
      <w:pPr>
        <w:ind w:left="2503" w:hanging="360"/>
      </w:pPr>
      <w:rPr>
        <w:rFonts w:ascii="Wingdings" w:hAnsi="Wingdings" w:hint="default"/>
      </w:rPr>
    </w:lvl>
    <w:lvl w:ilvl="3" w:tplc="04160001" w:tentative="1">
      <w:start w:val="1"/>
      <w:numFmt w:val="bullet"/>
      <w:lvlText w:val=""/>
      <w:lvlJc w:val="left"/>
      <w:pPr>
        <w:ind w:left="3223" w:hanging="360"/>
      </w:pPr>
      <w:rPr>
        <w:rFonts w:ascii="Symbol" w:hAnsi="Symbol" w:hint="default"/>
      </w:rPr>
    </w:lvl>
    <w:lvl w:ilvl="4" w:tplc="04160003" w:tentative="1">
      <w:start w:val="1"/>
      <w:numFmt w:val="bullet"/>
      <w:lvlText w:val="o"/>
      <w:lvlJc w:val="left"/>
      <w:pPr>
        <w:ind w:left="3943" w:hanging="360"/>
      </w:pPr>
      <w:rPr>
        <w:rFonts w:ascii="Courier New" w:hAnsi="Courier New" w:cs="Courier New" w:hint="default"/>
      </w:rPr>
    </w:lvl>
    <w:lvl w:ilvl="5" w:tplc="04160005" w:tentative="1">
      <w:start w:val="1"/>
      <w:numFmt w:val="bullet"/>
      <w:lvlText w:val=""/>
      <w:lvlJc w:val="left"/>
      <w:pPr>
        <w:ind w:left="4663" w:hanging="360"/>
      </w:pPr>
      <w:rPr>
        <w:rFonts w:ascii="Wingdings" w:hAnsi="Wingdings" w:hint="default"/>
      </w:rPr>
    </w:lvl>
    <w:lvl w:ilvl="6" w:tplc="04160001" w:tentative="1">
      <w:start w:val="1"/>
      <w:numFmt w:val="bullet"/>
      <w:lvlText w:val=""/>
      <w:lvlJc w:val="left"/>
      <w:pPr>
        <w:ind w:left="5383" w:hanging="360"/>
      </w:pPr>
      <w:rPr>
        <w:rFonts w:ascii="Symbol" w:hAnsi="Symbol" w:hint="default"/>
      </w:rPr>
    </w:lvl>
    <w:lvl w:ilvl="7" w:tplc="04160003" w:tentative="1">
      <w:start w:val="1"/>
      <w:numFmt w:val="bullet"/>
      <w:lvlText w:val="o"/>
      <w:lvlJc w:val="left"/>
      <w:pPr>
        <w:ind w:left="6103" w:hanging="360"/>
      </w:pPr>
      <w:rPr>
        <w:rFonts w:ascii="Courier New" w:hAnsi="Courier New" w:cs="Courier New" w:hint="default"/>
      </w:rPr>
    </w:lvl>
    <w:lvl w:ilvl="8" w:tplc="04160005" w:tentative="1">
      <w:start w:val="1"/>
      <w:numFmt w:val="bullet"/>
      <w:lvlText w:val=""/>
      <w:lvlJc w:val="left"/>
      <w:pPr>
        <w:ind w:left="6823" w:hanging="360"/>
      </w:pPr>
      <w:rPr>
        <w:rFonts w:ascii="Wingdings" w:hAnsi="Wingdings" w:hint="default"/>
      </w:rPr>
    </w:lvl>
  </w:abstractNum>
  <w:abstractNum w:abstractNumId="25">
    <w:nsid w:val="5C8C24F6"/>
    <w:multiLevelType w:val="hybridMultilevel"/>
    <w:tmpl w:val="8F0C298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6D325568"/>
    <w:multiLevelType w:val="hybridMultilevel"/>
    <w:tmpl w:val="5198A88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71907DAF"/>
    <w:multiLevelType w:val="hybridMultilevel"/>
    <w:tmpl w:val="BC2EA85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72DD4606"/>
    <w:multiLevelType w:val="hybridMultilevel"/>
    <w:tmpl w:val="8A4C05C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73747DD6"/>
    <w:multiLevelType w:val="hybridMultilevel"/>
    <w:tmpl w:val="8DF8F06C"/>
    <w:lvl w:ilvl="0" w:tplc="2D18463E">
      <w:start w:val="1"/>
      <w:numFmt w:val="bullet"/>
      <w:lvlText w:val=""/>
      <w:lvlJc w:val="left"/>
      <w:pPr>
        <w:ind w:left="1063" w:hanging="360"/>
      </w:pPr>
      <w:rPr>
        <w:rFonts w:ascii="Wingdings" w:hAnsi="Wingdings" w:hint="default"/>
      </w:rPr>
    </w:lvl>
    <w:lvl w:ilvl="1" w:tplc="04160003">
      <w:start w:val="1"/>
      <w:numFmt w:val="bullet"/>
      <w:lvlText w:val="o"/>
      <w:lvlJc w:val="left"/>
      <w:pPr>
        <w:ind w:left="1783" w:hanging="360"/>
      </w:pPr>
      <w:rPr>
        <w:rFonts w:ascii="Courier New" w:hAnsi="Courier New" w:cs="Courier New" w:hint="default"/>
      </w:rPr>
    </w:lvl>
    <w:lvl w:ilvl="2" w:tplc="04160005" w:tentative="1">
      <w:start w:val="1"/>
      <w:numFmt w:val="bullet"/>
      <w:lvlText w:val=""/>
      <w:lvlJc w:val="left"/>
      <w:pPr>
        <w:ind w:left="2503" w:hanging="360"/>
      </w:pPr>
      <w:rPr>
        <w:rFonts w:ascii="Wingdings" w:hAnsi="Wingdings" w:hint="default"/>
      </w:rPr>
    </w:lvl>
    <w:lvl w:ilvl="3" w:tplc="04160001" w:tentative="1">
      <w:start w:val="1"/>
      <w:numFmt w:val="bullet"/>
      <w:lvlText w:val=""/>
      <w:lvlJc w:val="left"/>
      <w:pPr>
        <w:ind w:left="3223" w:hanging="360"/>
      </w:pPr>
      <w:rPr>
        <w:rFonts w:ascii="Symbol" w:hAnsi="Symbol" w:hint="default"/>
      </w:rPr>
    </w:lvl>
    <w:lvl w:ilvl="4" w:tplc="04160003" w:tentative="1">
      <w:start w:val="1"/>
      <w:numFmt w:val="bullet"/>
      <w:lvlText w:val="o"/>
      <w:lvlJc w:val="left"/>
      <w:pPr>
        <w:ind w:left="3943" w:hanging="360"/>
      </w:pPr>
      <w:rPr>
        <w:rFonts w:ascii="Courier New" w:hAnsi="Courier New" w:cs="Courier New" w:hint="default"/>
      </w:rPr>
    </w:lvl>
    <w:lvl w:ilvl="5" w:tplc="04160005" w:tentative="1">
      <w:start w:val="1"/>
      <w:numFmt w:val="bullet"/>
      <w:lvlText w:val=""/>
      <w:lvlJc w:val="left"/>
      <w:pPr>
        <w:ind w:left="4663" w:hanging="360"/>
      </w:pPr>
      <w:rPr>
        <w:rFonts w:ascii="Wingdings" w:hAnsi="Wingdings" w:hint="default"/>
      </w:rPr>
    </w:lvl>
    <w:lvl w:ilvl="6" w:tplc="04160001" w:tentative="1">
      <w:start w:val="1"/>
      <w:numFmt w:val="bullet"/>
      <w:lvlText w:val=""/>
      <w:lvlJc w:val="left"/>
      <w:pPr>
        <w:ind w:left="5383" w:hanging="360"/>
      </w:pPr>
      <w:rPr>
        <w:rFonts w:ascii="Symbol" w:hAnsi="Symbol" w:hint="default"/>
      </w:rPr>
    </w:lvl>
    <w:lvl w:ilvl="7" w:tplc="04160003" w:tentative="1">
      <w:start w:val="1"/>
      <w:numFmt w:val="bullet"/>
      <w:lvlText w:val="o"/>
      <w:lvlJc w:val="left"/>
      <w:pPr>
        <w:ind w:left="6103" w:hanging="360"/>
      </w:pPr>
      <w:rPr>
        <w:rFonts w:ascii="Courier New" w:hAnsi="Courier New" w:cs="Courier New" w:hint="default"/>
      </w:rPr>
    </w:lvl>
    <w:lvl w:ilvl="8" w:tplc="04160005" w:tentative="1">
      <w:start w:val="1"/>
      <w:numFmt w:val="bullet"/>
      <w:lvlText w:val=""/>
      <w:lvlJc w:val="left"/>
      <w:pPr>
        <w:ind w:left="6823" w:hanging="360"/>
      </w:pPr>
      <w:rPr>
        <w:rFonts w:ascii="Wingdings" w:hAnsi="Wingdings" w:hint="default"/>
      </w:rPr>
    </w:lvl>
  </w:abstractNum>
  <w:abstractNum w:abstractNumId="30">
    <w:nsid w:val="74FD6C75"/>
    <w:multiLevelType w:val="hybridMultilevel"/>
    <w:tmpl w:val="038A1624"/>
    <w:lvl w:ilvl="0" w:tplc="AB22CF86">
      <w:start w:val="1"/>
      <w:numFmt w:val="lowerLetter"/>
      <w:lvlText w:val="%1)"/>
      <w:lvlJc w:val="left"/>
      <w:pPr>
        <w:ind w:left="1063" w:hanging="360"/>
      </w:pPr>
      <w:rPr>
        <w:rFonts w:hint="default"/>
      </w:rPr>
    </w:lvl>
    <w:lvl w:ilvl="1" w:tplc="04160019" w:tentative="1">
      <w:start w:val="1"/>
      <w:numFmt w:val="lowerLetter"/>
      <w:lvlText w:val="%2."/>
      <w:lvlJc w:val="left"/>
      <w:pPr>
        <w:ind w:left="1783" w:hanging="360"/>
      </w:pPr>
    </w:lvl>
    <w:lvl w:ilvl="2" w:tplc="0416001B" w:tentative="1">
      <w:start w:val="1"/>
      <w:numFmt w:val="lowerRoman"/>
      <w:lvlText w:val="%3."/>
      <w:lvlJc w:val="right"/>
      <w:pPr>
        <w:ind w:left="2503" w:hanging="180"/>
      </w:pPr>
    </w:lvl>
    <w:lvl w:ilvl="3" w:tplc="0416000F" w:tentative="1">
      <w:start w:val="1"/>
      <w:numFmt w:val="decimal"/>
      <w:lvlText w:val="%4."/>
      <w:lvlJc w:val="left"/>
      <w:pPr>
        <w:ind w:left="3223" w:hanging="360"/>
      </w:pPr>
    </w:lvl>
    <w:lvl w:ilvl="4" w:tplc="04160019" w:tentative="1">
      <w:start w:val="1"/>
      <w:numFmt w:val="lowerLetter"/>
      <w:lvlText w:val="%5."/>
      <w:lvlJc w:val="left"/>
      <w:pPr>
        <w:ind w:left="3943" w:hanging="360"/>
      </w:pPr>
    </w:lvl>
    <w:lvl w:ilvl="5" w:tplc="0416001B" w:tentative="1">
      <w:start w:val="1"/>
      <w:numFmt w:val="lowerRoman"/>
      <w:lvlText w:val="%6."/>
      <w:lvlJc w:val="right"/>
      <w:pPr>
        <w:ind w:left="4663" w:hanging="180"/>
      </w:pPr>
    </w:lvl>
    <w:lvl w:ilvl="6" w:tplc="0416000F" w:tentative="1">
      <w:start w:val="1"/>
      <w:numFmt w:val="decimal"/>
      <w:lvlText w:val="%7."/>
      <w:lvlJc w:val="left"/>
      <w:pPr>
        <w:ind w:left="5383" w:hanging="360"/>
      </w:pPr>
    </w:lvl>
    <w:lvl w:ilvl="7" w:tplc="04160019" w:tentative="1">
      <w:start w:val="1"/>
      <w:numFmt w:val="lowerLetter"/>
      <w:lvlText w:val="%8."/>
      <w:lvlJc w:val="left"/>
      <w:pPr>
        <w:ind w:left="6103" w:hanging="360"/>
      </w:pPr>
    </w:lvl>
    <w:lvl w:ilvl="8" w:tplc="0416001B" w:tentative="1">
      <w:start w:val="1"/>
      <w:numFmt w:val="lowerRoman"/>
      <w:lvlText w:val="%9."/>
      <w:lvlJc w:val="right"/>
      <w:pPr>
        <w:ind w:left="6823" w:hanging="180"/>
      </w:pPr>
    </w:lvl>
  </w:abstractNum>
  <w:num w:numId="1">
    <w:abstractNumId w:val="20"/>
  </w:num>
  <w:num w:numId="2">
    <w:abstractNumId w:val="8"/>
  </w:num>
  <w:num w:numId="3">
    <w:abstractNumId w:val="23"/>
  </w:num>
  <w:num w:numId="4">
    <w:abstractNumId w:val="6"/>
  </w:num>
  <w:num w:numId="5">
    <w:abstractNumId w:val="22"/>
  </w:num>
  <w:num w:numId="6">
    <w:abstractNumId w:val="28"/>
  </w:num>
  <w:num w:numId="7">
    <w:abstractNumId w:val="18"/>
  </w:num>
  <w:num w:numId="8">
    <w:abstractNumId w:val="25"/>
  </w:num>
  <w:num w:numId="9">
    <w:abstractNumId w:val="26"/>
  </w:num>
  <w:num w:numId="10">
    <w:abstractNumId w:val="13"/>
  </w:num>
  <w:num w:numId="11">
    <w:abstractNumId w:val="14"/>
  </w:num>
  <w:num w:numId="12">
    <w:abstractNumId w:val="27"/>
  </w:num>
  <w:num w:numId="13">
    <w:abstractNumId w:val="16"/>
  </w:num>
  <w:num w:numId="14">
    <w:abstractNumId w:val="4"/>
  </w:num>
  <w:num w:numId="15">
    <w:abstractNumId w:val="7"/>
  </w:num>
  <w:num w:numId="16">
    <w:abstractNumId w:val="10"/>
  </w:num>
  <w:num w:numId="17">
    <w:abstractNumId w:val="17"/>
  </w:num>
  <w:num w:numId="18">
    <w:abstractNumId w:val="19"/>
  </w:num>
  <w:num w:numId="19">
    <w:abstractNumId w:val="24"/>
  </w:num>
  <w:num w:numId="20">
    <w:abstractNumId w:val="29"/>
  </w:num>
  <w:num w:numId="21">
    <w:abstractNumId w:val="30"/>
  </w:num>
  <w:num w:numId="22">
    <w:abstractNumId w:val="9"/>
  </w:num>
  <w:num w:numId="23">
    <w:abstractNumId w:val="12"/>
  </w:num>
  <w:num w:numId="24">
    <w:abstractNumId w:val="21"/>
  </w:num>
  <w:num w:numId="25">
    <w:abstractNumId w:val="5"/>
  </w:num>
  <w:num w:numId="26">
    <w:abstractNumId w:val="15"/>
  </w:num>
  <w:num w:numId="27">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1505"/>
  </w:hdrShapeDefaults>
  <w:footnotePr>
    <w:pos w:val="beneathText"/>
    <w:footnote w:id="-1"/>
    <w:footnote w:id="0"/>
  </w:footnotePr>
  <w:endnotePr>
    <w:endnote w:id="-1"/>
    <w:endnote w:id="0"/>
  </w:endnotePr>
  <w:compat>
    <w:compatSetting w:name="compatibilityMode" w:uri="http://schemas.microsoft.com/office/word" w:val="12"/>
  </w:compat>
  <w:rsids>
    <w:rsidRoot w:val="00605C08"/>
    <w:rsid w:val="00000233"/>
    <w:rsid w:val="00003A37"/>
    <w:rsid w:val="00003FB9"/>
    <w:rsid w:val="000045F3"/>
    <w:rsid w:val="00004D59"/>
    <w:rsid w:val="0000564C"/>
    <w:rsid w:val="00006233"/>
    <w:rsid w:val="00006425"/>
    <w:rsid w:val="00010F3D"/>
    <w:rsid w:val="00011388"/>
    <w:rsid w:val="00012E2F"/>
    <w:rsid w:val="000134E8"/>
    <w:rsid w:val="00015218"/>
    <w:rsid w:val="000153E3"/>
    <w:rsid w:val="000163B7"/>
    <w:rsid w:val="00016B21"/>
    <w:rsid w:val="00016F82"/>
    <w:rsid w:val="000174C1"/>
    <w:rsid w:val="0002060C"/>
    <w:rsid w:val="00021C14"/>
    <w:rsid w:val="00022059"/>
    <w:rsid w:val="0002229D"/>
    <w:rsid w:val="000226C6"/>
    <w:rsid w:val="00022FC7"/>
    <w:rsid w:val="00023870"/>
    <w:rsid w:val="00026C90"/>
    <w:rsid w:val="00027B1D"/>
    <w:rsid w:val="000301F9"/>
    <w:rsid w:val="0003161C"/>
    <w:rsid w:val="00032F49"/>
    <w:rsid w:val="00033835"/>
    <w:rsid w:val="000357D3"/>
    <w:rsid w:val="00035E07"/>
    <w:rsid w:val="00036D65"/>
    <w:rsid w:val="000377DE"/>
    <w:rsid w:val="00037F5A"/>
    <w:rsid w:val="00042645"/>
    <w:rsid w:val="000441BD"/>
    <w:rsid w:val="00044296"/>
    <w:rsid w:val="00044DAA"/>
    <w:rsid w:val="00044ED1"/>
    <w:rsid w:val="00045D60"/>
    <w:rsid w:val="00047A10"/>
    <w:rsid w:val="000503B4"/>
    <w:rsid w:val="000520D8"/>
    <w:rsid w:val="00052C9D"/>
    <w:rsid w:val="00053250"/>
    <w:rsid w:val="00053B2D"/>
    <w:rsid w:val="0005487F"/>
    <w:rsid w:val="00054B54"/>
    <w:rsid w:val="000558AE"/>
    <w:rsid w:val="000567EE"/>
    <w:rsid w:val="00056BA3"/>
    <w:rsid w:val="00057085"/>
    <w:rsid w:val="00057999"/>
    <w:rsid w:val="00060CC7"/>
    <w:rsid w:val="00060F56"/>
    <w:rsid w:val="00061326"/>
    <w:rsid w:val="00061718"/>
    <w:rsid w:val="000618AC"/>
    <w:rsid w:val="00061C16"/>
    <w:rsid w:val="00061F7A"/>
    <w:rsid w:val="000630AC"/>
    <w:rsid w:val="00063F0D"/>
    <w:rsid w:val="00065064"/>
    <w:rsid w:val="00065A4A"/>
    <w:rsid w:val="000661A0"/>
    <w:rsid w:val="00066207"/>
    <w:rsid w:val="00066E4D"/>
    <w:rsid w:val="00066E91"/>
    <w:rsid w:val="00070726"/>
    <w:rsid w:val="00070C19"/>
    <w:rsid w:val="00070D02"/>
    <w:rsid w:val="000742D4"/>
    <w:rsid w:val="000744F2"/>
    <w:rsid w:val="000745D5"/>
    <w:rsid w:val="000763C0"/>
    <w:rsid w:val="00076819"/>
    <w:rsid w:val="00077CFC"/>
    <w:rsid w:val="00080255"/>
    <w:rsid w:val="000803A7"/>
    <w:rsid w:val="00082A7D"/>
    <w:rsid w:val="00082CF1"/>
    <w:rsid w:val="00083883"/>
    <w:rsid w:val="00084CCC"/>
    <w:rsid w:val="000858BD"/>
    <w:rsid w:val="0008620C"/>
    <w:rsid w:val="00087997"/>
    <w:rsid w:val="00087BE6"/>
    <w:rsid w:val="00090011"/>
    <w:rsid w:val="000903A5"/>
    <w:rsid w:val="000917DA"/>
    <w:rsid w:val="00096388"/>
    <w:rsid w:val="00096ADE"/>
    <w:rsid w:val="00097BB8"/>
    <w:rsid w:val="00097EB3"/>
    <w:rsid w:val="000A0D17"/>
    <w:rsid w:val="000A1037"/>
    <w:rsid w:val="000A11DC"/>
    <w:rsid w:val="000A1B88"/>
    <w:rsid w:val="000A369A"/>
    <w:rsid w:val="000A62CA"/>
    <w:rsid w:val="000A62DA"/>
    <w:rsid w:val="000A78D7"/>
    <w:rsid w:val="000B30EA"/>
    <w:rsid w:val="000B3BDE"/>
    <w:rsid w:val="000B5839"/>
    <w:rsid w:val="000B6432"/>
    <w:rsid w:val="000B7D79"/>
    <w:rsid w:val="000C0841"/>
    <w:rsid w:val="000C0C5E"/>
    <w:rsid w:val="000C0E85"/>
    <w:rsid w:val="000C2857"/>
    <w:rsid w:val="000C2A84"/>
    <w:rsid w:val="000C3365"/>
    <w:rsid w:val="000C36F6"/>
    <w:rsid w:val="000C39A9"/>
    <w:rsid w:val="000C501F"/>
    <w:rsid w:val="000C50B7"/>
    <w:rsid w:val="000C5F99"/>
    <w:rsid w:val="000C67CC"/>
    <w:rsid w:val="000C71E9"/>
    <w:rsid w:val="000C74C3"/>
    <w:rsid w:val="000C78AA"/>
    <w:rsid w:val="000D0469"/>
    <w:rsid w:val="000D08CB"/>
    <w:rsid w:val="000D0BCE"/>
    <w:rsid w:val="000D10EC"/>
    <w:rsid w:val="000D1964"/>
    <w:rsid w:val="000D3209"/>
    <w:rsid w:val="000D34E9"/>
    <w:rsid w:val="000D3F57"/>
    <w:rsid w:val="000D4365"/>
    <w:rsid w:val="000D4831"/>
    <w:rsid w:val="000D5B82"/>
    <w:rsid w:val="000D5F34"/>
    <w:rsid w:val="000D6FF9"/>
    <w:rsid w:val="000D7117"/>
    <w:rsid w:val="000D75A1"/>
    <w:rsid w:val="000D7C0F"/>
    <w:rsid w:val="000E046E"/>
    <w:rsid w:val="000E0502"/>
    <w:rsid w:val="000E0BE9"/>
    <w:rsid w:val="000E1917"/>
    <w:rsid w:val="000E1D08"/>
    <w:rsid w:val="000E3849"/>
    <w:rsid w:val="000E4434"/>
    <w:rsid w:val="000E4495"/>
    <w:rsid w:val="000E4630"/>
    <w:rsid w:val="000E4E24"/>
    <w:rsid w:val="000E6406"/>
    <w:rsid w:val="000E666A"/>
    <w:rsid w:val="000E6ADE"/>
    <w:rsid w:val="000E6AFD"/>
    <w:rsid w:val="000E7027"/>
    <w:rsid w:val="000E7588"/>
    <w:rsid w:val="000E76BA"/>
    <w:rsid w:val="000E7895"/>
    <w:rsid w:val="000F0709"/>
    <w:rsid w:val="000F0C96"/>
    <w:rsid w:val="000F29F6"/>
    <w:rsid w:val="000F3699"/>
    <w:rsid w:val="000F3BEF"/>
    <w:rsid w:val="000F3E81"/>
    <w:rsid w:val="000F54F4"/>
    <w:rsid w:val="000F7328"/>
    <w:rsid w:val="00100246"/>
    <w:rsid w:val="00100868"/>
    <w:rsid w:val="00100B0B"/>
    <w:rsid w:val="00101F47"/>
    <w:rsid w:val="001036CA"/>
    <w:rsid w:val="00104812"/>
    <w:rsid w:val="00105B48"/>
    <w:rsid w:val="00106034"/>
    <w:rsid w:val="00110037"/>
    <w:rsid w:val="00110EC0"/>
    <w:rsid w:val="00110FF9"/>
    <w:rsid w:val="0011282C"/>
    <w:rsid w:val="00112C83"/>
    <w:rsid w:val="0011301E"/>
    <w:rsid w:val="00113281"/>
    <w:rsid w:val="00114566"/>
    <w:rsid w:val="00115B4C"/>
    <w:rsid w:val="00115C63"/>
    <w:rsid w:val="00115F3C"/>
    <w:rsid w:val="00116E11"/>
    <w:rsid w:val="00117140"/>
    <w:rsid w:val="00117517"/>
    <w:rsid w:val="001205F0"/>
    <w:rsid w:val="001222FE"/>
    <w:rsid w:val="001238A9"/>
    <w:rsid w:val="00124A96"/>
    <w:rsid w:val="00124E1B"/>
    <w:rsid w:val="001250CD"/>
    <w:rsid w:val="001272EF"/>
    <w:rsid w:val="001276DC"/>
    <w:rsid w:val="0012774A"/>
    <w:rsid w:val="00127D41"/>
    <w:rsid w:val="00127EB7"/>
    <w:rsid w:val="0013048D"/>
    <w:rsid w:val="001305C2"/>
    <w:rsid w:val="00131234"/>
    <w:rsid w:val="001314C8"/>
    <w:rsid w:val="00131557"/>
    <w:rsid w:val="00132D38"/>
    <w:rsid w:val="00132E49"/>
    <w:rsid w:val="00133E4A"/>
    <w:rsid w:val="00134339"/>
    <w:rsid w:val="001358D6"/>
    <w:rsid w:val="00135B87"/>
    <w:rsid w:val="00135B8E"/>
    <w:rsid w:val="00137006"/>
    <w:rsid w:val="00137BA9"/>
    <w:rsid w:val="00140057"/>
    <w:rsid w:val="001401DD"/>
    <w:rsid w:val="001401E3"/>
    <w:rsid w:val="0014046C"/>
    <w:rsid w:val="00140F1D"/>
    <w:rsid w:val="00141568"/>
    <w:rsid w:val="00142542"/>
    <w:rsid w:val="00142711"/>
    <w:rsid w:val="001448FC"/>
    <w:rsid w:val="00144B95"/>
    <w:rsid w:val="001451FB"/>
    <w:rsid w:val="00147E63"/>
    <w:rsid w:val="0015098A"/>
    <w:rsid w:val="0015161E"/>
    <w:rsid w:val="00151C1D"/>
    <w:rsid w:val="00151E97"/>
    <w:rsid w:val="0015259C"/>
    <w:rsid w:val="0015289F"/>
    <w:rsid w:val="001528CE"/>
    <w:rsid w:val="00152AAE"/>
    <w:rsid w:val="00152EBA"/>
    <w:rsid w:val="00152FCB"/>
    <w:rsid w:val="00153F72"/>
    <w:rsid w:val="00154825"/>
    <w:rsid w:val="00154DD7"/>
    <w:rsid w:val="00155089"/>
    <w:rsid w:val="001550E8"/>
    <w:rsid w:val="00155694"/>
    <w:rsid w:val="001573BD"/>
    <w:rsid w:val="0015747E"/>
    <w:rsid w:val="00157D32"/>
    <w:rsid w:val="001602EF"/>
    <w:rsid w:val="0016055A"/>
    <w:rsid w:val="00161E8A"/>
    <w:rsid w:val="00162444"/>
    <w:rsid w:val="00162A2B"/>
    <w:rsid w:val="00163BCA"/>
    <w:rsid w:val="001656DD"/>
    <w:rsid w:val="0016614A"/>
    <w:rsid w:val="00171A9F"/>
    <w:rsid w:val="00172334"/>
    <w:rsid w:val="00172D1B"/>
    <w:rsid w:val="00172F6D"/>
    <w:rsid w:val="00173098"/>
    <w:rsid w:val="001734D4"/>
    <w:rsid w:val="00174C7C"/>
    <w:rsid w:val="001776FC"/>
    <w:rsid w:val="00177F79"/>
    <w:rsid w:val="001808A1"/>
    <w:rsid w:val="00181939"/>
    <w:rsid w:val="00181CF1"/>
    <w:rsid w:val="0018353C"/>
    <w:rsid w:val="001849B8"/>
    <w:rsid w:val="001852FE"/>
    <w:rsid w:val="001869A3"/>
    <w:rsid w:val="001900E5"/>
    <w:rsid w:val="00190565"/>
    <w:rsid w:val="001907D0"/>
    <w:rsid w:val="00191738"/>
    <w:rsid w:val="00191DA8"/>
    <w:rsid w:val="001930A9"/>
    <w:rsid w:val="001934D3"/>
    <w:rsid w:val="00193AA2"/>
    <w:rsid w:val="00195094"/>
    <w:rsid w:val="0019548D"/>
    <w:rsid w:val="00195551"/>
    <w:rsid w:val="0019622E"/>
    <w:rsid w:val="00196A79"/>
    <w:rsid w:val="00197A26"/>
    <w:rsid w:val="001A0714"/>
    <w:rsid w:val="001A0B42"/>
    <w:rsid w:val="001A1763"/>
    <w:rsid w:val="001A1FB6"/>
    <w:rsid w:val="001A43C6"/>
    <w:rsid w:val="001A4D5C"/>
    <w:rsid w:val="001A5B7B"/>
    <w:rsid w:val="001A61C3"/>
    <w:rsid w:val="001A6B32"/>
    <w:rsid w:val="001A7B14"/>
    <w:rsid w:val="001A7D69"/>
    <w:rsid w:val="001B0355"/>
    <w:rsid w:val="001B036C"/>
    <w:rsid w:val="001B2CA4"/>
    <w:rsid w:val="001B310A"/>
    <w:rsid w:val="001B5503"/>
    <w:rsid w:val="001B7B6A"/>
    <w:rsid w:val="001C1577"/>
    <w:rsid w:val="001C1F71"/>
    <w:rsid w:val="001C204F"/>
    <w:rsid w:val="001C2585"/>
    <w:rsid w:val="001C2CAD"/>
    <w:rsid w:val="001C2D12"/>
    <w:rsid w:val="001C2E2B"/>
    <w:rsid w:val="001C6BF9"/>
    <w:rsid w:val="001C702E"/>
    <w:rsid w:val="001C740F"/>
    <w:rsid w:val="001D0365"/>
    <w:rsid w:val="001D0F97"/>
    <w:rsid w:val="001D18AC"/>
    <w:rsid w:val="001D1B68"/>
    <w:rsid w:val="001D30DA"/>
    <w:rsid w:val="001D41D3"/>
    <w:rsid w:val="001D4D72"/>
    <w:rsid w:val="001D593C"/>
    <w:rsid w:val="001D61F0"/>
    <w:rsid w:val="001D7387"/>
    <w:rsid w:val="001D7715"/>
    <w:rsid w:val="001E1742"/>
    <w:rsid w:val="001E1AA9"/>
    <w:rsid w:val="001E2435"/>
    <w:rsid w:val="001E3073"/>
    <w:rsid w:val="001E3233"/>
    <w:rsid w:val="001E4185"/>
    <w:rsid w:val="001E5344"/>
    <w:rsid w:val="001E5B56"/>
    <w:rsid w:val="001E5C88"/>
    <w:rsid w:val="001F088E"/>
    <w:rsid w:val="001F0D07"/>
    <w:rsid w:val="001F1F01"/>
    <w:rsid w:val="001F37F1"/>
    <w:rsid w:val="001F45C9"/>
    <w:rsid w:val="001F6810"/>
    <w:rsid w:val="001F717A"/>
    <w:rsid w:val="001F7BAC"/>
    <w:rsid w:val="002001C2"/>
    <w:rsid w:val="00200A10"/>
    <w:rsid w:val="00200BF5"/>
    <w:rsid w:val="00201507"/>
    <w:rsid w:val="002018D3"/>
    <w:rsid w:val="00201DA8"/>
    <w:rsid w:val="002024BA"/>
    <w:rsid w:val="00203777"/>
    <w:rsid w:val="00203E04"/>
    <w:rsid w:val="00204CE2"/>
    <w:rsid w:val="002052E1"/>
    <w:rsid w:val="002053E4"/>
    <w:rsid w:val="0020625B"/>
    <w:rsid w:val="002065D2"/>
    <w:rsid w:val="002073F1"/>
    <w:rsid w:val="00207961"/>
    <w:rsid w:val="00207997"/>
    <w:rsid w:val="00211A0B"/>
    <w:rsid w:val="00211F1D"/>
    <w:rsid w:val="002124E4"/>
    <w:rsid w:val="002128D7"/>
    <w:rsid w:val="002129B2"/>
    <w:rsid w:val="00212E1D"/>
    <w:rsid w:val="00212F95"/>
    <w:rsid w:val="002133DC"/>
    <w:rsid w:val="00215728"/>
    <w:rsid w:val="00215E72"/>
    <w:rsid w:val="002168AA"/>
    <w:rsid w:val="00216C54"/>
    <w:rsid w:val="0021710F"/>
    <w:rsid w:val="00217F71"/>
    <w:rsid w:val="0022083B"/>
    <w:rsid w:val="00221481"/>
    <w:rsid w:val="002217E4"/>
    <w:rsid w:val="00223DE7"/>
    <w:rsid w:val="00224F5D"/>
    <w:rsid w:val="00225275"/>
    <w:rsid w:val="00225C8E"/>
    <w:rsid w:val="00227ACD"/>
    <w:rsid w:val="00227CA6"/>
    <w:rsid w:val="002314D7"/>
    <w:rsid w:val="002318E1"/>
    <w:rsid w:val="002323A4"/>
    <w:rsid w:val="00232C2B"/>
    <w:rsid w:val="00232C4B"/>
    <w:rsid w:val="00233403"/>
    <w:rsid w:val="00234CD4"/>
    <w:rsid w:val="002356C1"/>
    <w:rsid w:val="002358EF"/>
    <w:rsid w:val="00236096"/>
    <w:rsid w:val="00236ED9"/>
    <w:rsid w:val="0023736B"/>
    <w:rsid w:val="0024001D"/>
    <w:rsid w:val="00240D72"/>
    <w:rsid w:val="00241607"/>
    <w:rsid w:val="0024290E"/>
    <w:rsid w:val="00245030"/>
    <w:rsid w:val="002454AA"/>
    <w:rsid w:val="00247883"/>
    <w:rsid w:val="00247B80"/>
    <w:rsid w:val="00247BFD"/>
    <w:rsid w:val="00251448"/>
    <w:rsid w:val="00251466"/>
    <w:rsid w:val="00251C21"/>
    <w:rsid w:val="00253D5C"/>
    <w:rsid w:val="002558EC"/>
    <w:rsid w:val="00255A18"/>
    <w:rsid w:val="00256E04"/>
    <w:rsid w:val="002579AE"/>
    <w:rsid w:val="002600F0"/>
    <w:rsid w:val="0026024D"/>
    <w:rsid w:val="00261876"/>
    <w:rsid w:val="00265609"/>
    <w:rsid w:val="002666FE"/>
    <w:rsid w:val="00266B7B"/>
    <w:rsid w:val="002670B0"/>
    <w:rsid w:val="00267BFE"/>
    <w:rsid w:val="00270946"/>
    <w:rsid w:val="00272BE3"/>
    <w:rsid w:val="002730F3"/>
    <w:rsid w:val="00276BE9"/>
    <w:rsid w:val="00280058"/>
    <w:rsid w:val="00280354"/>
    <w:rsid w:val="0028156A"/>
    <w:rsid w:val="00282791"/>
    <w:rsid w:val="00282A8E"/>
    <w:rsid w:val="00282F8C"/>
    <w:rsid w:val="00283F77"/>
    <w:rsid w:val="002841CD"/>
    <w:rsid w:val="00284522"/>
    <w:rsid w:val="002859BB"/>
    <w:rsid w:val="00286767"/>
    <w:rsid w:val="00286A5A"/>
    <w:rsid w:val="00287578"/>
    <w:rsid w:val="002876BB"/>
    <w:rsid w:val="00287B88"/>
    <w:rsid w:val="00290336"/>
    <w:rsid w:val="00290468"/>
    <w:rsid w:val="002914F0"/>
    <w:rsid w:val="002926B2"/>
    <w:rsid w:val="0029288E"/>
    <w:rsid w:val="00292DD4"/>
    <w:rsid w:val="00292E8F"/>
    <w:rsid w:val="00293221"/>
    <w:rsid w:val="00293D7C"/>
    <w:rsid w:val="00294172"/>
    <w:rsid w:val="0029484A"/>
    <w:rsid w:val="002950EB"/>
    <w:rsid w:val="0029750B"/>
    <w:rsid w:val="00297637"/>
    <w:rsid w:val="00297E67"/>
    <w:rsid w:val="002A2806"/>
    <w:rsid w:val="002A3E82"/>
    <w:rsid w:val="002A5CC6"/>
    <w:rsid w:val="002A675B"/>
    <w:rsid w:val="002A6A06"/>
    <w:rsid w:val="002A6BD3"/>
    <w:rsid w:val="002A6C5E"/>
    <w:rsid w:val="002A7524"/>
    <w:rsid w:val="002A78A8"/>
    <w:rsid w:val="002A7F17"/>
    <w:rsid w:val="002B05EF"/>
    <w:rsid w:val="002B119A"/>
    <w:rsid w:val="002B1D8E"/>
    <w:rsid w:val="002B239F"/>
    <w:rsid w:val="002B2B75"/>
    <w:rsid w:val="002B2E04"/>
    <w:rsid w:val="002B3DA9"/>
    <w:rsid w:val="002B41CD"/>
    <w:rsid w:val="002B62DD"/>
    <w:rsid w:val="002B67BB"/>
    <w:rsid w:val="002B7801"/>
    <w:rsid w:val="002C1D7C"/>
    <w:rsid w:val="002C377A"/>
    <w:rsid w:val="002C382E"/>
    <w:rsid w:val="002C3D54"/>
    <w:rsid w:val="002C42E3"/>
    <w:rsid w:val="002D0C50"/>
    <w:rsid w:val="002D1AC7"/>
    <w:rsid w:val="002D2667"/>
    <w:rsid w:val="002D3266"/>
    <w:rsid w:val="002D35FF"/>
    <w:rsid w:val="002D3AF7"/>
    <w:rsid w:val="002D57BE"/>
    <w:rsid w:val="002D6767"/>
    <w:rsid w:val="002E16F3"/>
    <w:rsid w:val="002E1B0D"/>
    <w:rsid w:val="002E4178"/>
    <w:rsid w:val="002E47E5"/>
    <w:rsid w:val="002E48BA"/>
    <w:rsid w:val="002E5596"/>
    <w:rsid w:val="002E684C"/>
    <w:rsid w:val="002E6EEE"/>
    <w:rsid w:val="002E7BA3"/>
    <w:rsid w:val="002F115C"/>
    <w:rsid w:val="002F12DD"/>
    <w:rsid w:val="002F2488"/>
    <w:rsid w:val="002F294C"/>
    <w:rsid w:val="002F71E1"/>
    <w:rsid w:val="00301E6B"/>
    <w:rsid w:val="0030240C"/>
    <w:rsid w:val="0030330A"/>
    <w:rsid w:val="00303678"/>
    <w:rsid w:val="00303ADC"/>
    <w:rsid w:val="00303DB4"/>
    <w:rsid w:val="00304D0C"/>
    <w:rsid w:val="00305000"/>
    <w:rsid w:val="0030601B"/>
    <w:rsid w:val="003063D3"/>
    <w:rsid w:val="00306DB6"/>
    <w:rsid w:val="00306DDF"/>
    <w:rsid w:val="0031540A"/>
    <w:rsid w:val="00316072"/>
    <w:rsid w:val="00316705"/>
    <w:rsid w:val="003172DD"/>
    <w:rsid w:val="00321737"/>
    <w:rsid w:val="00321A16"/>
    <w:rsid w:val="00321F76"/>
    <w:rsid w:val="00322D10"/>
    <w:rsid w:val="0032331C"/>
    <w:rsid w:val="00324165"/>
    <w:rsid w:val="00325744"/>
    <w:rsid w:val="00326257"/>
    <w:rsid w:val="0032696B"/>
    <w:rsid w:val="003305EC"/>
    <w:rsid w:val="00330DC6"/>
    <w:rsid w:val="0033177F"/>
    <w:rsid w:val="00331F6F"/>
    <w:rsid w:val="003330F9"/>
    <w:rsid w:val="00333556"/>
    <w:rsid w:val="0033405C"/>
    <w:rsid w:val="00334421"/>
    <w:rsid w:val="00334B2E"/>
    <w:rsid w:val="0033513F"/>
    <w:rsid w:val="0033530D"/>
    <w:rsid w:val="003355F3"/>
    <w:rsid w:val="0033562B"/>
    <w:rsid w:val="00335ABD"/>
    <w:rsid w:val="0033652A"/>
    <w:rsid w:val="00336BEF"/>
    <w:rsid w:val="003375F3"/>
    <w:rsid w:val="003419D5"/>
    <w:rsid w:val="00341CC6"/>
    <w:rsid w:val="00342C04"/>
    <w:rsid w:val="0034340D"/>
    <w:rsid w:val="00343503"/>
    <w:rsid w:val="003442BF"/>
    <w:rsid w:val="00346734"/>
    <w:rsid w:val="00346CBD"/>
    <w:rsid w:val="00347CAC"/>
    <w:rsid w:val="0035042F"/>
    <w:rsid w:val="003507F0"/>
    <w:rsid w:val="00351862"/>
    <w:rsid w:val="00354148"/>
    <w:rsid w:val="00354C87"/>
    <w:rsid w:val="00355D18"/>
    <w:rsid w:val="00356353"/>
    <w:rsid w:val="00356794"/>
    <w:rsid w:val="00357782"/>
    <w:rsid w:val="00357E62"/>
    <w:rsid w:val="00360D30"/>
    <w:rsid w:val="0036178E"/>
    <w:rsid w:val="00363AD0"/>
    <w:rsid w:val="00363EBE"/>
    <w:rsid w:val="00364F2D"/>
    <w:rsid w:val="0036512A"/>
    <w:rsid w:val="0036560D"/>
    <w:rsid w:val="00365C97"/>
    <w:rsid w:val="003719F3"/>
    <w:rsid w:val="00372162"/>
    <w:rsid w:val="00372BA8"/>
    <w:rsid w:val="00372D22"/>
    <w:rsid w:val="00373453"/>
    <w:rsid w:val="003747BE"/>
    <w:rsid w:val="0037509D"/>
    <w:rsid w:val="00375CD6"/>
    <w:rsid w:val="00375DE2"/>
    <w:rsid w:val="0037643A"/>
    <w:rsid w:val="0037662A"/>
    <w:rsid w:val="00381A74"/>
    <w:rsid w:val="00383258"/>
    <w:rsid w:val="0038376D"/>
    <w:rsid w:val="00384EBD"/>
    <w:rsid w:val="00386446"/>
    <w:rsid w:val="00390171"/>
    <w:rsid w:val="003908EA"/>
    <w:rsid w:val="003924CB"/>
    <w:rsid w:val="003926BD"/>
    <w:rsid w:val="0039278C"/>
    <w:rsid w:val="003940B5"/>
    <w:rsid w:val="00396576"/>
    <w:rsid w:val="00397990"/>
    <w:rsid w:val="003A245D"/>
    <w:rsid w:val="003A4E75"/>
    <w:rsid w:val="003A7056"/>
    <w:rsid w:val="003B01F4"/>
    <w:rsid w:val="003B26EC"/>
    <w:rsid w:val="003B2F19"/>
    <w:rsid w:val="003B3121"/>
    <w:rsid w:val="003B3421"/>
    <w:rsid w:val="003C010F"/>
    <w:rsid w:val="003C068F"/>
    <w:rsid w:val="003C06D4"/>
    <w:rsid w:val="003C2E83"/>
    <w:rsid w:val="003C35BD"/>
    <w:rsid w:val="003C3BB7"/>
    <w:rsid w:val="003C4F5C"/>
    <w:rsid w:val="003C51C3"/>
    <w:rsid w:val="003C5392"/>
    <w:rsid w:val="003C55D6"/>
    <w:rsid w:val="003C6667"/>
    <w:rsid w:val="003D0AF5"/>
    <w:rsid w:val="003D0E67"/>
    <w:rsid w:val="003D13AF"/>
    <w:rsid w:val="003D221D"/>
    <w:rsid w:val="003D2BAC"/>
    <w:rsid w:val="003D2C06"/>
    <w:rsid w:val="003D2F69"/>
    <w:rsid w:val="003D39FB"/>
    <w:rsid w:val="003D3A43"/>
    <w:rsid w:val="003D45C7"/>
    <w:rsid w:val="003D4682"/>
    <w:rsid w:val="003D4A9E"/>
    <w:rsid w:val="003D6AF7"/>
    <w:rsid w:val="003D6D97"/>
    <w:rsid w:val="003E0545"/>
    <w:rsid w:val="003E0591"/>
    <w:rsid w:val="003E09D0"/>
    <w:rsid w:val="003E12DC"/>
    <w:rsid w:val="003E1C1A"/>
    <w:rsid w:val="003E28C5"/>
    <w:rsid w:val="003E3579"/>
    <w:rsid w:val="003E3B66"/>
    <w:rsid w:val="003E3D5B"/>
    <w:rsid w:val="003E45C0"/>
    <w:rsid w:val="003E4944"/>
    <w:rsid w:val="003E4C6C"/>
    <w:rsid w:val="003E5901"/>
    <w:rsid w:val="003E6998"/>
    <w:rsid w:val="003E6C0C"/>
    <w:rsid w:val="003F0DDD"/>
    <w:rsid w:val="003F18E2"/>
    <w:rsid w:val="003F1BF7"/>
    <w:rsid w:val="003F25F6"/>
    <w:rsid w:val="003F377C"/>
    <w:rsid w:val="003F3C6F"/>
    <w:rsid w:val="003F3CB5"/>
    <w:rsid w:val="003F3D03"/>
    <w:rsid w:val="003F4729"/>
    <w:rsid w:val="003F4C55"/>
    <w:rsid w:val="003F52E1"/>
    <w:rsid w:val="003F5A3D"/>
    <w:rsid w:val="003F5ADB"/>
    <w:rsid w:val="003F6A89"/>
    <w:rsid w:val="003F6D93"/>
    <w:rsid w:val="003F6E58"/>
    <w:rsid w:val="003F734E"/>
    <w:rsid w:val="003F76E2"/>
    <w:rsid w:val="00400066"/>
    <w:rsid w:val="00400486"/>
    <w:rsid w:val="00400DC0"/>
    <w:rsid w:val="00400EC6"/>
    <w:rsid w:val="00401980"/>
    <w:rsid w:val="00401CD6"/>
    <w:rsid w:val="00402142"/>
    <w:rsid w:val="004042A0"/>
    <w:rsid w:val="00404D7E"/>
    <w:rsid w:val="004052F7"/>
    <w:rsid w:val="004053BD"/>
    <w:rsid w:val="00405651"/>
    <w:rsid w:val="00405B83"/>
    <w:rsid w:val="00406E04"/>
    <w:rsid w:val="00407025"/>
    <w:rsid w:val="004075B4"/>
    <w:rsid w:val="004101DC"/>
    <w:rsid w:val="00410754"/>
    <w:rsid w:val="00412010"/>
    <w:rsid w:val="00412559"/>
    <w:rsid w:val="00413430"/>
    <w:rsid w:val="00414B83"/>
    <w:rsid w:val="0041587A"/>
    <w:rsid w:val="00416204"/>
    <w:rsid w:val="0041661C"/>
    <w:rsid w:val="004179E1"/>
    <w:rsid w:val="00417F16"/>
    <w:rsid w:val="00417F94"/>
    <w:rsid w:val="0042132C"/>
    <w:rsid w:val="00421CFD"/>
    <w:rsid w:val="0042236E"/>
    <w:rsid w:val="00422A1E"/>
    <w:rsid w:val="00422B6E"/>
    <w:rsid w:val="004231DD"/>
    <w:rsid w:val="00424F4F"/>
    <w:rsid w:val="004261FA"/>
    <w:rsid w:val="0042663F"/>
    <w:rsid w:val="00426810"/>
    <w:rsid w:val="0042765C"/>
    <w:rsid w:val="00427F03"/>
    <w:rsid w:val="004304B7"/>
    <w:rsid w:val="00430784"/>
    <w:rsid w:val="0043082B"/>
    <w:rsid w:val="004309F8"/>
    <w:rsid w:val="00431973"/>
    <w:rsid w:val="00432FA4"/>
    <w:rsid w:val="0043345E"/>
    <w:rsid w:val="00433CAF"/>
    <w:rsid w:val="004345DF"/>
    <w:rsid w:val="00435891"/>
    <w:rsid w:val="0043728B"/>
    <w:rsid w:val="00437EB5"/>
    <w:rsid w:val="00440451"/>
    <w:rsid w:val="004422DC"/>
    <w:rsid w:val="00442DBA"/>
    <w:rsid w:val="0044314F"/>
    <w:rsid w:val="00443544"/>
    <w:rsid w:val="00444450"/>
    <w:rsid w:val="004447AC"/>
    <w:rsid w:val="00447B90"/>
    <w:rsid w:val="0045053F"/>
    <w:rsid w:val="00451505"/>
    <w:rsid w:val="00451547"/>
    <w:rsid w:val="0045257D"/>
    <w:rsid w:val="004531A7"/>
    <w:rsid w:val="0045450D"/>
    <w:rsid w:val="00454549"/>
    <w:rsid w:val="00455479"/>
    <w:rsid w:val="0045715E"/>
    <w:rsid w:val="004579FD"/>
    <w:rsid w:val="00457E38"/>
    <w:rsid w:val="004601FF"/>
    <w:rsid w:val="004641E3"/>
    <w:rsid w:val="00464928"/>
    <w:rsid w:val="0046547E"/>
    <w:rsid w:val="004673D5"/>
    <w:rsid w:val="00467F04"/>
    <w:rsid w:val="0047127B"/>
    <w:rsid w:val="00474629"/>
    <w:rsid w:val="00474FA4"/>
    <w:rsid w:val="004756F6"/>
    <w:rsid w:val="00475D7F"/>
    <w:rsid w:val="0047658C"/>
    <w:rsid w:val="004765FA"/>
    <w:rsid w:val="00476AA4"/>
    <w:rsid w:val="004803DE"/>
    <w:rsid w:val="004810A5"/>
    <w:rsid w:val="00482359"/>
    <w:rsid w:val="00482E5E"/>
    <w:rsid w:val="00482FA0"/>
    <w:rsid w:val="00483EE3"/>
    <w:rsid w:val="00485745"/>
    <w:rsid w:val="00487055"/>
    <w:rsid w:val="00490068"/>
    <w:rsid w:val="004905D4"/>
    <w:rsid w:val="00490CB5"/>
    <w:rsid w:val="00491F46"/>
    <w:rsid w:val="00494F3C"/>
    <w:rsid w:val="004954D0"/>
    <w:rsid w:val="00496DBD"/>
    <w:rsid w:val="00497467"/>
    <w:rsid w:val="004A1251"/>
    <w:rsid w:val="004A1A2C"/>
    <w:rsid w:val="004A1FD0"/>
    <w:rsid w:val="004A2920"/>
    <w:rsid w:val="004A369A"/>
    <w:rsid w:val="004A4112"/>
    <w:rsid w:val="004A455B"/>
    <w:rsid w:val="004A6AA3"/>
    <w:rsid w:val="004A6FE8"/>
    <w:rsid w:val="004B159E"/>
    <w:rsid w:val="004B2734"/>
    <w:rsid w:val="004B2C9A"/>
    <w:rsid w:val="004B2FB1"/>
    <w:rsid w:val="004B32B6"/>
    <w:rsid w:val="004B437E"/>
    <w:rsid w:val="004B4AE5"/>
    <w:rsid w:val="004B5684"/>
    <w:rsid w:val="004B56CE"/>
    <w:rsid w:val="004B582E"/>
    <w:rsid w:val="004B5A31"/>
    <w:rsid w:val="004B6DA7"/>
    <w:rsid w:val="004B71BF"/>
    <w:rsid w:val="004B75E8"/>
    <w:rsid w:val="004C0B7D"/>
    <w:rsid w:val="004C1661"/>
    <w:rsid w:val="004C176E"/>
    <w:rsid w:val="004C1901"/>
    <w:rsid w:val="004C26C7"/>
    <w:rsid w:val="004C2C19"/>
    <w:rsid w:val="004C2C4E"/>
    <w:rsid w:val="004C33AA"/>
    <w:rsid w:val="004C3D09"/>
    <w:rsid w:val="004C472A"/>
    <w:rsid w:val="004C4CE2"/>
    <w:rsid w:val="004C5146"/>
    <w:rsid w:val="004C751C"/>
    <w:rsid w:val="004D0B98"/>
    <w:rsid w:val="004D1831"/>
    <w:rsid w:val="004D1C44"/>
    <w:rsid w:val="004D1F2C"/>
    <w:rsid w:val="004D1FB9"/>
    <w:rsid w:val="004D276F"/>
    <w:rsid w:val="004D2FE0"/>
    <w:rsid w:val="004D3837"/>
    <w:rsid w:val="004D7044"/>
    <w:rsid w:val="004E08F5"/>
    <w:rsid w:val="004E0AC4"/>
    <w:rsid w:val="004E152B"/>
    <w:rsid w:val="004E188A"/>
    <w:rsid w:val="004E19CF"/>
    <w:rsid w:val="004E1CB0"/>
    <w:rsid w:val="004E20E3"/>
    <w:rsid w:val="004E2E38"/>
    <w:rsid w:val="004E2E46"/>
    <w:rsid w:val="004E4AD1"/>
    <w:rsid w:val="004E57BC"/>
    <w:rsid w:val="004E614E"/>
    <w:rsid w:val="004E6338"/>
    <w:rsid w:val="004E6D65"/>
    <w:rsid w:val="004E7E7C"/>
    <w:rsid w:val="004F0629"/>
    <w:rsid w:val="004F0F3C"/>
    <w:rsid w:val="004F1E5C"/>
    <w:rsid w:val="004F25E3"/>
    <w:rsid w:val="004F3047"/>
    <w:rsid w:val="004F31FB"/>
    <w:rsid w:val="004F39EC"/>
    <w:rsid w:val="004F43E1"/>
    <w:rsid w:val="004F488B"/>
    <w:rsid w:val="004F4A07"/>
    <w:rsid w:val="004F4E0A"/>
    <w:rsid w:val="004F510C"/>
    <w:rsid w:val="0050110D"/>
    <w:rsid w:val="00501CE3"/>
    <w:rsid w:val="00501E1B"/>
    <w:rsid w:val="0050204D"/>
    <w:rsid w:val="005020D6"/>
    <w:rsid w:val="0050221D"/>
    <w:rsid w:val="00502F10"/>
    <w:rsid w:val="00503B62"/>
    <w:rsid w:val="00505D23"/>
    <w:rsid w:val="005060E9"/>
    <w:rsid w:val="00510B7A"/>
    <w:rsid w:val="005119E5"/>
    <w:rsid w:val="00511DA4"/>
    <w:rsid w:val="005153A2"/>
    <w:rsid w:val="00515C12"/>
    <w:rsid w:val="005166D8"/>
    <w:rsid w:val="00516996"/>
    <w:rsid w:val="00516F36"/>
    <w:rsid w:val="00517BEE"/>
    <w:rsid w:val="00520401"/>
    <w:rsid w:val="00520788"/>
    <w:rsid w:val="00521313"/>
    <w:rsid w:val="005214DE"/>
    <w:rsid w:val="005217C8"/>
    <w:rsid w:val="0052201F"/>
    <w:rsid w:val="005221FD"/>
    <w:rsid w:val="00522C05"/>
    <w:rsid w:val="00523D4F"/>
    <w:rsid w:val="00524048"/>
    <w:rsid w:val="00524852"/>
    <w:rsid w:val="00525AF7"/>
    <w:rsid w:val="00526E45"/>
    <w:rsid w:val="00530E25"/>
    <w:rsid w:val="00531A9A"/>
    <w:rsid w:val="00531D64"/>
    <w:rsid w:val="005328C2"/>
    <w:rsid w:val="005341FA"/>
    <w:rsid w:val="005345B1"/>
    <w:rsid w:val="005347EC"/>
    <w:rsid w:val="00534B37"/>
    <w:rsid w:val="00534D12"/>
    <w:rsid w:val="00535583"/>
    <w:rsid w:val="00535727"/>
    <w:rsid w:val="0053631D"/>
    <w:rsid w:val="00536DD8"/>
    <w:rsid w:val="00536E76"/>
    <w:rsid w:val="00537947"/>
    <w:rsid w:val="00540030"/>
    <w:rsid w:val="005416ED"/>
    <w:rsid w:val="00541EF1"/>
    <w:rsid w:val="00543AC8"/>
    <w:rsid w:val="00543C7E"/>
    <w:rsid w:val="00543CE3"/>
    <w:rsid w:val="00543CF5"/>
    <w:rsid w:val="005441FE"/>
    <w:rsid w:val="00544AC4"/>
    <w:rsid w:val="0054585A"/>
    <w:rsid w:val="00545A98"/>
    <w:rsid w:val="00546190"/>
    <w:rsid w:val="005461A4"/>
    <w:rsid w:val="005474A6"/>
    <w:rsid w:val="0055149A"/>
    <w:rsid w:val="005514B9"/>
    <w:rsid w:val="00551BC4"/>
    <w:rsid w:val="00551F88"/>
    <w:rsid w:val="005521DE"/>
    <w:rsid w:val="0055343E"/>
    <w:rsid w:val="00554156"/>
    <w:rsid w:val="00554CAD"/>
    <w:rsid w:val="005552E9"/>
    <w:rsid w:val="005552F1"/>
    <w:rsid w:val="00555490"/>
    <w:rsid w:val="00556956"/>
    <w:rsid w:val="00556ECE"/>
    <w:rsid w:val="00557357"/>
    <w:rsid w:val="005577B4"/>
    <w:rsid w:val="005602DE"/>
    <w:rsid w:val="0056077C"/>
    <w:rsid w:val="00560B21"/>
    <w:rsid w:val="005623A3"/>
    <w:rsid w:val="00564578"/>
    <w:rsid w:val="0056531B"/>
    <w:rsid w:val="005712E3"/>
    <w:rsid w:val="00571630"/>
    <w:rsid w:val="005722F6"/>
    <w:rsid w:val="00573ACC"/>
    <w:rsid w:val="00573DBB"/>
    <w:rsid w:val="0057440A"/>
    <w:rsid w:val="00574921"/>
    <w:rsid w:val="00575C2A"/>
    <w:rsid w:val="005776A7"/>
    <w:rsid w:val="0058163C"/>
    <w:rsid w:val="00581699"/>
    <w:rsid w:val="00582000"/>
    <w:rsid w:val="00582162"/>
    <w:rsid w:val="005825CD"/>
    <w:rsid w:val="005834FF"/>
    <w:rsid w:val="00583585"/>
    <w:rsid w:val="00585366"/>
    <w:rsid w:val="00586D1C"/>
    <w:rsid w:val="00591DB7"/>
    <w:rsid w:val="00592E95"/>
    <w:rsid w:val="0059482D"/>
    <w:rsid w:val="005955AA"/>
    <w:rsid w:val="00595762"/>
    <w:rsid w:val="00596292"/>
    <w:rsid w:val="005A17BE"/>
    <w:rsid w:val="005A1F4A"/>
    <w:rsid w:val="005A2815"/>
    <w:rsid w:val="005A51E7"/>
    <w:rsid w:val="005A553D"/>
    <w:rsid w:val="005A670D"/>
    <w:rsid w:val="005A6789"/>
    <w:rsid w:val="005A77AA"/>
    <w:rsid w:val="005A7F03"/>
    <w:rsid w:val="005B1DDE"/>
    <w:rsid w:val="005B23DA"/>
    <w:rsid w:val="005B35BA"/>
    <w:rsid w:val="005B43AC"/>
    <w:rsid w:val="005B559D"/>
    <w:rsid w:val="005B6C06"/>
    <w:rsid w:val="005B73BE"/>
    <w:rsid w:val="005C0D2E"/>
    <w:rsid w:val="005C1913"/>
    <w:rsid w:val="005C3CD7"/>
    <w:rsid w:val="005C497B"/>
    <w:rsid w:val="005C4E20"/>
    <w:rsid w:val="005C5E85"/>
    <w:rsid w:val="005C77E6"/>
    <w:rsid w:val="005C7B72"/>
    <w:rsid w:val="005D0CCA"/>
    <w:rsid w:val="005D1A29"/>
    <w:rsid w:val="005D1F02"/>
    <w:rsid w:val="005D3E7D"/>
    <w:rsid w:val="005D5091"/>
    <w:rsid w:val="005D50BB"/>
    <w:rsid w:val="005D5734"/>
    <w:rsid w:val="005D5AC6"/>
    <w:rsid w:val="005D61B0"/>
    <w:rsid w:val="005D7CB5"/>
    <w:rsid w:val="005E15BD"/>
    <w:rsid w:val="005E2119"/>
    <w:rsid w:val="005E267D"/>
    <w:rsid w:val="005E3D32"/>
    <w:rsid w:val="005E414E"/>
    <w:rsid w:val="005E5935"/>
    <w:rsid w:val="005E6816"/>
    <w:rsid w:val="005E6946"/>
    <w:rsid w:val="005E71A2"/>
    <w:rsid w:val="005E722F"/>
    <w:rsid w:val="005F050D"/>
    <w:rsid w:val="005F262B"/>
    <w:rsid w:val="005F2A5C"/>
    <w:rsid w:val="005F40D3"/>
    <w:rsid w:val="005F44A0"/>
    <w:rsid w:val="005F5446"/>
    <w:rsid w:val="005F61F1"/>
    <w:rsid w:val="005F732F"/>
    <w:rsid w:val="005F7E8F"/>
    <w:rsid w:val="005F7EAA"/>
    <w:rsid w:val="006008E5"/>
    <w:rsid w:val="00600EA3"/>
    <w:rsid w:val="00601507"/>
    <w:rsid w:val="006017FA"/>
    <w:rsid w:val="00603A6B"/>
    <w:rsid w:val="00603B9E"/>
    <w:rsid w:val="00604054"/>
    <w:rsid w:val="00605C08"/>
    <w:rsid w:val="00607031"/>
    <w:rsid w:val="00611663"/>
    <w:rsid w:val="00611C77"/>
    <w:rsid w:val="00611CA4"/>
    <w:rsid w:val="00613087"/>
    <w:rsid w:val="006133BA"/>
    <w:rsid w:val="00614050"/>
    <w:rsid w:val="00614BD2"/>
    <w:rsid w:val="00615016"/>
    <w:rsid w:val="006155A7"/>
    <w:rsid w:val="006157E3"/>
    <w:rsid w:val="00616FB6"/>
    <w:rsid w:val="00617AEB"/>
    <w:rsid w:val="00620A95"/>
    <w:rsid w:val="0062259D"/>
    <w:rsid w:val="00622879"/>
    <w:rsid w:val="00622982"/>
    <w:rsid w:val="00622F0A"/>
    <w:rsid w:val="00624534"/>
    <w:rsid w:val="00625AA4"/>
    <w:rsid w:val="00625C5F"/>
    <w:rsid w:val="00626D15"/>
    <w:rsid w:val="0062724F"/>
    <w:rsid w:val="006307A4"/>
    <w:rsid w:val="00631C56"/>
    <w:rsid w:val="0063228C"/>
    <w:rsid w:val="00632FDE"/>
    <w:rsid w:val="00633987"/>
    <w:rsid w:val="00633AD5"/>
    <w:rsid w:val="00634254"/>
    <w:rsid w:val="006343F3"/>
    <w:rsid w:val="00635C4F"/>
    <w:rsid w:val="00635DDD"/>
    <w:rsid w:val="00635EC6"/>
    <w:rsid w:val="0063649D"/>
    <w:rsid w:val="006406BD"/>
    <w:rsid w:val="00643B90"/>
    <w:rsid w:val="00645F79"/>
    <w:rsid w:val="00645F9A"/>
    <w:rsid w:val="00646203"/>
    <w:rsid w:val="00646799"/>
    <w:rsid w:val="00646BB5"/>
    <w:rsid w:val="00647CEE"/>
    <w:rsid w:val="00647ED3"/>
    <w:rsid w:val="006509F4"/>
    <w:rsid w:val="00653043"/>
    <w:rsid w:val="00653B10"/>
    <w:rsid w:val="00653F34"/>
    <w:rsid w:val="00654AFE"/>
    <w:rsid w:val="006555F8"/>
    <w:rsid w:val="006556DA"/>
    <w:rsid w:val="006572D1"/>
    <w:rsid w:val="0065768B"/>
    <w:rsid w:val="00660E33"/>
    <w:rsid w:val="00662B38"/>
    <w:rsid w:val="00662D87"/>
    <w:rsid w:val="00663062"/>
    <w:rsid w:val="0066306B"/>
    <w:rsid w:val="00664A95"/>
    <w:rsid w:val="00665BB5"/>
    <w:rsid w:val="00665E12"/>
    <w:rsid w:val="006674DC"/>
    <w:rsid w:val="00670507"/>
    <w:rsid w:val="006707AA"/>
    <w:rsid w:val="00671B9F"/>
    <w:rsid w:val="00673436"/>
    <w:rsid w:val="00673BDB"/>
    <w:rsid w:val="006742EE"/>
    <w:rsid w:val="00674FEB"/>
    <w:rsid w:val="006751BA"/>
    <w:rsid w:val="006808F0"/>
    <w:rsid w:val="0068140D"/>
    <w:rsid w:val="00681F79"/>
    <w:rsid w:val="00682F27"/>
    <w:rsid w:val="00683CE2"/>
    <w:rsid w:val="00684845"/>
    <w:rsid w:val="00684986"/>
    <w:rsid w:val="00684A42"/>
    <w:rsid w:val="00685F4C"/>
    <w:rsid w:val="006861E0"/>
    <w:rsid w:val="00686EEE"/>
    <w:rsid w:val="00690BEA"/>
    <w:rsid w:val="00691746"/>
    <w:rsid w:val="00691E6B"/>
    <w:rsid w:val="00694103"/>
    <w:rsid w:val="006941F6"/>
    <w:rsid w:val="00694E70"/>
    <w:rsid w:val="00695021"/>
    <w:rsid w:val="006951F9"/>
    <w:rsid w:val="00695735"/>
    <w:rsid w:val="00696357"/>
    <w:rsid w:val="006974F8"/>
    <w:rsid w:val="006A0E47"/>
    <w:rsid w:val="006A2E58"/>
    <w:rsid w:val="006A2FD5"/>
    <w:rsid w:val="006A3002"/>
    <w:rsid w:val="006A3057"/>
    <w:rsid w:val="006A32A3"/>
    <w:rsid w:val="006A3AEC"/>
    <w:rsid w:val="006A3F4C"/>
    <w:rsid w:val="006A5B88"/>
    <w:rsid w:val="006A7713"/>
    <w:rsid w:val="006B055D"/>
    <w:rsid w:val="006B0C33"/>
    <w:rsid w:val="006B0F73"/>
    <w:rsid w:val="006B1B93"/>
    <w:rsid w:val="006B2B10"/>
    <w:rsid w:val="006B2CB5"/>
    <w:rsid w:val="006B4148"/>
    <w:rsid w:val="006B4A1F"/>
    <w:rsid w:val="006B58E4"/>
    <w:rsid w:val="006B6A22"/>
    <w:rsid w:val="006B6E36"/>
    <w:rsid w:val="006C2FA1"/>
    <w:rsid w:val="006C310C"/>
    <w:rsid w:val="006C3E6E"/>
    <w:rsid w:val="006C4723"/>
    <w:rsid w:val="006C4795"/>
    <w:rsid w:val="006C51D7"/>
    <w:rsid w:val="006C58AC"/>
    <w:rsid w:val="006C6105"/>
    <w:rsid w:val="006C7844"/>
    <w:rsid w:val="006C7EB1"/>
    <w:rsid w:val="006D0109"/>
    <w:rsid w:val="006D2F40"/>
    <w:rsid w:val="006D333D"/>
    <w:rsid w:val="006D3498"/>
    <w:rsid w:val="006D6503"/>
    <w:rsid w:val="006D76B1"/>
    <w:rsid w:val="006E010E"/>
    <w:rsid w:val="006E02F8"/>
    <w:rsid w:val="006E0BDD"/>
    <w:rsid w:val="006E1DC2"/>
    <w:rsid w:val="006E30A0"/>
    <w:rsid w:val="006E3D24"/>
    <w:rsid w:val="006E4203"/>
    <w:rsid w:val="006E486C"/>
    <w:rsid w:val="006E4D82"/>
    <w:rsid w:val="006E699E"/>
    <w:rsid w:val="006E7422"/>
    <w:rsid w:val="006F026B"/>
    <w:rsid w:val="006F0730"/>
    <w:rsid w:val="006F0F11"/>
    <w:rsid w:val="006F16FE"/>
    <w:rsid w:val="006F1F23"/>
    <w:rsid w:val="006F2DD7"/>
    <w:rsid w:val="006F3301"/>
    <w:rsid w:val="006F426F"/>
    <w:rsid w:val="006F5283"/>
    <w:rsid w:val="006F59B0"/>
    <w:rsid w:val="006F691F"/>
    <w:rsid w:val="006F7DAE"/>
    <w:rsid w:val="006F7F10"/>
    <w:rsid w:val="007006C6"/>
    <w:rsid w:val="00700F43"/>
    <w:rsid w:val="00704495"/>
    <w:rsid w:val="00705A1C"/>
    <w:rsid w:val="00705C3D"/>
    <w:rsid w:val="0070605E"/>
    <w:rsid w:val="0070661F"/>
    <w:rsid w:val="00710891"/>
    <w:rsid w:val="00710920"/>
    <w:rsid w:val="00710CED"/>
    <w:rsid w:val="00711582"/>
    <w:rsid w:val="00712C0C"/>
    <w:rsid w:val="00713817"/>
    <w:rsid w:val="00713D5D"/>
    <w:rsid w:val="0071499D"/>
    <w:rsid w:val="007159F7"/>
    <w:rsid w:val="0071685A"/>
    <w:rsid w:val="00716F1C"/>
    <w:rsid w:val="007177CC"/>
    <w:rsid w:val="00720AB4"/>
    <w:rsid w:val="00721632"/>
    <w:rsid w:val="00721854"/>
    <w:rsid w:val="00721998"/>
    <w:rsid w:val="00722A9A"/>
    <w:rsid w:val="00723325"/>
    <w:rsid w:val="00723506"/>
    <w:rsid w:val="0072488A"/>
    <w:rsid w:val="007253E0"/>
    <w:rsid w:val="007255F2"/>
    <w:rsid w:val="0072583F"/>
    <w:rsid w:val="007262D9"/>
    <w:rsid w:val="00730931"/>
    <w:rsid w:val="007320A9"/>
    <w:rsid w:val="00732703"/>
    <w:rsid w:val="00732CB4"/>
    <w:rsid w:val="0073431E"/>
    <w:rsid w:val="00734455"/>
    <w:rsid w:val="00734628"/>
    <w:rsid w:val="0073476A"/>
    <w:rsid w:val="00735394"/>
    <w:rsid w:val="00735BD8"/>
    <w:rsid w:val="007369BA"/>
    <w:rsid w:val="00736AFD"/>
    <w:rsid w:val="00736DA6"/>
    <w:rsid w:val="00740074"/>
    <w:rsid w:val="00740456"/>
    <w:rsid w:val="0074136D"/>
    <w:rsid w:val="00742C20"/>
    <w:rsid w:val="0074424E"/>
    <w:rsid w:val="00744799"/>
    <w:rsid w:val="00744902"/>
    <w:rsid w:val="00744E10"/>
    <w:rsid w:val="00747179"/>
    <w:rsid w:val="00747AAA"/>
    <w:rsid w:val="007504D1"/>
    <w:rsid w:val="0075123F"/>
    <w:rsid w:val="00751389"/>
    <w:rsid w:val="00751880"/>
    <w:rsid w:val="007527D4"/>
    <w:rsid w:val="0075324D"/>
    <w:rsid w:val="00753BFA"/>
    <w:rsid w:val="0075400A"/>
    <w:rsid w:val="00755953"/>
    <w:rsid w:val="00755E68"/>
    <w:rsid w:val="00756385"/>
    <w:rsid w:val="00756CB9"/>
    <w:rsid w:val="00757413"/>
    <w:rsid w:val="00757713"/>
    <w:rsid w:val="007602A4"/>
    <w:rsid w:val="007620BE"/>
    <w:rsid w:val="007626C0"/>
    <w:rsid w:val="00763F75"/>
    <w:rsid w:val="007641BE"/>
    <w:rsid w:val="00764BCE"/>
    <w:rsid w:val="00765460"/>
    <w:rsid w:val="00766E54"/>
    <w:rsid w:val="00767FF5"/>
    <w:rsid w:val="0077118C"/>
    <w:rsid w:val="00771ADC"/>
    <w:rsid w:val="00772565"/>
    <w:rsid w:val="00773901"/>
    <w:rsid w:val="00773BAB"/>
    <w:rsid w:val="00774D9C"/>
    <w:rsid w:val="00775ED4"/>
    <w:rsid w:val="0077713E"/>
    <w:rsid w:val="00780051"/>
    <w:rsid w:val="00780ACF"/>
    <w:rsid w:val="00780D6F"/>
    <w:rsid w:val="00780E6D"/>
    <w:rsid w:val="007826A8"/>
    <w:rsid w:val="007826EB"/>
    <w:rsid w:val="00782AD6"/>
    <w:rsid w:val="00783CD0"/>
    <w:rsid w:val="00783F95"/>
    <w:rsid w:val="007850A4"/>
    <w:rsid w:val="00785B31"/>
    <w:rsid w:val="00786325"/>
    <w:rsid w:val="007868C8"/>
    <w:rsid w:val="00786B2B"/>
    <w:rsid w:val="0078710A"/>
    <w:rsid w:val="007909BF"/>
    <w:rsid w:val="007918F5"/>
    <w:rsid w:val="007919E5"/>
    <w:rsid w:val="007927C3"/>
    <w:rsid w:val="00793C7C"/>
    <w:rsid w:val="00795326"/>
    <w:rsid w:val="00795EB8"/>
    <w:rsid w:val="0079779C"/>
    <w:rsid w:val="007977C4"/>
    <w:rsid w:val="007A0488"/>
    <w:rsid w:val="007A1D91"/>
    <w:rsid w:val="007A35E5"/>
    <w:rsid w:val="007A37A3"/>
    <w:rsid w:val="007A3C62"/>
    <w:rsid w:val="007A4967"/>
    <w:rsid w:val="007A618D"/>
    <w:rsid w:val="007A6D62"/>
    <w:rsid w:val="007A7290"/>
    <w:rsid w:val="007A7711"/>
    <w:rsid w:val="007A79EF"/>
    <w:rsid w:val="007A7C21"/>
    <w:rsid w:val="007B0168"/>
    <w:rsid w:val="007B0557"/>
    <w:rsid w:val="007B0DE3"/>
    <w:rsid w:val="007B3278"/>
    <w:rsid w:val="007B4C6E"/>
    <w:rsid w:val="007B4F8B"/>
    <w:rsid w:val="007B50B3"/>
    <w:rsid w:val="007B6E8E"/>
    <w:rsid w:val="007C013B"/>
    <w:rsid w:val="007C6226"/>
    <w:rsid w:val="007C63A0"/>
    <w:rsid w:val="007C6CD8"/>
    <w:rsid w:val="007C73CC"/>
    <w:rsid w:val="007C748B"/>
    <w:rsid w:val="007C7FAF"/>
    <w:rsid w:val="007D154F"/>
    <w:rsid w:val="007D1E9F"/>
    <w:rsid w:val="007D34D9"/>
    <w:rsid w:val="007D3CC7"/>
    <w:rsid w:val="007D4D2D"/>
    <w:rsid w:val="007D4F15"/>
    <w:rsid w:val="007D5E65"/>
    <w:rsid w:val="007D626B"/>
    <w:rsid w:val="007D6581"/>
    <w:rsid w:val="007D70E2"/>
    <w:rsid w:val="007D768F"/>
    <w:rsid w:val="007E14E9"/>
    <w:rsid w:val="007E1C0D"/>
    <w:rsid w:val="007E1DFC"/>
    <w:rsid w:val="007E21B3"/>
    <w:rsid w:val="007E27CE"/>
    <w:rsid w:val="007E28FC"/>
    <w:rsid w:val="007E2B9C"/>
    <w:rsid w:val="007E31C0"/>
    <w:rsid w:val="007E376C"/>
    <w:rsid w:val="007E3B3B"/>
    <w:rsid w:val="007E4980"/>
    <w:rsid w:val="007E5AFE"/>
    <w:rsid w:val="007E5CBC"/>
    <w:rsid w:val="007E729D"/>
    <w:rsid w:val="007F00F6"/>
    <w:rsid w:val="007F039F"/>
    <w:rsid w:val="007F10AE"/>
    <w:rsid w:val="007F15EE"/>
    <w:rsid w:val="007F1860"/>
    <w:rsid w:val="007F2F33"/>
    <w:rsid w:val="007F38AB"/>
    <w:rsid w:val="007F3AF3"/>
    <w:rsid w:val="007F4263"/>
    <w:rsid w:val="007F44DE"/>
    <w:rsid w:val="007F46B2"/>
    <w:rsid w:val="007F50E2"/>
    <w:rsid w:val="007F53BA"/>
    <w:rsid w:val="008001A6"/>
    <w:rsid w:val="00800D43"/>
    <w:rsid w:val="00801250"/>
    <w:rsid w:val="0080322F"/>
    <w:rsid w:val="00803C7B"/>
    <w:rsid w:val="008054F1"/>
    <w:rsid w:val="00805B30"/>
    <w:rsid w:val="00805C03"/>
    <w:rsid w:val="0080709D"/>
    <w:rsid w:val="008070E1"/>
    <w:rsid w:val="0080781A"/>
    <w:rsid w:val="0081168B"/>
    <w:rsid w:val="00812E5E"/>
    <w:rsid w:val="00814206"/>
    <w:rsid w:val="00816888"/>
    <w:rsid w:val="008177BC"/>
    <w:rsid w:val="00817E2E"/>
    <w:rsid w:val="0082037B"/>
    <w:rsid w:val="00824008"/>
    <w:rsid w:val="008242B2"/>
    <w:rsid w:val="00824B11"/>
    <w:rsid w:val="00825BD2"/>
    <w:rsid w:val="00827742"/>
    <w:rsid w:val="00827A15"/>
    <w:rsid w:val="00831732"/>
    <w:rsid w:val="00831B24"/>
    <w:rsid w:val="00832643"/>
    <w:rsid w:val="00832955"/>
    <w:rsid w:val="008339F4"/>
    <w:rsid w:val="008349C3"/>
    <w:rsid w:val="00834B11"/>
    <w:rsid w:val="00834B51"/>
    <w:rsid w:val="00834C59"/>
    <w:rsid w:val="00835515"/>
    <w:rsid w:val="008359D9"/>
    <w:rsid w:val="00835CCB"/>
    <w:rsid w:val="00836802"/>
    <w:rsid w:val="00836869"/>
    <w:rsid w:val="00836FCE"/>
    <w:rsid w:val="0083761C"/>
    <w:rsid w:val="0084091F"/>
    <w:rsid w:val="00841093"/>
    <w:rsid w:val="00841428"/>
    <w:rsid w:val="008416C1"/>
    <w:rsid w:val="008417FF"/>
    <w:rsid w:val="00842941"/>
    <w:rsid w:val="00843B0F"/>
    <w:rsid w:val="00845D83"/>
    <w:rsid w:val="00846E50"/>
    <w:rsid w:val="00847277"/>
    <w:rsid w:val="0084727C"/>
    <w:rsid w:val="00850E33"/>
    <w:rsid w:val="008512F9"/>
    <w:rsid w:val="008519F6"/>
    <w:rsid w:val="00852050"/>
    <w:rsid w:val="00852636"/>
    <w:rsid w:val="00854C8F"/>
    <w:rsid w:val="00855229"/>
    <w:rsid w:val="0085591E"/>
    <w:rsid w:val="008559CE"/>
    <w:rsid w:val="0085765B"/>
    <w:rsid w:val="0086075A"/>
    <w:rsid w:val="00860C90"/>
    <w:rsid w:val="00861682"/>
    <w:rsid w:val="00861ABA"/>
    <w:rsid w:val="00863472"/>
    <w:rsid w:val="00863B45"/>
    <w:rsid w:val="00863DD0"/>
    <w:rsid w:val="00863FA6"/>
    <w:rsid w:val="00865133"/>
    <w:rsid w:val="0086527A"/>
    <w:rsid w:val="008652B4"/>
    <w:rsid w:val="00866B41"/>
    <w:rsid w:val="00867EF0"/>
    <w:rsid w:val="008702BA"/>
    <w:rsid w:val="00870306"/>
    <w:rsid w:val="00870682"/>
    <w:rsid w:val="00870890"/>
    <w:rsid w:val="00870F3C"/>
    <w:rsid w:val="00872223"/>
    <w:rsid w:val="00872368"/>
    <w:rsid w:val="00873B82"/>
    <w:rsid w:val="008750AC"/>
    <w:rsid w:val="00875108"/>
    <w:rsid w:val="00876CFB"/>
    <w:rsid w:val="00877101"/>
    <w:rsid w:val="0087748B"/>
    <w:rsid w:val="00881D43"/>
    <w:rsid w:val="00884827"/>
    <w:rsid w:val="00884C5E"/>
    <w:rsid w:val="00886C93"/>
    <w:rsid w:val="0088706A"/>
    <w:rsid w:val="008878E3"/>
    <w:rsid w:val="00891CBA"/>
    <w:rsid w:val="00892E5B"/>
    <w:rsid w:val="00893D2A"/>
    <w:rsid w:val="00894371"/>
    <w:rsid w:val="008951A2"/>
    <w:rsid w:val="008A01C7"/>
    <w:rsid w:val="008A0B92"/>
    <w:rsid w:val="008A1A3A"/>
    <w:rsid w:val="008A2501"/>
    <w:rsid w:val="008A2972"/>
    <w:rsid w:val="008A2CEE"/>
    <w:rsid w:val="008A3E00"/>
    <w:rsid w:val="008A49CC"/>
    <w:rsid w:val="008A5299"/>
    <w:rsid w:val="008A54D4"/>
    <w:rsid w:val="008A68F5"/>
    <w:rsid w:val="008A7539"/>
    <w:rsid w:val="008A76C6"/>
    <w:rsid w:val="008A7D0C"/>
    <w:rsid w:val="008B030D"/>
    <w:rsid w:val="008B0D8C"/>
    <w:rsid w:val="008B0FA8"/>
    <w:rsid w:val="008B2144"/>
    <w:rsid w:val="008B2813"/>
    <w:rsid w:val="008B32B5"/>
    <w:rsid w:val="008B3C2F"/>
    <w:rsid w:val="008B3C7A"/>
    <w:rsid w:val="008B51CB"/>
    <w:rsid w:val="008B60D7"/>
    <w:rsid w:val="008B76FD"/>
    <w:rsid w:val="008B776A"/>
    <w:rsid w:val="008B7D1B"/>
    <w:rsid w:val="008C0426"/>
    <w:rsid w:val="008C0B42"/>
    <w:rsid w:val="008C0DE0"/>
    <w:rsid w:val="008C0DF7"/>
    <w:rsid w:val="008C1156"/>
    <w:rsid w:val="008C14C9"/>
    <w:rsid w:val="008C1EE9"/>
    <w:rsid w:val="008C21D7"/>
    <w:rsid w:val="008C25A1"/>
    <w:rsid w:val="008C27EB"/>
    <w:rsid w:val="008C3095"/>
    <w:rsid w:val="008C438C"/>
    <w:rsid w:val="008C497F"/>
    <w:rsid w:val="008C4EF2"/>
    <w:rsid w:val="008C504C"/>
    <w:rsid w:val="008C62F0"/>
    <w:rsid w:val="008C6329"/>
    <w:rsid w:val="008C6AA0"/>
    <w:rsid w:val="008C7D91"/>
    <w:rsid w:val="008D216B"/>
    <w:rsid w:val="008D2923"/>
    <w:rsid w:val="008D3ECF"/>
    <w:rsid w:val="008D43D4"/>
    <w:rsid w:val="008D45E5"/>
    <w:rsid w:val="008D5271"/>
    <w:rsid w:val="008D56B5"/>
    <w:rsid w:val="008D57D8"/>
    <w:rsid w:val="008D6ACA"/>
    <w:rsid w:val="008E0A85"/>
    <w:rsid w:val="008E23F6"/>
    <w:rsid w:val="008E2A34"/>
    <w:rsid w:val="008E5497"/>
    <w:rsid w:val="008E54CC"/>
    <w:rsid w:val="008E61C7"/>
    <w:rsid w:val="008E635D"/>
    <w:rsid w:val="008E6656"/>
    <w:rsid w:val="008E7C1E"/>
    <w:rsid w:val="008F0700"/>
    <w:rsid w:val="008F138F"/>
    <w:rsid w:val="008F1D8D"/>
    <w:rsid w:val="008F388A"/>
    <w:rsid w:val="008F3B99"/>
    <w:rsid w:val="008F3BED"/>
    <w:rsid w:val="008F4561"/>
    <w:rsid w:val="008F478D"/>
    <w:rsid w:val="008F50B1"/>
    <w:rsid w:val="008F522B"/>
    <w:rsid w:val="008F5DA4"/>
    <w:rsid w:val="008F5F04"/>
    <w:rsid w:val="008F637B"/>
    <w:rsid w:val="008F76FC"/>
    <w:rsid w:val="009007E7"/>
    <w:rsid w:val="009017F5"/>
    <w:rsid w:val="00903931"/>
    <w:rsid w:val="009049A5"/>
    <w:rsid w:val="00906609"/>
    <w:rsid w:val="00911623"/>
    <w:rsid w:val="00911677"/>
    <w:rsid w:val="009132C2"/>
    <w:rsid w:val="00913A40"/>
    <w:rsid w:val="00913C52"/>
    <w:rsid w:val="00914719"/>
    <w:rsid w:val="00914B09"/>
    <w:rsid w:val="00914EB1"/>
    <w:rsid w:val="00917338"/>
    <w:rsid w:val="009222B2"/>
    <w:rsid w:val="00923605"/>
    <w:rsid w:val="00923B6C"/>
    <w:rsid w:val="00925909"/>
    <w:rsid w:val="009266D1"/>
    <w:rsid w:val="00926A01"/>
    <w:rsid w:val="00927BC6"/>
    <w:rsid w:val="009300F6"/>
    <w:rsid w:val="0093078A"/>
    <w:rsid w:val="00932070"/>
    <w:rsid w:val="009328AA"/>
    <w:rsid w:val="00933D9D"/>
    <w:rsid w:val="00933FFB"/>
    <w:rsid w:val="00934094"/>
    <w:rsid w:val="009347AF"/>
    <w:rsid w:val="00935D5F"/>
    <w:rsid w:val="00936737"/>
    <w:rsid w:val="00936C8A"/>
    <w:rsid w:val="0093797B"/>
    <w:rsid w:val="00942F1F"/>
    <w:rsid w:val="00943754"/>
    <w:rsid w:val="00944C6E"/>
    <w:rsid w:val="00945073"/>
    <w:rsid w:val="009456B6"/>
    <w:rsid w:val="00945C22"/>
    <w:rsid w:val="00951EE9"/>
    <w:rsid w:val="00952CC4"/>
    <w:rsid w:val="00952EF9"/>
    <w:rsid w:val="009534B3"/>
    <w:rsid w:val="00956175"/>
    <w:rsid w:val="009570ED"/>
    <w:rsid w:val="009575D3"/>
    <w:rsid w:val="0096007E"/>
    <w:rsid w:val="009604DB"/>
    <w:rsid w:val="009612E8"/>
    <w:rsid w:val="00961979"/>
    <w:rsid w:val="0096425C"/>
    <w:rsid w:val="0096431F"/>
    <w:rsid w:val="00965149"/>
    <w:rsid w:val="009714D5"/>
    <w:rsid w:val="009725F4"/>
    <w:rsid w:val="00972860"/>
    <w:rsid w:val="00972D54"/>
    <w:rsid w:val="00975E83"/>
    <w:rsid w:val="00976823"/>
    <w:rsid w:val="009769B0"/>
    <w:rsid w:val="00976DEC"/>
    <w:rsid w:val="009778BE"/>
    <w:rsid w:val="00981A62"/>
    <w:rsid w:val="00982548"/>
    <w:rsid w:val="009827B9"/>
    <w:rsid w:val="0098340E"/>
    <w:rsid w:val="00983AC9"/>
    <w:rsid w:val="00984145"/>
    <w:rsid w:val="00984664"/>
    <w:rsid w:val="00984D04"/>
    <w:rsid w:val="00985062"/>
    <w:rsid w:val="00985AF7"/>
    <w:rsid w:val="00985E28"/>
    <w:rsid w:val="00986DA7"/>
    <w:rsid w:val="009875D6"/>
    <w:rsid w:val="009876F1"/>
    <w:rsid w:val="00990807"/>
    <w:rsid w:val="00990ACF"/>
    <w:rsid w:val="009911CD"/>
    <w:rsid w:val="009917E3"/>
    <w:rsid w:val="00991C10"/>
    <w:rsid w:val="00991D12"/>
    <w:rsid w:val="0099402C"/>
    <w:rsid w:val="00994188"/>
    <w:rsid w:val="00995A1C"/>
    <w:rsid w:val="0099611F"/>
    <w:rsid w:val="0099699B"/>
    <w:rsid w:val="009972C4"/>
    <w:rsid w:val="009A1089"/>
    <w:rsid w:val="009A248E"/>
    <w:rsid w:val="009A275D"/>
    <w:rsid w:val="009A33EB"/>
    <w:rsid w:val="009A5607"/>
    <w:rsid w:val="009B0DBA"/>
    <w:rsid w:val="009B1830"/>
    <w:rsid w:val="009B1954"/>
    <w:rsid w:val="009B1958"/>
    <w:rsid w:val="009B1C34"/>
    <w:rsid w:val="009B1D86"/>
    <w:rsid w:val="009B227C"/>
    <w:rsid w:val="009B2582"/>
    <w:rsid w:val="009B2EE6"/>
    <w:rsid w:val="009B3139"/>
    <w:rsid w:val="009B452B"/>
    <w:rsid w:val="009B4C58"/>
    <w:rsid w:val="009B5B03"/>
    <w:rsid w:val="009B5DD9"/>
    <w:rsid w:val="009B5F2E"/>
    <w:rsid w:val="009C0C4C"/>
    <w:rsid w:val="009C130E"/>
    <w:rsid w:val="009C1B5A"/>
    <w:rsid w:val="009C1E18"/>
    <w:rsid w:val="009C2852"/>
    <w:rsid w:val="009C430A"/>
    <w:rsid w:val="009C5AF5"/>
    <w:rsid w:val="009C6522"/>
    <w:rsid w:val="009C6A6F"/>
    <w:rsid w:val="009C6C2A"/>
    <w:rsid w:val="009C73C4"/>
    <w:rsid w:val="009D0971"/>
    <w:rsid w:val="009D0A9E"/>
    <w:rsid w:val="009D14A0"/>
    <w:rsid w:val="009D1837"/>
    <w:rsid w:val="009D403D"/>
    <w:rsid w:val="009D42C7"/>
    <w:rsid w:val="009D4C03"/>
    <w:rsid w:val="009D4E2C"/>
    <w:rsid w:val="009D5AEF"/>
    <w:rsid w:val="009D5C46"/>
    <w:rsid w:val="009D6E8B"/>
    <w:rsid w:val="009D75A5"/>
    <w:rsid w:val="009D7B04"/>
    <w:rsid w:val="009E1346"/>
    <w:rsid w:val="009E135D"/>
    <w:rsid w:val="009E1F50"/>
    <w:rsid w:val="009E2D4F"/>
    <w:rsid w:val="009E3290"/>
    <w:rsid w:val="009E3C6C"/>
    <w:rsid w:val="009E3C72"/>
    <w:rsid w:val="009E723E"/>
    <w:rsid w:val="009E739B"/>
    <w:rsid w:val="009E7577"/>
    <w:rsid w:val="009E7A44"/>
    <w:rsid w:val="009F1787"/>
    <w:rsid w:val="009F1B7D"/>
    <w:rsid w:val="009F274A"/>
    <w:rsid w:val="009F2FB1"/>
    <w:rsid w:val="009F350D"/>
    <w:rsid w:val="009F375D"/>
    <w:rsid w:val="009F38B1"/>
    <w:rsid w:val="009F5024"/>
    <w:rsid w:val="009F57E3"/>
    <w:rsid w:val="009F5B3E"/>
    <w:rsid w:val="009F5CC7"/>
    <w:rsid w:val="009F5DB3"/>
    <w:rsid w:val="009F613C"/>
    <w:rsid w:val="009F6240"/>
    <w:rsid w:val="00A027AF"/>
    <w:rsid w:val="00A02D9C"/>
    <w:rsid w:val="00A03699"/>
    <w:rsid w:val="00A039DB"/>
    <w:rsid w:val="00A03C75"/>
    <w:rsid w:val="00A0454E"/>
    <w:rsid w:val="00A04B35"/>
    <w:rsid w:val="00A057A4"/>
    <w:rsid w:val="00A0633A"/>
    <w:rsid w:val="00A0715E"/>
    <w:rsid w:val="00A07B52"/>
    <w:rsid w:val="00A11825"/>
    <w:rsid w:val="00A13A7A"/>
    <w:rsid w:val="00A13AFA"/>
    <w:rsid w:val="00A140D5"/>
    <w:rsid w:val="00A1491D"/>
    <w:rsid w:val="00A14A7F"/>
    <w:rsid w:val="00A14E22"/>
    <w:rsid w:val="00A16283"/>
    <w:rsid w:val="00A16973"/>
    <w:rsid w:val="00A16FE9"/>
    <w:rsid w:val="00A204A1"/>
    <w:rsid w:val="00A23981"/>
    <w:rsid w:val="00A24420"/>
    <w:rsid w:val="00A244C3"/>
    <w:rsid w:val="00A248E9"/>
    <w:rsid w:val="00A24CFE"/>
    <w:rsid w:val="00A26FB0"/>
    <w:rsid w:val="00A2706C"/>
    <w:rsid w:val="00A302D0"/>
    <w:rsid w:val="00A32797"/>
    <w:rsid w:val="00A32C22"/>
    <w:rsid w:val="00A35DE4"/>
    <w:rsid w:val="00A36708"/>
    <w:rsid w:val="00A36751"/>
    <w:rsid w:val="00A37AC1"/>
    <w:rsid w:val="00A37B9C"/>
    <w:rsid w:val="00A4012F"/>
    <w:rsid w:val="00A409F1"/>
    <w:rsid w:val="00A4279C"/>
    <w:rsid w:val="00A4303F"/>
    <w:rsid w:val="00A43B40"/>
    <w:rsid w:val="00A444C2"/>
    <w:rsid w:val="00A45650"/>
    <w:rsid w:val="00A45B1A"/>
    <w:rsid w:val="00A46988"/>
    <w:rsid w:val="00A508DA"/>
    <w:rsid w:val="00A51964"/>
    <w:rsid w:val="00A51C59"/>
    <w:rsid w:val="00A529FB"/>
    <w:rsid w:val="00A544EB"/>
    <w:rsid w:val="00A54575"/>
    <w:rsid w:val="00A55359"/>
    <w:rsid w:val="00A55AE8"/>
    <w:rsid w:val="00A5742B"/>
    <w:rsid w:val="00A60C9E"/>
    <w:rsid w:val="00A621DE"/>
    <w:rsid w:val="00A65014"/>
    <w:rsid w:val="00A650A1"/>
    <w:rsid w:val="00A66D03"/>
    <w:rsid w:val="00A67AB9"/>
    <w:rsid w:val="00A67BED"/>
    <w:rsid w:val="00A73E82"/>
    <w:rsid w:val="00A74295"/>
    <w:rsid w:val="00A80D7B"/>
    <w:rsid w:val="00A830D6"/>
    <w:rsid w:val="00A833E6"/>
    <w:rsid w:val="00A84AC4"/>
    <w:rsid w:val="00A85358"/>
    <w:rsid w:val="00A868F0"/>
    <w:rsid w:val="00A86D74"/>
    <w:rsid w:val="00A87B56"/>
    <w:rsid w:val="00A9145B"/>
    <w:rsid w:val="00A91D34"/>
    <w:rsid w:val="00A929E3"/>
    <w:rsid w:val="00A93DDC"/>
    <w:rsid w:val="00A93ECA"/>
    <w:rsid w:val="00A95AFF"/>
    <w:rsid w:val="00A962CA"/>
    <w:rsid w:val="00A9686E"/>
    <w:rsid w:val="00AA2260"/>
    <w:rsid w:val="00AA296C"/>
    <w:rsid w:val="00AA3AB4"/>
    <w:rsid w:val="00AA4C57"/>
    <w:rsid w:val="00AA4D08"/>
    <w:rsid w:val="00AA4EC6"/>
    <w:rsid w:val="00AA53C1"/>
    <w:rsid w:val="00AA53FE"/>
    <w:rsid w:val="00AA7671"/>
    <w:rsid w:val="00AB056B"/>
    <w:rsid w:val="00AB149D"/>
    <w:rsid w:val="00AB17B3"/>
    <w:rsid w:val="00AB1CBD"/>
    <w:rsid w:val="00AB339E"/>
    <w:rsid w:val="00AB3F7A"/>
    <w:rsid w:val="00AB46E8"/>
    <w:rsid w:val="00AB4C37"/>
    <w:rsid w:val="00AB689E"/>
    <w:rsid w:val="00AB6ABB"/>
    <w:rsid w:val="00AB7000"/>
    <w:rsid w:val="00AB749A"/>
    <w:rsid w:val="00AC0723"/>
    <w:rsid w:val="00AC147B"/>
    <w:rsid w:val="00AC16AD"/>
    <w:rsid w:val="00AC1E1D"/>
    <w:rsid w:val="00AC2115"/>
    <w:rsid w:val="00AC2382"/>
    <w:rsid w:val="00AC2DD8"/>
    <w:rsid w:val="00AC3163"/>
    <w:rsid w:val="00AC3C7C"/>
    <w:rsid w:val="00AC7150"/>
    <w:rsid w:val="00AD1550"/>
    <w:rsid w:val="00AD176F"/>
    <w:rsid w:val="00AD278A"/>
    <w:rsid w:val="00AD2BEE"/>
    <w:rsid w:val="00AD39E1"/>
    <w:rsid w:val="00AD3D99"/>
    <w:rsid w:val="00AD415C"/>
    <w:rsid w:val="00AD4468"/>
    <w:rsid w:val="00AD4556"/>
    <w:rsid w:val="00AD6E70"/>
    <w:rsid w:val="00AE22DB"/>
    <w:rsid w:val="00AE2B20"/>
    <w:rsid w:val="00AE3C9C"/>
    <w:rsid w:val="00AE3ECE"/>
    <w:rsid w:val="00AE45D2"/>
    <w:rsid w:val="00AE45F8"/>
    <w:rsid w:val="00AE4FA8"/>
    <w:rsid w:val="00AE52C9"/>
    <w:rsid w:val="00AE6295"/>
    <w:rsid w:val="00AE6507"/>
    <w:rsid w:val="00AE7507"/>
    <w:rsid w:val="00AE7803"/>
    <w:rsid w:val="00AE79F1"/>
    <w:rsid w:val="00AF0120"/>
    <w:rsid w:val="00AF0A42"/>
    <w:rsid w:val="00AF1D47"/>
    <w:rsid w:val="00AF2E7D"/>
    <w:rsid w:val="00AF36C5"/>
    <w:rsid w:val="00AF5929"/>
    <w:rsid w:val="00AF688B"/>
    <w:rsid w:val="00B00081"/>
    <w:rsid w:val="00B007DA"/>
    <w:rsid w:val="00B00DA9"/>
    <w:rsid w:val="00B01DED"/>
    <w:rsid w:val="00B01EE1"/>
    <w:rsid w:val="00B0299D"/>
    <w:rsid w:val="00B03653"/>
    <w:rsid w:val="00B038F7"/>
    <w:rsid w:val="00B03DA7"/>
    <w:rsid w:val="00B0406C"/>
    <w:rsid w:val="00B048BE"/>
    <w:rsid w:val="00B0603A"/>
    <w:rsid w:val="00B06057"/>
    <w:rsid w:val="00B107FE"/>
    <w:rsid w:val="00B10847"/>
    <w:rsid w:val="00B10D56"/>
    <w:rsid w:val="00B114DC"/>
    <w:rsid w:val="00B121AB"/>
    <w:rsid w:val="00B1250C"/>
    <w:rsid w:val="00B12ECE"/>
    <w:rsid w:val="00B1389B"/>
    <w:rsid w:val="00B14214"/>
    <w:rsid w:val="00B143E9"/>
    <w:rsid w:val="00B14C2C"/>
    <w:rsid w:val="00B1532B"/>
    <w:rsid w:val="00B15735"/>
    <w:rsid w:val="00B15BA2"/>
    <w:rsid w:val="00B15D11"/>
    <w:rsid w:val="00B1626C"/>
    <w:rsid w:val="00B163A7"/>
    <w:rsid w:val="00B17957"/>
    <w:rsid w:val="00B20441"/>
    <w:rsid w:val="00B20EB8"/>
    <w:rsid w:val="00B214E2"/>
    <w:rsid w:val="00B22C37"/>
    <w:rsid w:val="00B2450F"/>
    <w:rsid w:val="00B26EB4"/>
    <w:rsid w:val="00B3059D"/>
    <w:rsid w:val="00B306AE"/>
    <w:rsid w:val="00B30910"/>
    <w:rsid w:val="00B30A21"/>
    <w:rsid w:val="00B319D1"/>
    <w:rsid w:val="00B3236F"/>
    <w:rsid w:val="00B32B12"/>
    <w:rsid w:val="00B3502A"/>
    <w:rsid w:val="00B352DF"/>
    <w:rsid w:val="00B354DC"/>
    <w:rsid w:val="00B357CE"/>
    <w:rsid w:val="00B35F4C"/>
    <w:rsid w:val="00B36308"/>
    <w:rsid w:val="00B363F2"/>
    <w:rsid w:val="00B41699"/>
    <w:rsid w:val="00B41EEA"/>
    <w:rsid w:val="00B442E4"/>
    <w:rsid w:val="00B449F8"/>
    <w:rsid w:val="00B46083"/>
    <w:rsid w:val="00B47A73"/>
    <w:rsid w:val="00B50E9D"/>
    <w:rsid w:val="00B525B7"/>
    <w:rsid w:val="00B52E2A"/>
    <w:rsid w:val="00B53E98"/>
    <w:rsid w:val="00B54D6D"/>
    <w:rsid w:val="00B55B67"/>
    <w:rsid w:val="00B56722"/>
    <w:rsid w:val="00B56B6E"/>
    <w:rsid w:val="00B575FF"/>
    <w:rsid w:val="00B60671"/>
    <w:rsid w:val="00B62556"/>
    <w:rsid w:val="00B64E05"/>
    <w:rsid w:val="00B660D4"/>
    <w:rsid w:val="00B70308"/>
    <w:rsid w:val="00B706D9"/>
    <w:rsid w:val="00B722D0"/>
    <w:rsid w:val="00B724E1"/>
    <w:rsid w:val="00B7282F"/>
    <w:rsid w:val="00B730C5"/>
    <w:rsid w:val="00B73286"/>
    <w:rsid w:val="00B75690"/>
    <w:rsid w:val="00B757EC"/>
    <w:rsid w:val="00B75EF4"/>
    <w:rsid w:val="00B776AA"/>
    <w:rsid w:val="00B80C62"/>
    <w:rsid w:val="00B8286D"/>
    <w:rsid w:val="00B83C6E"/>
    <w:rsid w:val="00B83D93"/>
    <w:rsid w:val="00B845CA"/>
    <w:rsid w:val="00B84D41"/>
    <w:rsid w:val="00B85622"/>
    <w:rsid w:val="00B87804"/>
    <w:rsid w:val="00B87910"/>
    <w:rsid w:val="00B911D9"/>
    <w:rsid w:val="00B918D1"/>
    <w:rsid w:val="00B91923"/>
    <w:rsid w:val="00B920DA"/>
    <w:rsid w:val="00B93727"/>
    <w:rsid w:val="00B939D0"/>
    <w:rsid w:val="00B93E3E"/>
    <w:rsid w:val="00B953A1"/>
    <w:rsid w:val="00B9573D"/>
    <w:rsid w:val="00B97795"/>
    <w:rsid w:val="00B97EC3"/>
    <w:rsid w:val="00BA1B3C"/>
    <w:rsid w:val="00BA4AAB"/>
    <w:rsid w:val="00BA4EAC"/>
    <w:rsid w:val="00BA527A"/>
    <w:rsid w:val="00BA5ABB"/>
    <w:rsid w:val="00BA6600"/>
    <w:rsid w:val="00BA68AA"/>
    <w:rsid w:val="00BA694E"/>
    <w:rsid w:val="00BA7190"/>
    <w:rsid w:val="00BA7684"/>
    <w:rsid w:val="00BA7E17"/>
    <w:rsid w:val="00BB03AB"/>
    <w:rsid w:val="00BB56F7"/>
    <w:rsid w:val="00BB7335"/>
    <w:rsid w:val="00BB75A1"/>
    <w:rsid w:val="00BC030B"/>
    <w:rsid w:val="00BC0981"/>
    <w:rsid w:val="00BC10DC"/>
    <w:rsid w:val="00BC17BC"/>
    <w:rsid w:val="00BC1C3C"/>
    <w:rsid w:val="00BC22C5"/>
    <w:rsid w:val="00BC36C9"/>
    <w:rsid w:val="00BC3BA4"/>
    <w:rsid w:val="00BC5315"/>
    <w:rsid w:val="00BC7456"/>
    <w:rsid w:val="00BC748F"/>
    <w:rsid w:val="00BC7BEC"/>
    <w:rsid w:val="00BD07E9"/>
    <w:rsid w:val="00BD089F"/>
    <w:rsid w:val="00BD08AB"/>
    <w:rsid w:val="00BD1EE8"/>
    <w:rsid w:val="00BD241B"/>
    <w:rsid w:val="00BD2675"/>
    <w:rsid w:val="00BD45B6"/>
    <w:rsid w:val="00BD4F86"/>
    <w:rsid w:val="00BD60B2"/>
    <w:rsid w:val="00BD63FB"/>
    <w:rsid w:val="00BD6CB1"/>
    <w:rsid w:val="00BD7498"/>
    <w:rsid w:val="00BE076E"/>
    <w:rsid w:val="00BE11FC"/>
    <w:rsid w:val="00BE12A0"/>
    <w:rsid w:val="00BE1863"/>
    <w:rsid w:val="00BE1DED"/>
    <w:rsid w:val="00BE3BC7"/>
    <w:rsid w:val="00BE44CE"/>
    <w:rsid w:val="00BE5024"/>
    <w:rsid w:val="00BE7993"/>
    <w:rsid w:val="00BF09F1"/>
    <w:rsid w:val="00BF36E4"/>
    <w:rsid w:val="00BF4419"/>
    <w:rsid w:val="00BF4427"/>
    <w:rsid w:val="00BF5FC4"/>
    <w:rsid w:val="00BF6BCB"/>
    <w:rsid w:val="00BF6F9A"/>
    <w:rsid w:val="00BF7182"/>
    <w:rsid w:val="00C00477"/>
    <w:rsid w:val="00C0284A"/>
    <w:rsid w:val="00C02B13"/>
    <w:rsid w:val="00C02BBE"/>
    <w:rsid w:val="00C03E8F"/>
    <w:rsid w:val="00C0449C"/>
    <w:rsid w:val="00C04E80"/>
    <w:rsid w:val="00C05562"/>
    <w:rsid w:val="00C0648B"/>
    <w:rsid w:val="00C06B19"/>
    <w:rsid w:val="00C06B84"/>
    <w:rsid w:val="00C072CF"/>
    <w:rsid w:val="00C07A87"/>
    <w:rsid w:val="00C10C65"/>
    <w:rsid w:val="00C121B0"/>
    <w:rsid w:val="00C1341B"/>
    <w:rsid w:val="00C138E8"/>
    <w:rsid w:val="00C15BCE"/>
    <w:rsid w:val="00C1740C"/>
    <w:rsid w:val="00C2080D"/>
    <w:rsid w:val="00C221BB"/>
    <w:rsid w:val="00C23563"/>
    <w:rsid w:val="00C254E0"/>
    <w:rsid w:val="00C256EC"/>
    <w:rsid w:val="00C26009"/>
    <w:rsid w:val="00C266E4"/>
    <w:rsid w:val="00C27464"/>
    <w:rsid w:val="00C274F7"/>
    <w:rsid w:val="00C30804"/>
    <w:rsid w:val="00C308CF"/>
    <w:rsid w:val="00C31DD0"/>
    <w:rsid w:val="00C32840"/>
    <w:rsid w:val="00C34F45"/>
    <w:rsid w:val="00C35317"/>
    <w:rsid w:val="00C374E1"/>
    <w:rsid w:val="00C405D2"/>
    <w:rsid w:val="00C40CD5"/>
    <w:rsid w:val="00C434C9"/>
    <w:rsid w:val="00C446D0"/>
    <w:rsid w:val="00C44FA2"/>
    <w:rsid w:val="00C4533B"/>
    <w:rsid w:val="00C468D7"/>
    <w:rsid w:val="00C46CB8"/>
    <w:rsid w:val="00C50329"/>
    <w:rsid w:val="00C522CB"/>
    <w:rsid w:val="00C53FB2"/>
    <w:rsid w:val="00C5433D"/>
    <w:rsid w:val="00C55519"/>
    <w:rsid w:val="00C6113A"/>
    <w:rsid w:val="00C614A8"/>
    <w:rsid w:val="00C614CB"/>
    <w:rsid w:val="00C615A4"/>
    <w:rsid w:val="00C618F2"/>
    <w:rsid w:val="00C629A2"/>
    <w:rsid w:val="00C653C5"/>
    <w:rsid w:val="00C665A8"/>
    <w:rsid w:val="00C66956"/>
    <w:rsid w:val="00C67420"/>
    <w:rsid w:val="00C71715"/>
    <w:rsid w:val="00C731F6"/>
    <w:rsid w:val="00C734AE"/>
    <w:rsid w:val="00C75790"/>
    <w:rsid w:val="00C765EA"/>
    <w:rsid w:val="00C767C9"/>
    <w:rsid w:val="00C76CE2"/>
    <w:rsid w:val="00C80B35"/>
    <w:rsid w:val="00C820B9"/>
    <w:rsid w:val="00C82238"/>
    <w:rsid w:val="00C8519F"/>
    <w:rsid w:val="00C8545E"/>
    <w:rsid w:val="00C85D35"/>
    <w:rsid w:val="00C85F30"/>
    <w:rsid w:val="00C865D1"/>
    <w:rsid w:val="00C87119"/>
    <w:rsid w:val="00C904C0"/>
    <w:rsid w:val="00C91079"/>
    <w:rsid w:val="00C91716"/>
    <w:rsid w:val="00C92403"/>
    <w:rsid w:val="00C925E4"/>
    <w:rsid w:val="00C92CF3"/>
    <w:rsid w:val="00C93E58"/>
    <w:rsid w:val="00C96B3B"/>
    <w:rsid w:val="00C974CA"/>
    <w:rsid w:val="00C97B19"/>
    <w:rsid w:val="00C97F64"/>
    <w:rsid w:val="00CA00CF"/>
    <w:rsid w:val="00CA4836"/>
    <w:rsid w:val="00CA5B2E"/>
    <w:rsid w:val="00CA70F0"/>
    <w:rsid w:val="00CA71DD"/>
    <w:rsid w:val="00CA7A2C"/>
    <w:rsid w:val="00CA7F21"/>
    <w:rsid w:val="00CA7F32"/>
    <w:rsid w:val="00CB15ED"/>
    <w:rsid w:val="00CB202F"/>
    <w:rsid w:val="00CB2491"/>
    <w:rsid w:val="00CB2BE5"/>
    <w:rsid w:val="00CB4093"/>
    <w:rsid w:val="00CB45E0"/>
    <w:rsid w:val="00CB54EB"/>
    <w:rsid w:val="00CB67D5"/>
    <w:rsid w:val="00CC02FF"/>
    <w:rsid w:val="00CC1DC0"/>
    <w:rsid w:val="00CC1EB2"/>
    <w:rsid w:val="00CC2681"/>
    <w:rsid w:val="00CC2D8A"/>
    <w:rsid w:val="00CC345A"/>
    <w:rsid w:val="00CC380F"/>
    <w:rsid w:val="00CC3C4C"/>
    <w:rsid w:val="00CC3F46"/>
    <w:rsid w:val="00CC6B12"/>
    <w:rsid w:val="00CC7560"/>
    <w:rsid w:val="00CD41F9"/>
    <w:rsid w:val="00CD420C"/>
    <w:rsid w:val="00CD5637"/>
    <w:rsid w:val="00CD57DB"/>
    <w:rsid w:val="00CD5BFD"/>
    <w:rsid w:val="00CD7679"/>
    <w:rsid w:val="00CD774D"/>
    <w:rsid w:val="00CD7A07"/>
    <w:rsid w:val="00CE0978"/>
    <w:rsid w:val="00CE2272"/>
    <w:rsid w:val="00CE23B7"/>
    <w:rsid w:val="00CE4E3B"/>
    <w:rsid w:val="00CE6B89"/>
    <w:rsid w:val="00CF0274"/>
    <w:rsid w:val="00CF0A7E"/>
    <w:rsid w:val="00CF1176"/>
    <w:rsid w:val="00CF3858"/>
    <w:rsid w:val="00CF42ED"/>
    <w:rsid w:val="00CF64A4"/>
    <w:rsid w:val="00CF69C6"/>
    <w:rsid w:val="00CF7CF4"/>
    <w:rsid w:val="00D0099E"/>
    <w:rsid w:val="00D01C5A"/>
    <w:rsid w:val="00D02A95"/>
    <w:rsid w:val="00D055A8"/>
    <w:rsid w:val="00D05AB4"/>
    <w:rsid w:val="00D05F14"/>
    <w:rsid w:val="00D07599"/>
    <w:rsid w:val="00D07B46"/>
    <w:rsid w:val="00D120DE"/>
    <w:rsid w:val="00D1415A"/>
    <w:rsid w:val="00D14F99"/>
    <w:rsid w:val="00D15E05"/>
    <w:rsid w:val="00D16F3D"/>
    <w:rsid w:val="00D17977"/>
    <w:rsid w:val="00D213E9"/>
    <w:rsid w:val="00D21808"/>
    <w:rsid w:val="00D21D56"/>
    <w:rsid w:val="00D2226C"/>
    <w:rsid w:val="00D224B1"/>
    <w:rsid w:val="00D22BB9"/>
    <w:rsid w:val="00D239A9"/>
    <w:rsid w:val="00D23B00"/>
    <w:rsid w:val="00D2532E"/>
    <w:rsid w:val="00D25D19"/>
    <w:rsid w:val="00D26722"/>
    <w:rsid w:val="00D27342"/>
    <w:rsid w:val="00D27538"/>
    <w:rsid w:val="00D278FC"/>
    <w:rsid w:val="00D30081"/>
    <w:rsid w:val="00D305B4"/>
    <w:rsid w:val="00D30E93"/>
    <w:rsid w:val="00D3122C"/>
    <w:rsid w:val="00D32205"/>
    <w:rsid w:val="00D32767"/>
    <w:rsid w:val="00D3366B"/>
    <w:rsid w:val="00D33C9E"/>
    <w:rsid w:val="00D3469B"/>
    <w:rsid w:val="00D34FA5"/>
    <w:rsid w:val="00D35959"/>
    <w:rsid w:val="00D35F01"/>
    <w:rsid w:val="00D37C53"/>
    <w:rsid w:val="00D42470"/>
    <w:rsid w:val="00D42C4A"/>
    <w:rsid w:val="00D43A7B"/>
    <w:rsid w:val="00D4411A"/>
    <w:rsid w:val="00D456F6"/>
    <w:rsid w:val="00D45968"/>
    <w:rsid w:val="00D45FD6"/>
    <w:rsid w:val="00D45FDF"/>
    <w:rsid w:val="00D5075F"/>
    <w:rsid w:val="00D50ED6"/>
    <w:rsid w:val="00D51B7C"/>
    <w:rsid w:val="00D52D56"/>
    <w:rsid w:val="00D52EB1"/>
    <w:rsid w:val="00D55656"/>
    <w:rsid w:val="00D55795"/>
    <w:rsid w:val="00D5598D"/>
    <w:rsid w:val="00D55A6D"/>
    <w:rsid w:val="00D56839"/>
    <w:rsid w:val="00D61350"/>
    <w:rsid w:val="00D62006"/>
    <w:rsid w:val="00D6388A"/>
    <w:rsid w:val="00D63C9B"/>
    <w:rsid w:val="00D63D82"/>
    <w:rsid w:val="00D65B42"/>
    <w:rsid w:val="00D6615F"/>
    <w:rsid w:val="00D71A80"/>
    <w:rsid w:val="00D726A2"/>
    <w:rsid w:val="00D72A88"/>
    <w:rsid w:val="00D72B8B"/>
    <w:rsid w:val="00D72D6F"/>
    <w:rsid w:val="00D72E74"/>
    <w:rsid w:val="00D73910"/>
    <w:rsid w:val="00D74246"/>
    <w:rsid w:val="00D75420"/>
    <w:rsid w:val="00D75FB5"/>
    <w:rsid w:val="00D77AD0"/>
    <w:rsid w:val="00D806D4"/>
    <w:rsid w:val="00D8071C"/>
    <w:rsid w:val="00D81225"/>
    <w:rsid w:val="00D82A77"/>
    <w:rsid w:val="00D83557"/>
    <w:rsid w:val="00D842A9"/>
    <w:rsid w:val="00D84C4F"/>
    <w:rsid w:val="00D85606"/>
    <w:rsid w:val="00D87118"/>
    <w:rsid w:val="00D87893"/>
    <w:rsid w:val="00D87BF1"/>
    <w:rsid w:val="00D87FB9"/>
    <w:rsid w:val="00D910A9"/>
    <w:rsid w:val="00D9318D"/>
    <w:rsid w:val="00D933F2"/>
    <w:rsid w:val="00D9447B"/>
    <w:rsid w:val="00D945A6"/>
    <w:rsid w:val="00D94EBC"/>
    <w:rsid w:val="00D95DF8"/>
    <w:rsid w:val="00D966F2"/>
    <w:rsid w:val="00D97C49"/>
    <w:rsid w:val="00DA03FD"/>
    <w:rsid w:val="00DA0FE8"/>
    <w:rsid w:val="00DA1085"/>
    <w:rsid w:val="00DA1AC3"/>
    <w:rsid w:val="00DA2999"/>
    <w:rsid w:val="00DA2F08"/>
    <w:rsid w:val="00DA2FE9"/>
    <w:rsid w:val="00DA3097"/>
    <w:rsid w:val="00DA3D44"/>
    <w:rsid w:val="00DA439E"/>
    <w:rsid w:val="00DA4414"/>
    <w:rsid w:val="00DA462D"/>
    <w:rsid w:val="00DA4CDF"/>
    <w:rsid w:val="00DA52E8"/>
    <w:rsid w:val="00DA5DED"/>
    <w:rsid w:val="00DA66BB"/>
    <w:rsid w:val="00DA66C5"/>
    <w:rsid w:val="00DB0EEF"/>
    <w:rsid w:val="00DB11C2"/>
    <w:rsid w:val="00DB2827"/>
    <w:rsid w:val="00DB2D87"/>
    <w:rsid w:val="00DB3578"/>
    <w:rsid w:val="00DB35FC"/>
    <w:rsid w:val="00DB5AEF"/>
    <w:rsid w:val="00DB681D"/>
    <w:rsid w:val="00DB682A"/>
    <w:rsid w:val="00DB6962"/>
    <w:rsid w:val="00DB7060"/>
    <w:rsid w:val="00DC0770"/>
    <w:rsid w:val="00DC102D"/>
    <w:rsid w:val="00DC174E"/>
    <w:rsid w:val="00DC1FBA"/>
    <w:rsid w:val="00DC227C"/>
    <w:rsid w:val="00DC2F59"/>
    <w:rsid w:val="00DC41EB"/>
    <w:rsid w:val="00DC45E7"/>
    <w:rsid w:val="00DC4EEF"/>
    <w:rsid w:val="00DC5CD6"/>
    <w:rsid w:val="00DC618E"/>
    <w:rsid w:val="00DC7057"/>
    <w:rsid w:val="00DC7EA0"/>
    <w:rsid w:val="00DC7EA6"/>
    <w:rsid w:val="00DD0743"/>
    <w:rsid w:val="00DD0A5A"/>
    <w:rsid w:val="00DD0AB9"/>
    <w:rsid w:val="00DD38E4"/>
    <w:rsid w:val="00DD4E8B"/>
    <w:rsid w:val="00DD5D7D"/>
    <w:rsid w:val="00DD5E25"/>
    <w:rsid w:val="00DD651A"/>
    <w:rsid w:val="00DD72B7"/>
    <w:rsid w:val="00DD7B53"/>
    <w:rsid w:val="00DE10B0"/>
    <w:rsid w:val="00DE2568"/>
    <w:rsid w:val="00DE58AF"/>
    <w:rsid w:val="00DE5C5C"/>
    <w:rsid w:val="00DE66B1"/>
    <w:rsid w:val="00DE7B0F"/>
    <w:rsid w:val="00DE7C76"/>
    <w:rsid w:val="00DF043E"/>
    <w:rsid w:val="00DF1392"/>
    <w:rsid w:val="00DF15BF"/>
    <w:rsid w:val="00DF1A0E"/>
    <w:rsid w:val="00DF1B8D"/>
    <w:rsid w:val="00DF1F78"/>
    <w:rsid w:val="00DF2541"/>
    <w:rsid w:val="00DF262A"/>
    <w:rsid w:val="00DF3C11"/>
    <w:rsid w:val="00DF43AE"/>
    <w:rsid w:val="00DF4D85"/>
    <w:rsid w:val="00DF5394"/>
    <w:rsid w:val="00DF57DD"/>
    <w:rsid w:val="00DF5E56"/>
    <w:rsid w:val="00DF60CF"/>
    <w:rsid w:val="00E01533"/>
    <w:rsid w:val="00E01B2B"/>
    <w:rsid w:val="00E02192"/>
    <w:rsid w:val="00E03E1A"/>
    <w:rsid w:val="00E03F3E"/>
    <w:rsid w:val="00E05715"/>
    <w:rsid w:val="00E10198"/>
    <w:rsid w:val="00E1134D"/>
    <w:rsid w:val="00E123DB"/>
    <w:rsid w:val="00E13963"/>
    <w:rsid w:val="00E139EE"/>
    <w:rsid w:val="00E14287"/>
    <w:rsid w:val="00E146E8"/>
    <w:rsid w:val="00E14B0B"/>
    <w:rsid w:val="00E15A58"/>
    <w:rsid w:val="00E17208"/>
    <w:rsid w:val="00E177E8"/>
    <w:rsid w:val="00E1789C"/>
    <w:rsid w:val="00E20991"/>
    <w:rsid w:val="00E21DD2"/>
    <w:rsid w:val="00E23583"/>
    <w:rsid w:val="00E24556"/>
    <w:rsid w:val="00E261EF"/>
    <w:rsid w:val="00E277BE"/>
    <w:rsid w:val="00E30019"/>
    <w:rsid w:val="00E31CD4"/>
    <w:rsid w:val="00E3222D"/>
    <w:rsid w:val="00E3288E"/>
    <w:rsid w:val="00E32EB7"/>
    <w:rsid w:val="00E333F7"/>
    <w:rsid w:val="00E33D47"/>
    <w:rsid w:val="00E33EAE"/>
    <w:rsid w:val="00E34C5A"/>
    <w:rsid w:val="00E35881"/>
    <w:rsid w:val="00E37293"/>
    <w:rsid w:val="00E402CC"/>
    <w:rsid w:val="00E42007"/>
    <w:rsid w:val="00E4406D"/>
    <w:rsid w:val="00E450A9"/>
    <w:rsid w:val="00E46420"/>
    <w:rsid w:val="00E47208"/>
    <w:rsid w:val="00E4756A"/>
    <w:rsid w:val="00E507D4"/>
    <w:rsid w:val="00E51B34"/>
    <w:rsid w:val="00E51E20"/>
    <w:rsid w:val="00E5398C"/>
    <w:rsid w:val="00E543C2"/>
    <w:rsid w:val="00E54EB7"/>
    <w:rsid w:val="00E54FC7"/>
    <w:rsid w:val="00E55E87"/>
    <w:rsid w:val="00E5644B"/>
    <w:rsid w:val="00E56D0C"/>
    <w:rsid w:val="00E60B41"/>
    <w:rsid w:val="00E62840"/>
    <w:rsid w:val="00E62AC9"/>
    <w:rsid w:val="00E6320D"/>
    <w:rsid w:val="00E64CD1"/>
    <w:rsid w:val="00E64DE8"/>
    <w:rsid w:val="00E6736B"/>
    <w:rsid w:val="00E67703"/>
    <w:rsid w:val="00E67CAF"/>
    <w:rsid w:val="00E70552"/>
    <w:rsid w:val="00E764D1"/>
    <w:rsid w:val="00E77738"/>
    <w:rsid w:val="00E77B67"/>
    <w:rsid w:val="00E80806"/>
    <w:rsid w:val="00E82813"/>
    <w:rsid w:val="00E82EC4"/>
    <w:rsid w:val="00E85A01"/>
    <w:rsid w:val="00E863DD"/>
    <w:rsid w:val="00E86D72"/>
    <w:rsid w:val="00E90CC0"/>
    <w:rsid w:val="00E911B8"/>
    <w:rsid w:val="00E91742"/>
    <w:rsid w:val="00E9362B"/>
    <w:rsid w:val="00E942DC"/>
    <w:rsid w:val="00E9452A"/>
    <w:rsid w:val="00E954A5"/>
    <w:rsid w:val="00E9577D"/>
    <w:rsid w:val="00E963C4"/>
    <w:rsid w:val="00E96C00"/>
    <w:rsid w:val="00E96DB8"/>
    <w:rsid w:val="00E97E81"/>
    <w:rsid w:val="00EA2A63"/>
    <w:rsid w:val="00EA36E6"/>
    <w:rsid w:val="00EA4147"/>
    <w:rsid w:val="00EA56BD"/>
    <w:rsid w:val="00EA7F03"/>
    <w:rsid w:val="00EB1CB6"/>
    <w:rsid w:val="00EB1F16"/>
    <w:rsid w:val="00EB3104"/>
    <w:rsid w:val="00EB3690"/>
    <w:rsid w:val="00EB391B"/>
    <w:rsid w:val="00EB3E6A"/>
    <w:rsid w:val="00EB4076"/>
    <w:rsid w:val="00EB6F97"/>
    <w:rsid w:val="00EC0744"/>
    <w:rsid w:val="00EC07D3"/>
    <w:rsid w:val="00EC15D1"/>
    <w:rsid w:val="00EC1A2A"/>
    <w:rsid w:val="00EC1B0F"/>
    <w:rsid w:val="00EC1B2B"/>
    <w:rsid w:val="00EC27E1"/>
    <w:rsid w:val="00EC3992"/>
    <w:rsid w:val="00EC59B3"/>
    <w:rsid w:val="00EC61D3"/>
    <w:rsid w:val="00EC6D44"/>
    <w:rsid w:val="00EC777C"/>
    <w:rsid w:val="00ED02D9"/>
    <w:rsid w:val="00ED0425"/>
    <w:rsid w:val="00ED1496"/>
    <w:rsid w:val="00ED176C"/>
    <w:rsid w:val="00ED2D3B"/>
    <w:rsid w:val="00ED4077"/>
    <w:rsid w:val="00ED41E8"/>
    <w:rsid w:val="00ED5654"/>
    <w:rsid w:val="00ED58A5"/>
    <w:rsid w:val="00ED5AC0"/>
    <w:rsid w:val="00ED619C"/>
    <w:rsid w:val="00ED6B53"/>
    <w:rsid w:val="00ED7F65"/>
    <w:rsid w:val="00EE0A54"/>
    <w:rsid w:val="00EE32A6"/>
    <w:rsid w:val="00EE6408"/>
    <w:rsid w:val="00EE70CA"/>
    <w:rsid w:val="00EE7765"/>
    <w:rsid w:val="00EF1A91"/>
    <w:rsid w:val="00EF1B8E"/>
    <w:rsid w:val="00EF2E1D"/>
    <w:rsid w:val="00EF3690"/>
    <w:rsid w:val="00EF602D"/>
    <w:rsid w:val="00EF6A73"/>
    <w:rsid w:val="00EF7886"/>
    <w:rsid w:val="00F00680"/>
    <w:rsid w:val="00F0087D"/>
    <w:rsid w:val="00F02A4D"/>
    <w:rsid w:val="00F02BB8"/>
    <w:rsid w:val="00F03962"/>
    <w:rsid w:val="00F04DB1"/>
    <w:rsid w:val="00F04EBD"/>
    <w:rsid w:val="00F063BA"/>
    <w:rsid w:val="00F0642F"/>
    <w:rsid w:val="00F07263"/>
    <w:rsid w:val="00F07327"/>
    <w:rsid w:val="00F07720"/>
    <w:rsid w:val="00F1032F"/>
    <w:rsid w:val="00F106C4"/>
    <w:rsid w:val="00F1170F"/>
    <w:rsid w:val="00F1281B"/>
    <w:rsid w:val="00F13E0E"/>
    <w:rsid w:val="00F14079"/>
    <w:rsid w:val="00F146B3"/>
    <w:rsid w:val="00F158AA"/>
    <w:rsid w:val="00F16178"/>
    <w:rsid w:val="00F167C7"/>
    <w:rsid w:val="00F17962"/>
    <w:rsid w:val="00F2174D"/>
    <w:rsid w:val="00F21BA3"/>
    <w:rsid w:val="00F21BDB"/>
    <w:rsid w:val="00F21F02"/>
    <w:rsid w:val="00F21F5A"/>
    <w:rsid w:val="00F226D6"/>
    <w:rsid w:val="00F242B8"/>
    <w:rsid w:val="00F24CBA"/>
    <w:rsid w:val="00F27D96"/>
    <w:rsid w:val="00F30985"/>
    <w:rsid w:val="00F31EA8"/>
    <w:rsid w:val="00F34CD4"/>
    <w:rsid w:val="00F350EE"/>
    <w:rsid w:val="00F37513"/>
    <w:rsid w:val="00F37DF7"/>
    <w:rsid w:val="00F37E02"/>
    <w:rsid w:val="00F404F3"/>
    <w:rsid w:val="00F41010"/>
    <w:rsid w:val="00F413E4"/>
    <w:rsid w:val="00F421EB"/>
    <w:rsid w:val="00F424CF"/>
    <w:rsid w:val="00F42CEA"/>
    <w:rsid w:val="00F42CF6"/>
    <w:rsid w:val="00F44BDA"/>
    <w:rsid w:val="00F459B6"/>
    <w:rsid w:val="00F47C57"/>
    <w:rsid w:val="00F47CBB"/>
    <w:rsid w:val="00F50626"/>
    <w:rsid w:val="00F5138C"/>
    <w:rsid w:val="00F51756"/>
    <w:rsid w:val="00F52B42"/>
    <w:rsid w:val="00F5340F"/>
    <w:rsid w:val="00F53E7F"/>
    <w:rsid w:val="00F54082"/>
    <w:rsid w:val="00F54689"/>
    <w:rsid w:val="00F56118"/>
    <w:rsid w:val="00F56AF9"/>
    <w:rsid w:val="00F5746C"/>
    <w:rsid w:val="00F6076A"/>
    <w:rsid w:val="00F60A22"/>
    <w:rsid w:val="00F61CA3"/>
    <w:rsid w:val="00F6225A"/>
    <w:rsid w:val="00F62D79"/>
    <w:rsid w:val="00F6436E"/>
    <w:rsid w:val="00F6480B"/>
    <w:rsid w:val="00F654C8"/>
    <w:rsid w:val="00F65B30"/>
    <w:rsid w:val="00F66B0F"/>
    <w:rsid w:val="00F6736F"/>
    <w:rsid w:val="00F701D0"/>
    <w:rsid w:val="00F70E83"/>
    <w:rsid w:val="00F71305"/>
    <w:rsid w:val="00F71A50"/>
    <w:rsid w:val="00F71A65"/>
    <w:rsid w:val="00F729B1"/>
    <w:rsid w:val="00F738CD"/>
    <w:rsid w:val="00F74104"/>
    <w:rsid w:val="00F75081"/>
    <w:rsid w:val="00F7659E"/>
    <w:rsid w:val="00F76C5E"/>
    <w:rsid w:val="00F76C7D"/>
    <w:rsid w:val="00F80C83"/>
    <w:rsid w:val="00F81D32"/>
    <w:rsid w:val="00F82AB8"/>
    <w:rsid w:val="00F82B73"/>
    <w:rsid w:val="00F8314F"/>
    <w:rsid w:val="00F84A51"/>
    <w:rsid w:val="00F84DA1"/>
    <w:rsid w:val="00F876FE"/>
    <w:rsid w:val="00F9025B"/>
    <w:rsid w:val="00F91488"/>
    <w:rsid w:val="00F9172F"/>
    <w:rsid w:val="00F917DE"/>
    <w:rsid w:val="00F91AC0"/>
    <w:rsid w:val="00F91E67"/>
    <w:rsid w:val="00F920E6"/>
    <w:rsid w:val="00F927DA"/>
    <w:rsid w:val="00F93374"/>
    <w:rsid w:val="00F936EC"/>
    <w:rsid w:val="00F95B0A"/>
    <w:rsid w:val="00F964A3"/>
    <w:rsid w:val="00F96B8A"/>
    <w:rsid w:val="00F96C23"/>
    <w:rsid w:val="00F97110"/>
    <w:rsid w:val="00F97F3A"/>
    <w:rsid w:val="00FA0AC7"/>
    <w:rsid w:val="00FA0B62"/>
    <w:rsid w:val="00FA0F6F"/>
    <w:rsid w:val="00FA4C2A"/>
    <w:rsid w:val="00FA5694"/>
    <w:rsid w:val="00FA57FF"/>
    <w:rsid w:val="00FB08B8"/>
    <w:rsid w:val="00FB16E9"/>
    <w:rsid w:val="00FB1935"/>
    <w:rsid w:val="00FB52A2"/>
    <w:rsid w:val="00FB6E8D"/>
    <w:rsid w:val="00FB74B5"/>
    <w:rsid w:val="00FC017D"/>
    <w:rsid w:val="00FC0282"/>
    <w:rsid w:val="00FC0B31"/>
    <w:rsid w:val="00FC1CDE"/>
    <w:rsid w:val="00FC36B9"/>
    <w:rsid w:val="00FC3BD6"/>
    <w:rsid w:val="00FC47ED"/>
    <w:rsid w:val="00FC5573"/>
    <w:rsid w:val="00FC7560"/>
    <w:rsid w:val="00FC77B3"/>
    <w:rsid w:val="00FC7B14"/>
    <w:rsid w:val="00FD064D"/>
    <w:rsid w:val="00FD1219"/>
    <w:rsid w:val="00FD205C"/>
    <w:rsid w:val="00FD2120"/>
    <w:rsid w:val="00FD2565"/>
    <w:rsid w:val="00FD2D05"/>
    <w:rsid w:val="00FD2EA9"/>
    <w:rsid w:val="00FD3A4E"/>
    <w:rsid w:val="00FD544B"/>
    <w:rsid w:val="00FD6457"/>
    <w:rsid w:val="00FD6AE3"/>
    <w:rsid w:val="00FD6C6C"/>
    <w:rsid w:val="00FE2D3B"/>
    <w:rsid w:val="00FE40CC"/>
    <w:rsid w:val="00FE5E51"/>
    <w:rsid w:val="00FE6979"/>
    <w:rsid w:val="00FF004D"/>
    <w:rsid w:val="00FF0D9B"/>
    <w:rsid w:val="00FF2CB1"/>
    <w:rsid w:val="00FF3EC4"/>
    <w:rsid w:val="00FF465A"/>
    <w:rsid w:val="00FF578A"/>
    <w:rsid w:val="00FF5B03"/>
    <w:rsid w:val="00FF5B66"/>
    <w:rsid w:val="00FF5E2B"/>
    <w:rsid w:val="00FF6959"/>
    <w:rsid w:val="00FF6EA7"/>
    <w:rsid w:val="00FF7FC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pt-BR" w:eastAsia="pt-BR"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247883"/>
    <w:pPr>
      <w:widowControl w:val="0"/>
      <w:suppressAutoHyphens/>
    </w:pPr>
    <w:rPr>
      <w:kern w:val="1"/>
      <w:sz w:val="24"/>
      <w:szCs w:val="24"/>
    </w:rPr>
  </w:style>
  <w:style w:type="paragraph" w:styleId="Ttulo1">
    <w:name w:val="heading 1"/>
    <w:aliases w:val="título 1"/>
    <w:basedOn w:val="Normal"/>
    <w:next w:val="Normal"/>
    <w:link w:val="Ttulo1Char"/>
    <w:uiPriority w:val="99"/>
    <w:qFormat/>
    <w:rsid w:val="00247883"/>
    <w:pPr>
      <w:keepNext/>
      <w:tabs>
        <w:tab w:val="num" w:pos="0"/>
      </w:tabs>
      <w:spacing w:before="360" w:after="240"/>
      <w:ind w:left="1134"/>
      <w:outlineLvl w:val="0"/>
    </w:pPr>
    <w:rPr>
      <w:rFonts w:ascii="Arial" w:hAnsi="Arial"/>
      <w:b/>
    </w:rPr>
  </w:style>
  <w:style w:type="paragraph" w:styleId="Ttulo2">
    <w:name w:val="heading 2"/>
    <w:basedOn w:val="Normal"/>
    <w:next w:val="Normal"/>
    <w:link w:val="Ttulo2Char"/>
    <w:uiPriority w:val="99"/>
    <w:qFormat/>
    <w:rsid w:val="00247883"/>
    <w:pPr>
      <w:keepNext/>
      <w:tabs>
        <w:tab w:val="num" w:pos="0"/>
        <w:tab w:val="left" w:pos="709"/>
        <w:tab w:val="left" w:pos="1134"/>
      </w:tabs>
      <w:snapToGrid w:val="0"/>
      <w:jc w:val="both"/>
      <w:outlineLvl w:val="1"/>
    </w:pPr>
    <w:rPr>
      <w:rFonts w:ascii="Verdana" w:hAnsi="Verdana"/>
      <w:b/>
      <w:sz w:val="22"/>
      <w:szCs w:val="20"/>
    </w:rPr>
  </w:style>
  <w:style w:type="paragraph" w:styleId="Ttulo3">
    <w:name w:val="heading 3"/>
    <w:basedOn w:val="Normal"/>
    <w:next w:val="Normal"/>
    <w:link w:val="Ttulo3Char"/>
    <w:uiPriority w:val="99"/>
    <w:qFormat/>
    <w:rsid w:val="00247883"/>
    <w:pPr>
      <w:keepNext/>
      <w:tabs>
        <w:tab w:val="num" w:pos="0"/>
      </w:tabs>
      <w:outlineLvl w:val="2"/>
    </w:pPr>
    <w:rPr>
      <w:rFonts w:ascii="Arial" w:hAnsi="Arial"/>
      <w:b/>
    </w:rPr>
  </w:style>
  <w:style w:type="paragraph" w:styleId="Ttulo4">
    <w:name w:val="heading 4"/>
    <w:basedOn w:val="Normal"/>
    <w:next w:val="Normal"/>
    <w:link w:val="Ttulo4Char"/>
    <w:uiPriority w:val="99"/>
    <w:qFormat/>
    <w:rsid w:val="00247883"/>
    <w:pPr>
      <w:keepNext/>
      <w:tabs>
        <w:tab w:val="num" w:pos="0"/>
        <w:tab w:val="left" w:pos="1701"/>
      </w:tabs>
      <w:spacing w:before="360" w:after="240"/>
      <w:jc w:val="both"/>
      <w:outlineLvl w:val="3"/>
    </w:pPr>
    <w:rPr>
      <w:b/>
    </w:rPr>
  </w:style>
  <w:style w:type="paragraph" w:styleId="Ttulo5">
    <w:name w:val="heading 5"/>
    <w:basedOn w:val="Normal"/>
    <w:next w:val="Normal"/>
    <w:link w:val="Ttulo5Char"/>
    <w:uiPriority w:val="99"/>
    <w:qFormat/>
    <w:rsid w:val="00247883"/>
    <w:pPr>
      <w:keepNext/>
      <w:snapToGrid w:val="0"/>
      <w:ind w:right="-428"/>
      <w:jc w:val="center"/>
      <w:outlineLvl w:val="4"/>
    </w:pPr>
    <w:rPr>
      <w:b/>
      <w:lang w:eastAsia="ar-SA"/>
    </w:rPr>
  </w:style>
  <w:style w:type="paragraph" w:styleId="Ttulo6">
    <w:name w:val="heading 6"/>
    <w:basedOn w:val="Normal"/>
    <w:next w:val="Normal"/>
    <w:link w:val="Ttulo6Char"/>
    <w:uiPriority w:val="99"/>
    <w:qFormat/>
    <w:rsid w:val="00247883"/>
    <w:pPr>
      <w:spacing w:before="240" w:after="60"/>
      <w:outlineLvl w:val="5"/>
    </w:pPr>
    <w:rPr>
      <w:b/>
      <w:bCs/>
      <w:sz w:val="22"/>
      <w:szCs w:val="22"/>
    </w:rPr>
  </w:style>
  <w:style w:type="paragraph" w:styleId="Ttulo7">
    <w:name w:val="heading 7"/>
    <w:basedOn w:val="Normal"/>
    <w:next w:val="Normal"/>
    <w:link w:val="Ttulo7Char"/>
    <w:uiPriority w:val="99"/>
    <w:qFormat/>
    <w:rsid w:val="00247883"/>
    <w:pPr>
      <w:keepNext/>
      <w:tabs>
        <w:tab w:val="num" w:pos="0"/>
      </w:tabs>
      <w:jc w:val="both"/>
      <w:outlineLvl w:val="6"/>
    </w:pPr>
    <w:rPr>
      <w:b/>
      <w:sz w:val="22"/>
    </w:rPr>
  </w:style>
  <w:style w:type="paragraph" w:styleId="Ttulo8">
    <w:name w:val="heading 8"/>
    <w:basedOn w:val="Normal"/>
    <w:next w:val="Normal"/>
    <w:link w:val="Ttulo8Char"/>
    <w:uiPriority w:val="99"/>
    <w:qFormat/>
    <w:rsid w:val="00247883"/>
    <w:pPr>
      <w:keepNext/>
      <w:tabs>
        <w:tab w:val="num" w:pos="0"/>
      </w:tabs>
      <w:ind w:left="1418" w:right="49"/>
      <w:outlineLvl w:val="7"/>
    </w:pPr>
    <w:rPr>
      <w:rFonts w:ascii="Arial" w:hAnsi="Arial"/>
      <w:b/>
      <w:sz w:val="22"/>
    </w:rPr>
  </w:style>
  <w:style w:type="paragraph" w:styleId="Ttulo9">
    <w:name w:val="heading 9"/>
    <w:basedOn w:val="Normal"/>
    <w:next w:val="Normal"/>
    <w:link w:val="Ttulo9Char"/>
    <w:uiPriority w:val="99"/>
    <w:qFormat/>
    <w:rsid w:val="00247883"/>
    <w:pPr>
      <w:keepNext/>
      <w:tabs>
        <w:tab w:val="num" w:pos="0"/>
      </w:tabs>
      <w:ind w:left="709" w:right="49"/>
      <w:outlineLvl w:val="8"/>
    </w:pPr>
    <w:rPr>
      <w:rFonts w:ascii="Arial" w:hAnsi="Arial"/>
      <w:b/>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Char"/>
    <w:basedOn w:val="Fontepargpadro"/>
    <w:link w:val="Ttulo1"/>
    <w:uiPriority w:val="99"/>
    <w:locked/>
    <w:rsid w:val="00AF1D47"/>
    <w:rPr>
      <w:rFonts w:ascii="Cambria" w:hAnsi="Cambria" w:cs="Times New Roman"/>
      <w:b/>
      <w:bCs/>
      <w:kern w:val="32"/>
      <w:sz w:val="32"/>
      <w:szCs w:val="32"/>
    </w:rPr>
  </w:style>
  <w:style w:type="character" w:customStyle="1" w:styleId="Ttulo2Char">
    <w:name w:val="Título 2 Char"/>
    <w:basedOn w:val="Fontepargpadro"/>
    <w:link w:val="Ttulo2"/>
    <w:uiPriority w:val="99"/>
    <w:semiHidden/>
    <w:locked/>
    <w:rsid w:val="00AF1D47"/>
    <w:rPr>
      <w:rFonts w:ascii="Cambria" w:hAnsi="Cambria" w:cs="Times New Roman"/>
      <w:b/>
      <w:bCs/>
      <w:i/>
      <w:iCs/>
      <w:kern w:val="1"/>
      <w:sz w:val="28"/>
      <w:szCs w:val="28"/>
    </w:rPr>
  </w:style>
  <w:style w:type="character" w:customStyle="1" w:styleId="Ttulo3Char">
    <w:name w:val="Título 3 Char"/>
    <w:basedOn w:val="Fontepargpadro"/>
    <w:link w:val="Ttulo3"/>
    <w:uiPriority w:val="99"/>
    <w:semiHidden/>
    <w:locked/>
    <w:rsid w:val="00AF1D47"/>
    <w:rPr>
      <w:rFonts w:ascii="Cambria" w:hAnsi="Cambria" w:cs="Times New Roman"/>
      <w:b/>
      <w:bCs/>
      <w:kern w:val="1"/>
      <w:sz w:val="26"/>
      <w:szCs w:val="26"/>
    </w:rPr>
  </w:style>
  <w:style w:type="character" w:customStyle="1" w:styleId="Ttulo4Char">
    <w:name w:val="Título 4 Char"/>
    <w:basedOn w:val="Fontepargpadro"/>
    <w:link w:val="Ttulo4"/>
    <w:uiPriority w:val="99"/>
    <w:semiHidden/>
    <w:locked/>
    <w:rsid w:val="00AF1D47"/>
    <w:rPr>
      <w:rFonts w:ascii="Calibri" w:hAnsi="Calibri" w:cs="Times New Roman"/>
      <w:b/>
      <w:bCs/>
      <w:kern w:val="1"/>
      <w:sz w:val="28"/>
      <w:szCs w:val="28"/>
    </w:rPr>
  </w:style>
  <w:style w:type="character" w:customStyle="1" w:styleId="Ttulo5Char">
    <w:name w:val="Título 5 Char"/>
    <w:basedOn w:val="Fontepargpadro"/>
    <w:link w:val="Ttulo5"/>
    <w:uiPriority w:val="99"/>
    <w:semiHidden/>
    <w:locked/>
    <w:rsid w:val="00AF1D47"/>
    <w:rPr>
      <w:rFonts w:ascii="Calibri" w:hAnsi="Calibri" w:cs="Times New Roman"/>
      <w:b/>
      <w:bCs/>
      <w:i/>
      <w:iCs/>
      <w:kern w:val="1"/>
      <w:sz w:val="26"/>
      <w:szCs w:val="26"/>
    </w:rPr>
  </w:style>
  <w:style w:type="character" w:customStyle="1" w:styleId="Ttulo6Char">
    <w:name w:val="Título 6 Char"/>
    <w:basedOn w:val="Fontepargpadro"/>
    <w:link w:val="Ttulo6"/>
    <w:uiPriority w:val="99"/>
    <w:semiHidden/>
    <w:locked/>
    <w:rsid w:val="00AF1D47"/>
    <w:rPr>
      <w:rFonts w:ascii="Calibri" w:hAnsi="Calibri" w:cs="Times New Roman"/>
      <w:b/>
      <w:bCs/>
      <w:kern w:val="1"/>
    </w:rPr>
  </w:style>
  <w:style w:type="character" w:customStyle="1" w:styleId="Ttulo7Char">
    <w:name w:val="Título 7 Char"/>
    <w:basedOn w:val="Fontepargpadro"/>
    <w:link w:val="Ttulo7"/>
    <w:uiPriority w:val="99"/>
    <w:semiHidden/>
    <w:locked/>
    <w:rsid w:val="00AF1D47"/>
    <w:rPr>
      <w:rFonts w:ascii="Calibri" w:hAnsi="Calibri" w:cs="Times New Roman"/>
      <w:kern w:val="1"/>
      <w:sz w:val="24"/>
      <w:szCs w:val="24"/>
    </w:rPr>
  </w:style>
  <w:style w:type="character" w:customStyle="1" w:styleId="Ttulo8Char">
    <w:name w:val="Título 8 Char"/>
    <w:basedOn w:val="Fontepargpadro"/>
    <w:link w:val="Ttulo8"/>
    <w:uiPriority w:val="99"/>
    <w:semiHidden/>
    <w:locked/>
    <w:rsid w:val="00AF1D47"/>
    <w:rPr>
      <w:rFonts w:ascii="Calibri" w:hAnsi="Calibri" w:cs="Times New Roman"/>
      <w:i/>
      <w:iCs/>
      <w:kern w:val="1"/>
      <w:sz w:val="24"/>
      <w:szCs w:val="24"/>
    </w:rPr>
  </w:style>
  <w:style w:type="character" w:customStyle="1" w:styleId="Ttulo9Char">
    <w:name w:val="Título 9 Char"/>
    <w:basedOn w:val="Fontepargpadro"/>
    <w:link w:val="Ttulo9"/>
    <w:uiPriority w:val="99"/>
    <w:semiHidden/>
    <w:locked/>
    <w:rsid w:val="00AF1D47"/>
    <w:rPr>
      <w:rFonts w:ascii="Cambria" w:hAnsi="Cambria" w:cs="Times New Roman"/>
      <w:kern w:val="1"/>
    </w:rPr>
  </w:style>
  <w:style w:type="character" w:customStyle="1" w:styleId="WW8Num4z0">
    <w:name w:val="WW8Num4z0"/>
    <w:uiPriority w:val="99"/>
    <w:rsid w:val="00247883"/>
    <w:rPr>
      <w:rFonts w:ascii="Symbol" w:hAnsi="Symbol"/>
    </w:rPr>
  </w:style>
  <w:style w:type="character" w:customStyle="1" w:styleId="WW8Num4z1">
    <w:name w:val="WW8Num4z1"/>
    <w:uiPriority w:val="99"/>
    <w:rsid w:val="00247883"/>
    <w:rPr>
      <w:rFonts w:ascii="Times New Roman" w:hAnsi="Times New Roman"/>
      <w:b/>
      <w:sz w:val="24"/>
    </w:rPr>
  </w:style>
  <w:style w:type="character" w:customStyle="1" w:styleId="WW8Num4z2">
    <w:name w:val="WW8Num4z2"/>
    <w:uiPriority w:val="99"/>
    <w:rsid w:val="00247883"/>
  </w:style>
  <w:style w:type="character" w:customStyle="1" w:styleId="WW8Num5z0">
    <w:name w:val="WW8Num5z0"/>
    <w:uiPriority w:val="99"/>
    <w:rsid w:val="00247883"/>
    <w:rPr>
      <w:b/>
    </w:rPr>
  </w:style>
  <w:style w:type="character" w:customStyle="1" w:styleId="Absatz-Standardschriftart">
    <w:name w:val="Absatz-Standardschriftart"/>
    <w:uiPriority w:val="99"/>
    <w:rsid w:val="00247883"/>
  </w:style>
  <w:style w:type="character" w:customStyle="1" w:styleId="WW-Absatz-Standardschriftart">
    <w:name w:val="WW-Absatz-Standardschriftart"/>
    <w:uiPriority w:val="99"/>
    <w:rsid w:val="00247883"/>
  </w:style>
  <w:style w:type="character" w:customStyle="1" w:styleId="WW-Absatz-Standardschriftart1">
    <w:name w:val="WW-Absatz-Standardschriftart1"/>
    <w:uiPriority w:val="99"/>
    <w:rsid w:val="00247883"/>
  </w:style>
  <w:style w:type="character" w:customStyle="1" w:styleId="WW-Absatz-Standardschriftart11">
    <w:name w:val="WW-Absatz-Standardschriftart11"/>
    <w:uiPriority w:val="99"/>
    <w:rsid w:val="00247883"/>
  </w:style>
  <w:style w:type="character" w:customStyle="1" w:styleId="WW-Absatz-Standardschriftart111">
    <w:name w:val="WW-Absatz-Standardschriftart111"/>
    <w:uiPriority w:val="99"/>
    <w:rsid w:val="00247883"/>
  </w:style>
  <w:style w:type="character" w:customStyle="1" w:styleId="WW8Num3z0">
    <w:name w:val="WW8Num3z0"/>
    <w:uiPriority w:val="99"/>
    <w:rsid w:val="00247883"/>
    <w:rPr>
      <w:rFonts w:ascii="Symbol" w:hAnsi="Symbol"/>
    </w:rPr>
  </w:style>
  <w:style w:type="character" w:customStyle="1" w:styleId="WW8Num3z1">
    <w:name w:val="WW8Num3z1"/>
    <w:uiPriority w:val="99"/>
    <w:rsid w:val="00247883"/>
    <w:rPr>
      <w:rFonts w:ascii="Times New Roman" w:hAnsi="Times New Roman"/>
      <w:b/>
      <w:sz w:val="24"/>
    </w:rPr>
  </w:style>
  <w:style w:type="character" w:customStyle="1" w:styleId="WW8Num3z3">
    <w:name w:val="WW8Num3z3"/>
    <w:uiPriority w:val="99"/>
    <w:rsid w:val="00247883"/>
    <w:rPr>
      <w:b/>
    </w:rPr>
  </w:style>
  <w:style w:type="character" w:customStyle="1" w:styleId="WW-Absatz-Standardschriftart1111">
    <w:name w:val="WW-Absatz-Standardschriftart1111"/>
    <w:uiPriority w:val="99"/>
    <w:rsid w:val="00247883"/>
  </w:style>
  <w:style w:type="character" w:customStyle="1" w:styleId="WW-Absatz-Standardschriftart11111">
    <w:name w:val="WW-Absatz-Standardschriftart11111"/>
    <w:uiPriority w:val="99"/>
    <w:rsid w:val="00247883"/>
  </w:style>
  <w:style w:type="character" w:styleId="Hyperlink">
    <w:name w:val="Hyperlink"/>
    <w:basedOn w:val="Fontepargpadro"/>
    <w:uiPriority w:val="99"/>
    <w:semiHidden/>
    <w:rsid w:val="00247883"/>
    <w:rPr>
      <w:rFonts w:cs="Times New Roman"/>
      <w:color w:val="000080"/>
      <w:u w:val="single"/>
    </w:rPr>
  </w:style>
  <w:style w:type="character" w:customStyle="1" w:styleId="Smbolosdenumerao">
    <w:name w:val="Símbolos de numeração"/>
    <w:uiPriority w:val="99"/>
    <w:rsid w:val="00247883"/>
  </w:style>
  <w:style w:type="character" w:customStyle="1" w:styleId="WW8Num37z0">
    <w:name w:val="WW8Num37z0"/>
    <w:uiPriority w:val="99"/>
    <w:rsid w:val="00247883"/>
    <w:rPr>
      <w:rFonts w:eastAsia="Arial Unicode MS"/>
    </w:rPr>
  </w:style>
  <w:style w:type="character" w:customStyle="1" w:styleId="Marcadores">
    <w:name w:val="Marcadores"/>
    <w:uiPriority w:val="99"/>
    <w:rsid w:val="00247883"/>
    <w:rPr>
      <w:rFonts w:ascii="StarSymbol" w:hAnsi="StarSymbol"/>
      <w:sz w:val="18"/>
    </w:rPr>
  </w:style>
  <w:style w:type="character" w:customStyle="1" w:styleId="WW8Num4z3">
    <w:name w:val="WW8Num4z3"/>
    <w:uiPriority w:val="99"/>
    <w:rsid w:val="00247883"/>
    <w:rPr>
      <w:b/>
    </w:rPr>
  </w:style>
  <w:style w:type="character" w:customStyle="1" w:styleId="A0">
    <w:name w:val="A0"/>
    <w:uiPriority w:val="99"/>
    <w:rsid w:val="00247883"/>
    <w:rPr>
      <w:color w:val="000000"/>
      <w:sz w:val="22"/>
    </w:rPr>
  </w:style>
  <w:style w:type="character" w:customStyle="1" w:styleId="WW8Num24z2">
    <w:name w:val="WW8Num24z2"/>
    <w:uiPriority w:val="99"/>
    <w:rsid w:val="00247883"/>
  </w:style>
  <w:style w:type="character" w:customStyle="1" w:styleId="WW8Num3z2">
    <w:name w:val="WW8Num3z2"/>
    <w:uiPriority w:val="99"/>
    <w:rsid w:val="00247883"/>
  </w:style>
  <w:style w:type="character" w:customStyle="1" w:styleId="WW8Num46z0">
    <w:name w:val="WW8Num46z0"/>
    <w:uiPriority w:val="99"/>
    <w:rsid w:val="00247883"/>
    <w:rPr>
      <w:b/>
    </w:rPr>
  </w:style>
  <w:style w:type="character" w:customStyle="1" w:styleId="WW8Num33z1">
    <w:name w:val="WW8Num33z1"/>
    <w:uiPriority w:val="99"/>
    <w:rsid w:val="00247883"/>
    <w:rPr>
      <w:b/>
    </w:rPr>
  </w:style>
  <w:style w:type="character" w:customStyle="1" w:styleId="WW8Num53z0">
    <w:name w:val="WW8Num53z0"/>
    <w:uiPriority w:val="99"/>
    <w:rsid w:val="00247883"/>
    <w:rPr>
      <w:b/>
    </w:rPr>
  </w:style>
  <w:style w:type="character" w:customStyle="1" w:styleId="WW8Num61z2">
    <w:name w:val="WW8Num61z2"/>
    <w:uiPriority w:val="99"/>
    <w:rsid w:val="00247883"/>
    <w:rPr>
      <w:b/>
    </w:rPr>
  </w:style>
  <w:style w:type="character" w:customStyle="1" w:styleId="WW8Num57z2">
    <w:name w:val="WW8Num57z2"/>
    <w:uiPriority w:val="99"/>
    <w:rsid w:val="00247883"/>
    <w:rPr>
      <w:b/>
    </w:rPr>
  </w:style>
  <w:style w:type="character" w:customStyle="1" w:styleId="WW8Num6z0">
    <w:name w:val="WW8Num6z0"/>
    <w:uiPriority w:val="99"/>
    <w:rsid w:val="00247883"/>
    <w:rPr>
      <w:b/>
    </w:rPr>
  </w:style>
  <w:style w:type="character" w:customStyle="1" w:styleId="WW8Num42z0">
    <w:name w:val="WW8Num42z0"/>
    <w:uiPriority w:val="99"/>
    <w:rsid w:val="00247883"/>
    <w:rPr>
      <w:rFonts w:ascii="Arial" w:hAnsi="Arial"/>
      <w:sz w:val="22"/>
      <w:u w:val="none"/>
    </w:rPr>
  </w:style>
  <w:style w:type="character" w:customStyle="1" w:styleId="WW8Num32z0">
    <w:name w:val="WW8Num32z0"/>
    <w:uiPriority w:val="99"/>
    <w:rsid w:val="00247883"/>
    <w:rPr>
      <w:b/>
    </w:rPr>
  </w:style>
  <w:style w:type="character" w:customStyle="1" w:styleId="WW8Num18z0">
    <w:name w:val="WW8Num18z0"/>
    <w:uiPriority w:val="99"/>
    <w:rsid w:val="00247883"/>
    <w:rPr>
      <w:b/>
    </w:rPr>
  </w:style>
  <w:style w:type="character" w:customStyle="1" w:styleId="WW8Num38z0">
    <w:name w:val="WW8Num38z0"/>
    <w:uiPriority w:val="99"/>
    <w:rsid w:val="00247883"/>
    <w:rPr>
      <w:b/>
    </w:rPr>
  </w:style>
  <w:style w:type="character" w:customStyle="1" w:styleId="WW8Num21z0">
    <w:name w:val="WW8Num21z0"/>
    <w:uiPriority w:val="99"/>
    <w:rsid w:val="00247883"/>
    <w:rPr>
      <w:b/>
    </w:rPr>
  </w:style>
  <w:style w:type="character" w:customStyle="1" w:styleId="WW8Num50z0">
    <w:name w:val="WW8Num50z0"/>
    <w:uiPriority w:val="99"/>
    <w:rsid w:val="00247883"/>
    <w:rPr>
      <w:b/>
    </w:rPr>
  </w:style>
  <w:style w:type="character" w:customStyle="1" w:styleId="WW8Num56z0">
    <w:name w:val="WW8Num56z0"/>
    <w:uiPriority w:val="99"/>
    <w:rsid w:val="00247883"/>
    <w:rPr>
      <w:b/>
    </w:rPr>
  </w:style>
  <w:style w:type="character" w:customStyle="1" w:styleId="Fontepargpadro1">
    <w:name w:val="Fonte parág. padrão1"/>
    <w:uiPriority w:val="99"/>
    <w:rsid w:val="00247883"/>
  </w:style>
  <w:style w:type="character" w:styleId="Forte">
    <w:name w:val="Strong"/>
    <w:basedOn w:val="Fontepargpadro1"/>
    <w:uiPriority w:val="99"/>
    <w:qFormat/>
    <w:rsid w:val="00247883"/>
    <w:rPr>
      <w:rFonts w:cs="Times New Roman"/>
      <w:b/>
    </w:rPr>
  </w:style>
  <w:style w:type="character" w:customStyle="1" w:styleId="Marcas">
    <w:name w:val="Marcas"/>
    <w:uiPriority w:val="99"/>
    <w:rsid w:val="00247883"/>
    <w:rPr>
      <w:rFonts w:ascii="OpenSymbol" w:hAnsi="OpenSymbol"/>
    </w:rPr>
  </w:style>
  <w:style w:type="paragraph" w:customStyle="1" w:styleId="Captulo">
    <w:name w:val="Capítulo"/>
    <w:basedOn w:val="Normal"/>
    <w:next w:val="Corpodetexto"/>
    <w:uiPriority w:val="99"/>
    <w:rsid w:val="00247883"/>
    <w:pPr>
      <w:keepNext/>
      <w:spacing w:before="240" w:after="120"/>
    </w:pPr>
    <w:rPr>
      <w:rFonts w:ascii="Arial" w:hAnsi="Arial" w:cs="TimesNewRomanPS-BoldMT"/>
      <w:sz w:val="28"/>
      <w:szCs w:val="28"/>
    </w:rPr>
  </w:style>
  <w:style w:type="paragraph" w:styleId="Corpodetexto">
    <w:name w:val="Body Text"/>
    <w:basedOn w:val="Normal"/>
    <w:link w:val="CorpodetextoChar"/>
    <w:uiPriority w:val="99"/>
    <w:rsid w:val="00247883"/>
    <w:pPr>
      <w:spacing w:after="120"/>
    </w:pPr>
  </w:style>
  <w:style w:type="character" w:customStyle="1" w:styleId="CorpodetextoChar">
    <w:name w:val="Corpo de texto Char"/>
    <w:basedOn w:val="Fontepargpadro"/>
    <w:link w:val="Corpodetexto"/>
    <w:uiPriority w:val="99"/>
    <w:locked/>
    <w:rsid w:val="00022059"/>
    <w:rPr>
      <w:rFonts w:eastAsia="Times New Roman" w:cs="Times New Roman"/>
      <w:kern w:val="1"/>
      <w:sz w:val="24"/>
      <w:szCs w:val="24"/>
    </w:rPr>
  </w:style>
  <w:style w:type="paragraph" w:styleId="Lista">
    <w:name w:val="List"/>
    <w:basedOn w:val="Corpodetexto"/>
    <w:uiPriority w:val="99"/>
    <w:semiHidden/>
    <w:rsid w:val="00247883"/>
    <w:rPr>
      <w:rFonts w:cs="TimesNewRomanPS-BoldMT"/>
    </w:rPr>
  </w:style>
  <w:style w:type="paragraph" w:customStyle="1" w:styleId="Legenda1">
    <w:name w:val="Legenda1"/>
    <w:basedOn w:val="Normal"/>
    <w:uiPriority w:val="99"/>
    <w:rsid w:val="00247883"/>
    <w:pPr>
      <w:suppressLineNumbers/>
      <w:spacing w:before="120" w:after="120"/>
    </w:pPr>
    <w:rPr>
      <w:rFonts w:cs="TimesNewRomanPS-BoldMT"/>
      <w:i/>
      <w:iCs/>
    </w:rPr>
  </w:style>
  <w:style w:type="paragraph" w:customStyle="1" w:styleId="ndice">
    <w:name w:val="Índice"/>
    <w:basedOn w:val="Normal"/>
    <w:uiPriority w:val="99"/>
    <w:rsid w:val="00247883"/>
    <w:pPr>
      <w:suppressLineNumbers/>
    </w:pPr>
    <w:rPr>
      <w:rFonts w:cs="TimesNewRomanPS-BoldMT"/>
    </w:rPr>
  </w:style>
  <w:style w:type="paragraph" w:styleId="Cabealho">
    <w:name w:val="header"/>
    <w:basedOn w:val="Normal"/>
    <w:link w:val="CabealhoChar"/>
    <w:uiPriority w:val="99"/>
    <w:rsid w:val="00247883"/>
    <w:pPr>
      <w:suppressLineNumbers/>
      <w:tabs>
        <w:tab w:val="center" w:pos="4819"/>
        <w:tab w:val="right" w:pos="9638"/>
      </w:tabs>
    </w:pPr>
  </w:style>
  <w:style w:type="character" w:customStyle="1" w:styleId="CabealhoChar">
    <w:name w:val="Cabeçalho Char"/>
    <w:basedOn w:val="Fontepargpadro"/>
    <w:link w:val="Cabealho"/>
    <w:uiPriority w:val="99"/>
    <w:locked/>
    <w:rsid w:val="00914EB1"/>
    <w:rPr>
      <w:rFonts w:eastAsia="Times New Roman" w:cs="Times New Roman"/>
      <w:kern w:val="1"/>
      <w:sz w:val="24"/>
      <w:szCs w:val="24"/>
    </w:rPr>
  </w:style>
  <w:style w:type="paragraph" w:customStyle="1" w:styleId="Contedodatabela">
    <w:name w:val="Conteúdo da tabela"/>
    <w:basedOn w:val="Normal"/>
    <w:uiPriority w:val="99"/>
    <w:rsid w:val="00247883"/>
    <w:pPr>
      <w:suppressLineNumbers/>
    </w:pPr>
  </w:style>
  <w:style w:type="paragraph" w:customStyle="1" w:styleId="Tabela">
    <w:name w:val="Tabela"/>
    <w:basedOn w:val="Legenda1"/>
    <w:uiPriority w:val="99"/>
    <w:rsid w:val="00247883"/>
  </w:style>
  <w:style w:type="paragraph" w:customStyle="1" w:styleId="Textoembloco1">
    <w:name w:val="Texto em bloco1"/>
    <w:basedOn w:val="Normal"/>
    <w:uiPriority w:val="99"/>
    <w:rsid w:val="00247883"/>
    <w:pPr>
      <w:autoSpaceDE w:val="0"/>
      <w:spacing w:before="120" w:after="80"/>
      <w:ind w:left="1134" w:right="43" w:hanging="567"/>
      <w:jc w:val="both"/>
    </w:pPr>
    <w:rPr>
      <w:rFonts w:ascii="Arial" w:hAnsi="Arial" w:cs="Arial"/>
    </w:rPr>
  </w:style>
  <w:style w:type="paragraph" w:customStyle="1" w:styleId="Recuodecorpodetexto21">
    <w:name w:val="Recuo de corpo de texto 21"/>
    <w:basedOn w:val="Normal"/>
    <w:uiPriority w:val="99"/>
    <w:rsid w:val="00247883"/>
    <w:pPr>
      <w:autoSpaceDE w:val="0"/>
      <w:ind w:left="1701" w:hanging="567"/>
      <w:jc w:val="both"/>
    </w:pPr>
    <w:rPr>
      <w:rFonts w:ascii="Arial" w:hAnsi="Arial" w:cs="Arial"/>
    </w:rPr>
  </w:style>
  <w:style w:type="paragraph" w:customStyle="1" w:styleId="Recuodecorpodetexto31">
    <w:name w:val="Recuo de corpo de texto 31"/>
    <w:basedOn w:val="Normal"/>
    <w:uiPriority w:val="99"/>
    <w:rsid w:val="00247883"/>
    <w:rPr>
      <w:rFonts w:ascii="Arial" w:hAnsi="Arial" w:cs="Arial"/>
    </w:rPr>
  </w:style>
  <w:style w:type="paragraph" w:customStyle="1" w:styleId="WW-Corpodetexto2">
    <w:name w:val="WW-Corpo de texto 2"/>
    <w:basedOn w:val="Normal"/>
    <w:uiPriority w:val="99"/>
    <w:rsid w:val="00247883"/>
    <w:pPr>
      <w:widowControl/>
      <w:suppressAutoHyphens w:val="0"/>
      <w:jc w:val="both"/>
    </w:pPr>
    <w:rPr>
      <w:rFonts w:ascii="Arial" w:hAnsi="Arial"/>
      <w:sz w:val="22"/>
      <w:szCs w:val="20"/>
    </w:rPr>
  </w:style>
  <w:style w:type="paragraph" w:customStyle="1" w:styleId="Corpodetexto21">
    <w:name w:val="Corpo de texto 21"/>
    <w:basedOn w:val="Normal"/>
    <w:uiPriority w:val="99"/>
    <w:rsid w:val="00247883"/>
    <w:pPr>
      <w:tabs>
        <w:tab w:val="left" w:pos="709"/>
      </w:tabs>
      <w:jc w:val="both"/>
    </w:pPr>
  </w:style>
  <w:style w:type="paragraph" w:styleId="Recuodecorpodetexto">
    <w:name w:val="Body Text Indent"/>
    <w:basedOn w:val="Normal"/>
    <w:link w:val="RecuodecorpodetextoChar"/>
    <w:uiPriority w:val="99"/>
    <w:semiHidden/>
    <w:rsid w:val="00247883"/>
    <w:pPr>
      <w:tabs>
        <w:tab w:val="left" w:pos="4536"/>
        <w:tab w:val="left" w:pos="11484"/>
        <w:tab w:val="left" w:pos="11626"/>
      </w:tabs>
      <w:autoSpaceDE w:val="0"/>
      <w:spacing w:before="120" w:after="80"/>
      <w:ind w:left="1134" w:hanging="567"/>
      <w:jc w:val="both"/>
    </w:pPr>
    <w:rPr>
      <w:rFonts w:ascii="Arial" w:hAnsi="Arial" w:cs="Arial"/>
    </w:rPr>
  </w:style>
  <w:style w:type="character" w:customStyle="1" w:styleId="RecuodecorpodetextoChar">
    <w:name w:val="Recuo de corpo de texto Char"/>
    <w:basedOn w:val="Fontepargpadro"/>
    <w:link w:val="Recuodecorpodetexto"/>
    <w:uiPriority w:val="99"/>
    <w:semiHidden/>
    <w:locked/>
    <w:rsid w:val="00AF1D47"/>
    <w:rPr>
      <w:rFonts w:cs="Times New Roman"/>
      <w:kern w:val="1"/>
      <w:sz w:val="24"/>
      <w:szCs w:val="24"/>
    </w:rPr>
  </w:style>
  <w:style w:type="paragraph" w:customStyle="1" w:styleId="P30">
    <w:name w:val="P30"/>
    <w:basedOn w:val="Normal"/>
    <w:uiPriority w:val="99"/>
    <w:rsid w:val="00247883"/>
    <w:pPr>
      <w:widowControl/>
      <w:jc w:val="both"/>
    </w:pPr>
    <w:rPr>
      <w:b/>
      <w:bCs/>
    </w:rPr>
  </w:style>
  <w:style w:type="paragraph" w:styleId="PargrafodaLista">
    <w:name w:val="List Paragraph"/>
    <w:basedOn w:val="Normal"/>
    <w:uiPriority w:val="34"/>
    <w:qFormat/>
    <w:rsid w:val="00247883"/>
    <w:pPr>
      <w:widowControl/>
      <w:ind w:left="708"/>
    </w:pPr>
    <w:rPr>
      <w:sz w:val="20"/>
      <w:szCs w:val="20"/>
    </w:rPr>
  </w:style>
  <w:style w:type="paragraph" w:customStyle="1" w:styleId="WW-Recuodecorpodetexto2">
    <w:name w:val="WW-Recuo de corpo de texto 2"/>
    <w:basedOn w:val="Normal"/>
    <w:uiPriority w:val="99"/>
    <w:rsid w:val="00247883"/>
    <w:pPr>
      <w:widowControl/>
      <w:ind w:left="1720" w:hanging="720"/>
      <w:jc w:val="both"/>
    </w:pPr>
    <w:rPr>
      <w:rFonts w:ascii="Arial" w:hAnsi="Arial"/>
      <w:szCs w:val="20"/>
    </w:rPr>
  </w:style>
  <w:style w:type="paragraph" w:customStyle="1" w:styleId="Estilo1">
    <w:name w:val="Estilo1"/>
    <w:basedOn w:val="Recuodecorpodetexto"/>
    <w:uiPriority w:val="99"/>
    <w:rsid w:val="00247883"/>
    <w:pPr>
      <w:keepNext/>
      <w:tabs>
        <w:tab w:val="left" w:pos="-348"/>
        <w:tab w:val="left" w:pos="1134"/>
        <w:tab w:val="left" w:pos="2268"/>
        <w:tab w:val="left" w:pos="3402"/>
        <w:tab w:val="left" w:pos="8082"/>
        <w:tab w:val="left" w:pos="8224"/>
        <w:tab w:val="left" w:pos="9216"/>
        <w:tab w:val="left" w:pos="9358"/>
        <w:tab w:val="left" w:pos="10350"/>
        <w:tab w:val="left" w:pos="10492"/>
      </w:tabs>
      <w:ind w:left="0" w:firstLine="0"/>
    </w:pPr>
    <w:rPr>
      <w:sz w:val="22"/>
    </w:rPr>
  </w:style>
  <w:style w:type="paragraph" w:styleId="Ttulo">
    <w:name w:val="Title"/>
    <w:basedOn w:val="Normal"/>
    <w:next w:val="Subttulo"/>
    <w:link w:val="TtuloChar"/>
    <w:uiPriority w:val="99"/>
    <w:qFormat/>
    <w:rsid w:val="00247883"/>
    <w:pPr>
      <w:jc w:val="center"/>
    </w:pPr>
    <w:rPr>
      <w:rFonts w:ascii="Arial" w:hAnsi="Arial"/>
      <w:b/>
      <w:sz w:val="21"/>
      <w:szCs w:val="20"/>
    </w:rPr>
  </w:style>
  <w:style w:type="character" w:customStyle="1" w:styleId="TtuloChar">
    <w:name w:val="Título Char"/>
    <w:basedOn w:val="Fontepargpadro"/>
    <w:link w:val="Ttulo"/>
    <w:uiPriority w:val="99"/>
    <w:locked/>
    <w:rsid w:val="00AF1D47"/>
    <w:rPr>
      <w:rFonts w:ascii="Cambria" w:hAnsi="Cambria" w:cs="Times New Roman"/>
      <w:b/>
      <w:bCs/>
      <w:kern w:val="28"/>
      <w:sz w:val="32"/>
      <w:szCs w:val="32"/>
    </w:rPr>
  </w:style>
  <w:style w:type="paragraph" w:styleId="Subttulo">
    <w:name w:val="Subtitle"/>
    <w:basedOn w:val="WW-Ttulo"/>
    <w:next w:val="Corpodetexto"/>
    <w:link w:val="SubttuloChar"/>
    <w:uiPriority w:val="99"/>
    <w:qFormat/>
    <w:rsid w:val="00247883"/>
    <w:pPr>
      <w:jc w:val="center"/>
    </w:pPr>
    <w:rPr>
      <w:i/>
      <w:iCs/>
    </w:rPr>
  </w:style>
  <w:style w:type="character" w:customStyle="1" w:styleId="SubttuloChar">
    <w:name w:val="Subtítulo Char"/>
    <w:basedOn w:val="Fontepargpadro"/>
    <w:link w:val="Subttulo"/>
    <w:uiPriority w:val="99"/>
    <w:locked/>
    <w:rsid w:val="00AF1D47"/>
    <w:rPr>
      <w:rFonts w:ascii="Cambria" w:hAnsi="Cambria" w:cs="Times New Roman"/>
      <w:kern w:val="1"/>
      <w:sz w:val="24"/>
      <w:szCs w:val="24"/>
    </w:rPr>
  </w:style>
  <w:style w:type="paragraph" w:customStyle="1" w:styleId="WW-Ttulo">
    <w:name w:val="WW-Título"/>
    <w:basedOn w:val="Normal"/>
    <w:next w:val="Corpodetexto"/>
    <w:uiPriority w:val="99"/>
    <w:rsid w:val="00247883"/>
    <w:pPr>
      <w:keepNext/>
      <w:spacing w:before="240" w:after="120"/>
    </w:pPr>
    <w:rPr>
      <w:rFonts w:ascii="Arial" w:eastAsia="MS Mincho" w:hAnsi="Arial" w:cs="TimesNewRomanPS-BoldMT"/>
      <w:sz w:val="28"/>
      <w:szCs w:val="28"/>
    </w:rPr>
  </w:style>
  <w:style w:type="paragraph" w:styleId="NormalWeb">
    <w:name w:val="Normal (Web)"/>
    <w:basedOn w:val="Normal"/>
    <w:uiPriority w:val="99"/>
    <w:rsid w:val="00247883"/>
    <w:pPr>
      <w:spacing w:before="100" w:after="100"/>
    </w:pPr>
  </w:style>
  <w:style w:type="paragraph" w:customStyle="1" w:styleId="Default">
    <w:name w:val="Default"/>
    <w:uiPriority w:val="99"/>
    <w:rsid w:val="00247883"/>
    <w:pPr>
      <w:suppressAutoHyphens/>
      <w:autoSpaceDE w:val="0"/>
    </w:pPr>
    <w:rPr>
      <w:rFonts w:ascii="IPMDNH+TimesNewRoman" w:hAnsi="IPMDNH+TimesNewRoman"/>
      <w:color w:val="000000"/>
      <w:kern w:val="1"/>
      <w:sz w:val="24"/>
      <w:szCs w:val="24"/>
      <w:lang w:eastAsia="ar-SA"/>
    </w:rPr>
  </w:style>
  <w:style w:type="paragraph" w:customStyle="1" w:styleId="corpodetexto31">
    <w:name w:val="corpodetexto31"/>
    <w:basedOn w:val="Default"/>
    <w:next w:val="Default"/>
    <w:uiPriority w:val="99"/>
    <w:rsid w:val="00247883"/>
    <w:rPr>
      <w:color w:val="auto"/>
    </w:rPr>
  </w:style>
  <w:style w:type="paragraph" w:customStyle="1" w:styleId="Ttulodatabela">
    <w:name w:val="Título da tabela"/>
    <w:basedOn w:val="Contedodatabela"/>
    <w:uiPriority w:val="99"/>
    <w:rsid w:val="00247883"/>
    <w:pPr>
      <w:jc w:val="center"/>
    </w:pPr>
    <w:rPr>
      <w:b/>
      <w:bCs/>
    </w:rPr>
  </w:style>
  <w:style w:type="paragraph" w:customStyle="1" w:styleId="Corpodetexto310">
    <w:name w:val="Corpo de texto 31"/>
    <w:basedOn w:val="Normal"/>
    <w:uiPriority w:val="99"/>
    <w:rsid w:val="00247883"/>
    <w:pPr>
      <w:jc w:val="both"/>
    </w:pPr>
    <w:rPr>
      <w:szCs w:val="20"/>
    </w:rPr>
  </w:style>
  <w:style w:type="paragraph" w:styleId="Rodap">
    <w:name w:val="footer"/>
    <w:basedOn w:val="Normal"/>
    <w:link w:val="RodapChar"/>
    <w:uiPriority w:val="99"/>
    <w:rsid w:val="00247883"/>
    <w:pPr>
      <w:suppressLineNumbers/>
      <w:tabs>
        <w:tab w:val="center" w:pos="4818"/>
        <w:tab w:val="right" w:pos="9637"/>
      </w:tabs>
    </w:pPr>
  </w:style>
  <w:style w:type="character" w:customStyle="1" w:styleId="RodapChar">
    <w:name w:val="Rodapé Char"/>
    <w:basedOn w:val="Fontepargpadro"/>
    <w:link w:val="Rodap"/>
    <w:uiPriority w:val="99"/>
    <w:locked/>
    <w:rsid w:val="000C0C5E"/>
    <w:rPr>
      <w:rFonts w:eastAsia="Times New Roman" w:cs="Times New Roman"/>
      <w:kern w:val="1"/>
      <w:sz w:val="24"/>
      <w:szCs w:val="24"/>
    </w:rPr>
  </w:style>
  <w:style w:type="paragraph" w:customStyle="1" w:styleId="Normal0">
    <w:name w:val="Normal."/>
    <w:basedOn w:val="Normal"/>
    <w:uiPriority w:val="99"/>
    <w:rsid w:val="00247883"/>
    <w:pPr>
      <w:ind w:right="51"/>
      <w:jc w:val="both"/>
    </w:pPr>
    <w:rPr>
      <w:rFonts w:ascii="Helv" w:hAnsi="Helv"/>
      <w:szCs w:val="20"/>
      <w:lang w:val="pt-PT"/>
    </w:rPr>
  </w:style>
  <w:style w:type="paragraph" w:customStyle="1" w:styleId="Edital-textos">
    <w:name w:val="Edital - textos"/>
    <w:basedOn w:val="Normal"/>
    <w:uiPriority w:val="99"/>
    <w:rsid w:val="00247883"/>
    <w:pPr>
      <w:tabs>
        <w:tab w:val="num" w:pos="0"/>
      </w:tabs>
      <w:autoSpaceDE w:val="0"/>
      <w:spacing w:after="240"/>
      <w:jc w:val="both"/>
    </w:pPr>
    <w:rPr>
      <w:rFonts w:cs="Arial"/>
      <w:sz w:val="22"/>
      <w:szCs w:val="22"/>
    </w:rPr>
  </w:style>
  <w:style w:type="paragraph" w:customStyle="1" w:styleId="SUB-ITEM">
    <w:name w:val="SUB-ITEM"/>
    <w:basedOn w:val="Normal"/>
    <w:uiPriority w:val="99"/>
    <w:rsid w:val="00247883"/>
    <w:pPr>
      <w:spacing w:before="120" w:after="120"/>
      <w:jc w:val="both"/>
    </w:pPr>
    <w:rPr>
      <w:rFonts w:ascii="Arial" w:hAnsi="Arial"/>
      <w:b/>
      <w:sz w:val="28"/>
    </w:rPr>
  </w:style>
  <w:style w:type="paragraph" w:customStyle="1" w:styleId="Corpodetexto32">
    <w:name w:val="Corpo de texto 32"/>
    <w:basedOn w:val="Normal"/>
    <w:uiPriority w:val="99"/>
    <w:rsid w:val="00247883"/>
    <w:pPr>
      <w:jc w:val="both"/>
    </w:pPr>
    <w:rPr>
      <w:rFonts w:ascii="Arial" w:hAnsi="Arial"/>
      <w:lang w:val="pt-PT"/>
    </w:rPr>
  </w:style>
  <w:style w:type="paragraph" w:customStyle="1" w:styleId="Normal1">
    <w:name w:val="Normal1"/>
    <w:basedOn w:val="Normal"/>
    <w:uiPriority w:val="99"/>
    <w:rsid w:val="00247883"/>
    <w:pPr>
      <w:tabs>
        <w:tab w:val="left" w:pos="2439"/>
      </w:tabs>
      <w:overflowPunct w:val="0"/>
      <w:autoSpaceDE w:val="0"/>
      <w:spacing w:before="120"/>
      <w:ind w:left="397" w:hanging="397"/>
      <w:jc w:val="both"/>
      <w:textAlignment w:val="baseline"/>
    </w:pPr>
    <w:rPr>
      <w:rFonts w:ascii="Arial" w:hAnsi="Arial"/>
    </w:rPr>
  </w:style>
  <w:style w:type="paragraph" w:customStyle="1" w:styleId="Contrato">
    <w:name w:val="Contrato"/>
    <w:basedOn w:val="Normal"/>
    <w:uiPriority w:val="99"/>
    <w:rsid w:val="00247883"/>
    <w:pPr>
      <w:tabs>
        <w:tab w:val="num" w:pos="0"/>
      </w:tabs>
      <w:spacing w:after="240"/>
      <w:jc w:val="both"/>
    </w:pPr>
  </w:style>
  <w:style w:type="paragraph" w:customStyle="1" w:styleId="xl28">
    <w:name w:val="xl28"/>
    <w:basedOn w:val="Normal"/>
    <w:uiPriority w:val="99"/>
    <w:rsid w:val="00247883"/>
    <w:pPr>
      <w:pBdr>
        <w:left w:val="single" w:sz="4" w:space="0" w:color="000000"/>
        <w:bottom w:val="single" w:sz="4" w:space="0" w:color="000000"/>
        <w:right w:val="single" w:sz="4" w:space="0" w:color="000000"/>
      </w:pBdr>
      <w:spacing w:before="100" w:after="100"/>
      <w:jc w:val="both"/>
      <w:textAlignment w:val="top"/>
    </w:pPr>
    <w:rPr>
      <w:rFonts w:ascii="Arial" w:eastAsia="Arial Unicode MS" w:hAnsi="Arial" w:cs="Arial"/>
      <w:sz w:val="22"/>
      <w:szCs w:val="22"/>
      <w:lang w:val="en-US"/>
    </w:rPr>
  </w:style>
  <w:style w:type="paragraph" w:styleId="Corpodetexto3">
    <w:name w:val="Body Text 3"/>
    <w:basedOn w:val="Normal"/>
    <w:link w:val="Corpodetexto3Char"/>
    <w:uiPriority w:val="99"/>
    <w:semiHidden/>
    <w:rsid w:val="00247883"/>
    <w:pPr>
      <w:spacing w:after="120"/>
    </w:pPr>
    <w:rPr>
      <w:sz w:val="16"/>
      <w:szCs w:val="16"/>
    </w:rPr>
  </w:style>
  <w:style w:type="character" w:customStyle="1" w:styleId="Corpodetexto3Char">
    <w:name w:val="Corpo de texto 3 Char"/>
    <w:basedOn w:val="Fontepargpadro"/>
    <w:link w:val="Corpodetexto3"/>
    <w:uiPriority w:val="99"/>
    <w:semiHidden/>
    <w:locked/>
    <w:rsid w:val="00AF1D47"/>
    <w:rPr>
      <w:rFonts w:cs="Times New Roman"/>
      <w:kern w:val="1"/>
      <w:sz w:val="16"/>
      <w:szCs w:val="16"/>
    </w:rPr>
  </w:style>
  <w:style w:type="paragraph" w:customStyle="1" w:styleId="Ttulo1ttulo1">
    <w:name w:val="Título 1.título 1"/>
    <w:basedOn w:val="Normal"/>
    <w:next w:val="Normal"/>
    <w:uiPriority w:val="99"/>
    <w:rsid w:val="00247883"/>
    <w:pPr>
      <w:keepNext/>
      <w:widowControl/>
      <w:suppressAutoHyphens w:val="0"/>
      <w:spacing w:before="240" w:after="120"/>
      <w:jc w:val="center"/>
      <w:outlineLvl w:val="0"/>
    </w:pPr>
    <w:rPr>
      <w:rFonts w:ascii="Arial" w:hAnsi="Arial"/>
      <w:b/>
      <w:kern w:val="0"/>
      <w:szCs w:val="20"/>
    </w:rPr>
  </w:style>
  <w:style w:type="paragraph" w:customStyle="1" w:styleId="CorpodetextobodytextbtbodytesxcontentsTextoindependientebt1bodytext1bodytesx1bt2bodytext2bodytesx2bt3bodytext3bodytesx3bt4bodytext4bodytesx4contents1Textoindependiente1bt5bodytext5bodytesx5bt6bodytext6bodytesx">
    <w:name w:val="Corpo de texto.body text.bt.body tesx.contents.Texto independiente.bt1.body text1.body tesx1.bt2.body text2.body tesx2.bt3.body text3.body tesx3.bt4.body text4.body tesx4.contents1.Texto independiente1.bt5.body text5.body tesx5.bt6.body text6.body tesx"/>
    <w:basedOn w:val="Normal"/>
    <w:uiPriority w:val="99"/>
    <w:rsid w:val="00247883"/>
    <w:pPr>
      <w:widowControl/>
      <w:suppressAutoHyphens w:val="0"/>
      <w:jc w:val="both"/>
    </w:pPr>
    <w:rPr>
      <w:kern w:val="0"/>
      <w:sz w:val="22"/>
      <w:szCs w:val="20"/>
    </w:rPr>
  </w:style>
  <w:style w:type="paragraph" w:customStyle="1" w:styleId="Ttulo1ttulo11">
    <w:name w:val="Título 1.título 11"/>
    <w:basedOn w:val="Normal"/>
    <w:next w:val="Normal"/>
    <w:uiPriority w:val="99"/>
    <w:rsid w:val="00247883"/>
    <w:pPr>
      <w:keepNext/>
      <w:widowControl/>
      <w:suppressAutoHyphens w:val="0"/>
      <w:spacing w:before="240" w:after="120"/>
      <w:jc w:val="center"/>
      <w:outlineLvl w:val="0"/>
    </w:pPr>
    <w:rPr>
      <w:rFonts w:ascii="Arial" w:hAnsi="Arial"/>
      <w:b/>
      <w:kern w:val="0"/>
      <w:szCs w:val="20"/>
    </w:rPr>
  </w:style>
  <w:style w:type="paragraph" w:customStyle="1" w:styleId="c1">
    <w:name w:val="c1"/>
    <w:basedOn w:val="Normal"/>
    <w:uiPriority w:val="99"/>
    <w:rsid w:val="00247883"/>
    <w:pPr>
      <w:suppressAutoHyphens w:val="0"/>
      <w:spacing w:line="240" w:lineRule="atLeast"/>
      <w:jc w:val="center"/>
    </w:pPr>
    <w:rPr>
      <w:kern w:val="0"/>
      <w:szCs w:val="20"/>
    </w:rPr>
  </w:style>
  <w:style w:type="paragraph" w:customStyle="1" w:styleId="Ttulo1ttulo12">
    <w:name w:val="Título 1.título 12"/>
    <w:basedOn w:val="Normal"/>
    <w:next w:val="Normal"/>
    <w:uiPriority w:val="99"/>
    <w:rsid w:val="00247883"/>
    <w:pPr>
      <w:keepNext/>
      <w:widowControl/>
      <w:suppressAutoHyphens w:val="0"/>
      <w:spacing w:before="240" w:after="120"/>
      <w:jc w:val="center"/>
      <w:outlineLvl w:val="0"/>
    </w:pPr>
    <w:rPr>
      <w:rFonts w:ascii="Arial" w:hAnsi="Arial"/>
      <w:b/>
      <w:kern w:val="0"/>
      <w:szCs w:val="20"/>
    </w:rPr>
  </w:style>
  <w:style w:type="paragraph" w:customStyle="1" w:styleId="western">
    <w:name w:val="western"/>
    <w:basedOn w:val="Normal"/>
    <w:uiPriority w:val="99"/>
    <w:rsid w:val="00247883"/>
    <w:pPr>
      <w:widowControl/>
      <w:suppressAutoHyphens w:val="0"/>
      <w:spacing w:before="100" w:after="119"/>
      <w:jc w:val="both"/>
    </w:pPr>
    <w:rPr>
      <w:rFonts w:ascii="Arial" w:hAnsi="Arial"/>
      <w:kern w:val="0"/>
      <w:szCs w:val="20"/>
    </w:rPr>
  </w:style>
  <w:style w:type="paragraph" w:customStyle="1" w:styleId="BodyText21">
    <w:name w:val="Body Text 21"/>
    <w:basedOn w:val="Normal"/>
    <w:rsid w:val="00247883"/>
    <w:pPr>
      <w:widowControl/>
      <w:suppressAutoHyphens w:val="0"/>
      <w:jc w:val="both"/>
    </w:pPr>
    <w:rPr>
      <w:kern w:val="0"/>
      <w:szCs w:val="20"/>
    </w:rPr>
  </w:style>
  <w:style w:type="paragraph" w:customStyle="1" w:styleId="p2">
    <w:name w:val="p2"/>
    <w:basedOn w:val="Normal"/>
    <w:uiPriority w:val="99"/>
    <w:rsid w:val="00247883"/>
    <w:pPr>
      <w:widowControl/>
      <w:tabs>
        <w:tab w:val="left" w:pos="720"/>
      </w:tabs>
      <w:suppressAutoHyphens w:val="0"/>
      <w:spacing w:line="280" w:lineRule="atLeast"/>
      <w:jc w:val="both"/>
    </w:pPr>
    <w:rPr>
      <w:kern w:val="0"/>
      <w:szCs w:val="20"/>
    </w:rPr>
  </w:style>
  <w:style w:type="paragraph" w:styleId="Textoembloco">
    <w:name w:val="Block Text"/>
    <w:basedOn w:val="Normal"/>
    <w:uiPriority w:val="99"/>
    <w:semiHidden/>
    <w:rsid w:val="00247883"/>
    <w:pPr>
      <w:widowControl/>
      <w:suppressAutoHyphens w:val="0"/>
      <w:ind w:left="567" w:right="-376"/>
      <w:jc w:val="both"/>
    </w:pPr>
    <w:rPr>
      <w:kern w:val="0"/>
      <w:szCs w:val="20"/>
    </w:rPr>
  </w:style>
  <w:style w:type="paragraph" w:customStyle="1" w:styleId="P">
    <w:name w:val="P"/>
    <w:basedOn w:val="Normal"/>
    <w:uiPriority w:val="99"/>
    <w:rsid w:val="00247883"/>
    <w:pPr>
      <w:widowControl/>
      <w:suppressAutoHyphens w:val="0"/>
      <w:jc w:val="both"/>
    </w:pPr>
    <w:rPr>
      <w:b/>
      <w:kern w:val="0"/>
      <w:szCs w:val="20"/>
    </w:rPr>
  </w:style>
  <w:style w:type="character" w:customStyle="1" w:styleId="CharChar">
    <w:name w:val="Char Char"/>
    <w:basedOn w:val="Fontepargpadro"/>
    <w:uiPriority w:val="99"/>
    <w:semiHidden/>
    <w:rsid w:val="00247883"/>
    <w:rPr>
      <w:rFonts w:ascii="Arial" w:hAnsi="Arial" w:cs="Arial"/>
      <w:kern w:val="1"/>
      <w:sz w:val="24"/>
      <w:szCs w:val="24"/>
      <w:lang w:val="pt-BR" w:bidi="ar-SA"/>
    </w:rPr>
  </w:style>
  <w:style w:type="character" w:customStyle="1" w:styleId="CharChar1">
    <w:name w:val="Char Char1"/>
    <w:basedOn w:val="Fontepargpadro"/>
    <w:uiPriority w:val="99"/>
    <w:semiHidden/>
    <w:rsid w:val="00247883"/>
    <w:rPr>
      <w:rFonts w:eastAsia="Times New Roman" w:cs="Times New Roman"/>
      <w:b/>
      <w:kern w:val="1"/>
      <w:sz w:val="24"/>
      <w:szCs w:val="24"/>
      <w:lang w:val="pt-BR" w:bidi="ar-SA"/>
    </w:rPr>
  </w:style>
  <w:style w:type="paragraph" w:styleId="Corpodetexto2">
    <w:name w:val="Body Text 2"/>
    <w:basedOn w:val="Normal"/>
    <w:link w:val="Corpodetexto2Char"/>
    <w:uiPriority w:val="99"/>
    <w:semiHidden/>
    <w:rsid w:val="00247883"/>
    <w:pPr>
      <w:ind w:right="-376"/>
      <w:jc w:val="both"/>
    </w:pPr>
  </w:style>
  <w:style w:type="character" w:customStyle="1" w:styleId="Corpodetexto2Char">
    <w:name w:val="Corpo de texto 2 Char"/>
    <w:basedOn w:val="Fontepargpadro"/>
    <w:link w:val="Corpodetexto2"/>
    <w:uiPriority w:val="99"/>
    <w:semiHidden/>
    <w:locked/>
    <w:rsid w:val="00AF1D47"/>
    <w:rPr>
      <w:rFonts w:cs="Times New Roman"/>
      <w:kern w:val="1"/>
      <w:sz w:val="24"/>
      <w:szCs w:val="24"/>
    </w:rPr>
  </w:style>
  <w:style w:type="paragraph" w:styleId="Recuodecorpodetexto2">
    <w:name w:val="Body Text Indent 2"/>
    <w:basedOn w:val="Normal"/>
    <w:link w:val="Recuodecorpodetexto2Char"/>
    <w:uiPriority w:val="99"/>
    <w:semiHidden/>
    <w:rsid w:val="00247883"/>
    <w:pPr>
      <w:ind w:left="2127"/>
      <w:jc w:val="both"/>
    </w:pPr>
    <w:rPr>
      <w:shd w:val="clear" w:color="auto" w:fill="FFFFFF"/>
      <w:lang w:eastAsia="ar-SA"/>
    </w:rPr>
  </w:style>
  <w:style w:type="character" w:customStyle="1" w:styleId="Recuodecorpodetexto2Char">
    <w:name w:val="Recuo de corpo de texto 2 Char"/>
    <w:basedOn w:val="Fontepargpadro"/>
    <w:link w:val="Recuodecorpodetexto2"/>
    <w:uiPriority w:val="99"/>
    <w:semiHidden/>
    <w:locked/>
    <w:rsid w:val="00AF1D47"/>
    <w:rPr>
      <w:rFonts w:cs="Times New Roman"/>
      <w:kern w:val="1"/>
      <w:sz w:val="24"/>
      <w:szCs w:val="24"/>
    </w:rPr>
  </w:style>
  <w:style w:type="paragraph" w:styleId="MapadoDocumento">
    <w:name w:val="Document Map"/>
    <w:basedOn w:val="Normal"/>
    <w:link w:val="MapadoDocumentoChar"/>
    <w:uiPriority w:val="99"/>
    <w:semiHidden/>
    <w:rsid w:val="00247883"/>
    <w:pPr>
      <w:shd w:val="clear" w:color="auto" w:fill="000080"/>
    </w:pPr>
    <w:rPr>
      <w:rFonts w:ascii="Tahoma" w:hAnsi="Tahoma"/>
    </w:rPr>
  </w:style>
  <w:style w:type="character" w:customStyle="1" w:styleId="MapadoDocumentoChar">
    <w:name w:val="Mapa do Documento Char"/>
    <w:basedOn w:val="Fontepargpadro"/>
    <w:link w:val="MapadoDocumento"/>
    <w:uiPriority w:val="99"/>
    <w:semiHidden/>
    <w:locked/>
    <w:rsid w:val="00AF1D47"/>
    <w:rPr>
      <w:rFonts w:cs="Times New Roman"/>
      <w:kern w:val="1"/>
      <w:sz w:val="2"/>
    </w:rPr>
  </w:style>
  <w:style w:type="paragraph" w:styleId="Recuodecorpodetexto3">
    <w:name w:val="Body Text Indent 3"/>
    <w:basedOn w:val="Normal"/>
    <w:link w:val="Recuodecorpodetexto3Char"/>
    <w:uiPriority w:val="99"/>
    <w:semiHidden/>
    <w:rsid w:val="00247883"/>
    <w:pPr>
      <w:ind w:left="709" w:hanging="709"/>
    </w:pPr>
    <w:rPr>
      <w:b/>
      <w:sz w:val="20"/>
      <w:lang w:eastAsia="ar-SA"/>
    </w:rPr>
  </w:style>
  <w:style w:type="character" w:customStyle="1" w:styleId="Recuodecorpodetexto3Char">
    <w:name w:val="Recuo de corpo de texto 3 Char"/>
    <w:basedOn w:val="Fontepargpadro"/>
    <w:link w:val="Recuodecorpodetexto3"/>
    <w:uiPriority w:val="99"/>
    <w:semiHidden/>
    <w:locked/>
    <w:rsid w:val="00AF1D47"/>
    <w:rPr>
      <w:rFonts w:cs="Times New Roman"/>
      <w:kern w:val="1"/>
      <w:sz w:val="16"/>
      <w:szCs w:val="16"/>
    </w:rPr>
  </w:style>
  <w:style w:type="paragraph" w:styleId="Textodebalo">
    <w:name w:val="Balloon Text"/>
    <w:basedOn w:val="Normal"/>
    <w:link w:val="TextodebaloChar"/>
    <w:uiPriority w:val="99"/>
    <w:semiHidden/>
    <w:rsid w:val="00C02B13"/>
    <w:rPr>
      <w:rFonts w:ascii="Tahoma" w:hAnsi="Tahoma" w:cs="Tahoma"/>
      <w:sz w:val="16"/>
      <w:szCs w:val="16"/>
    </w:rPr>
  </w:style>
  <w:style w:type="character" w:customStyle="1" w:styleId="TextodebaloChar">
    <w:name w:val="Texto de balão Char"/>
    <w:basedOn w:val="Fontepargpadro"/>
    <w:link w:val="Textodebalo"/>
    <w:uiPriority w:val="99"/>
    <w:semiHidden/>
    <w:locked/>
    <w:rsid w:val="00C02B13"/>
    <w:rPr>
      <w:rFonts w:ascii="Tahoma" w:hAnsi="Tahoma" w:cs="Tahoma"/>
      <w:kern w:val="1"/>
      <w:sz w:val="16"/>
      <w:szCs w:val="16"/>
    </w:rPr>
  </w:style>
  <w:style w:type="table" w:styleId="Tabelacomgrade">
    <w:name w:val="Table Grid"/>
    <w:basedOn w:val="Tabelanormal"/>
    <w:uiPriority w:val="99"/>
    <w:rsid w:val="00B75EF4"/>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notaderodap">
    <w:name w:val="footnote text"/>
    <w:basedOn w:val="Normal"/>
    <w:link w:val="TextodenotaderodapChar"/>
    <w:uiPriority w:val="99"/>
    <w:semiHidden/>
    <w:rsid w:val="00914EB1"/>
    <w:pPr>
      <w:widowControl/>
      <w:suppressAutoHyphens w:val="0"/>
    </w:pPr>
    <w:rPr>
      <w:kern w:val="0"/>
      <w:sz w:val="20"/>
      <w:szCs w:val="20"/>
    </w:rPr>
  </w:style>
  <w:style w:type="character" w:customStyle="1" w:styleId="TextodenotaderodapChar">
    <w:name w:val="Texto de nota de rodapé Char"/>
    <w:basedOn w:val="Fontepargpadro"/>
    <w:link w:val="Textodenotaderodap"/>
    <w:uiPriority w:val="99"/>
    <w:semiHidden/>
    <w:locked/>
    <w:rsid w:val="00914EB1"/>
    <w:rPr>
      <w:rFonts w:cs="Times New Roman"/>
    </w:rPr>
  </w:style>
  <w:style w:type="character" w:styleId="Refdenotaderodap">
    <w:name w:val="footnote reference"/>
    <w:basedOn w:val="Fontepargpadro"/>
    <w:uiPriority w:val="99"/>
    <w:semiHidden/>
    <w:rsid w:val="00914EB1"/>
    <w:rPr>
      <w:rFonts w:cs="Times New Roman"/>
      <w:vertAlign w:val="superscript"/>
    </w:rPr>
  </w:style>
  <w:style w:type="paragraph" w:customStyle="1" w:styleId="TemaPN">
    <w:name w:val="TemaPN"/>
    <w:next w:val="Normal"/>
    <w:autoRedefine/>
    <w:uiPriority w:val="99"/>
    <w:rsid w:val="00914EB1"/>
    <w:pPr>
      <w:keepNext/>
      <w:keepLines/>
      <w:tabs>
        <w:tab w:val="left" w:pos="284"/>
        <w:tab w:val="left" w:pos="360"/>
        <w:tab w:val="left" w:pos="568"/>
        <w:tab w:val="left" w:pos="1136"/>
        <w:tab w:val="left" w:pos="1420"/>
        <w:tab w:val="left" w:pos="1704"/>
        <w:tab w:val="left" w:pos="1988"/>
        <w:tab w:val="left" w:pos="2272"/>
        <w:tab w:val="left" w:pos="2556"/>
        <w:tab w:val="left" w:pos="2840"/>
        <w:tab w:val="left" w:pos="3124"/>
        <w:tab w:val="left" w:pos="3408"/>
        <w:tab w:val="left" w:pos="3692"/>
        <w:tab w:val="left" w:pos="3976"/>
        <w:tab w:val="left" w:pos="4260"/>
        <w:tab w:val="left" w:pos="4544"/>
        <w:tab w:val="left" w:pos="4828"/>
        <w:tab w:val="left" w:pos="5112"/>
        <w:tab w:val="left" w:pos="5396"/>
        <w:tab w:val="left" w:pos="5680"/>
        <w:tab w:val="left" w:pos="5964"/>
        <w:tab w:val="left" w:pos="6248"/>
        <w:tab w:val="left" w:pos="7088"/>
      </w:tabs>
      <w:jc w:val="both"/>
    </w:pPr>
    <w:rPr>
      <w:color w:val="000000"/>
      <w:sz w:val="20"/>
      <w:szCs w:val="20"/>
    </w:rPr>
  </w:style>
  <w:style w:type="character" w:styleId="Nmerodepgina">
    <w:name w:val="page number"/>
    <w:basedOn w:val="Fontepargpadro"/>
    <w:uiPriority w:val="99"/>
    <w:rsid w:val="00C8545E"/>
    <w:rPr>
      <w:rFonts w:eastAsia="Times New Roman" w:cs="Times New Roman"/>
      <w:sz w:val="22"/>
      <w:szCs w:val="22"/>
      <w:lang w:val="pt-BR"/>
    </w:rPr>
  </w:style>
  <w:style w:type="paragraph" w:customStyle="1" w:styleId="Normal2">
    <w:name w:val="Normal2"/>
    <w:basedOn w:val="Normal"/>
    <w:uiPriority w:val="99"/>
    <w:rsid w:val="003B26EC"/>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uppressAutoHyphens w:val="0"/>
      <w:jc w:val="both"/>
    </w:pPr>
    <w:rPr>
      <w:rFonts w:ascii="Arial" w:hAnsi="Arial"/>
      <w:spacing w:val="-3"/>
      <w:kern w:val="0"/>
      <w:szCs w:val="20"/>
    </w:rPr>
  </w:style>
  <w:style w:type="paragraph" w:customStyle="1" w:styleId="Normal3">
    <w:name w:val="Normal3"/>
    <w:basedOn w:val="Normal"/>
    <w:uiPriority w:val="99"/>
    <w:rsid w:val="009B5B03"/>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uppressAutoHyphens w:val="0"/>
      <w:jc w:val="both"/>
    </w:pPr>
    <w:rPr>
      <w:rFonts w:ascii="Arial" w:hAnsi="Arial"/>
      <w:spacing w:val="-3"/>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247883"/>
    <w:pPr>
      <w:widowControl w:val="0"/>
      <w:suppressAutoHyphens/>
    </w:pPr>
    <w:rPr>
      <w:kern w:val="1"/>
      <w:sz w:val="24"/>
      <w:szCs w:val="24"/>
    </w:rPr>
  </w:style>
  <w:style w:type="paragraph" w:styleId="Ttulo1">
    <w:name w:val="heading 1"/>
    <w:aliases w:val="título 1"/>
    <w:basedOn w:val="Normal"/>
    <w:next w:val="Normal"/>
    <w:link w:val="Ttulo1Char"/>
    <w:uiPriority w:val="99"/>
    <w:qFormat/>
    <w:rsid w:val="00247883"/>
    <w:pPr>
      <w:keepNext/>
      <w:tabs>
        <w:tab w:val="num" w:pos="0"/>
      </w:tabs>
      <w:spacing w:before="360" w:after="240"/>
      <w:ind w:left="1134"/>
      <w:outlineLvl w:val="0"/>
    </w:pPr>
    <w:rPr>
      <w:rFonts w:ascii="Arial" w:hAnsi="Arial"/>
      <w:b/>
    </w:rPr>
  </w:style>
  <w:style w:type="paragraph" w:styleId="Ttulo2">
    <w:name w:val="heading 2"/>
    <w:basedOn w:val="Normal"/>
    <w:next w:val="Normal"/>
    <w:link w:val="Ttulo2Char"/>
    <w:uiPriority w:val="99"/>
    <w:qFormat/>
    <w:rsid w:val="00247883"/>
    <w:pPr>
      <w:keepNext/>
      <w:tabs>
        <w:tab w:val="num" w:pos="0"/>
        <w:tab w:val="left" w:pos="709"/>
        <w:tab w:val="left" w:pos="1134"/>
      </w:tabs>
      <w:snapToGrid w:val="0"/>
      <w:jc w:val="both"/>
      <w:outlineLvl w:val="1"/>
    </w:pPr>
    <w:rPr>
      <w:rFonts w:ascii="Verdana" w:hAnsi="Verdana"/>
      <w:b/>
      <w:sz w:val="22"/>
      <w:szCs w:val="20"/>
    </w:rPr>
  </w:style>
  <w:style w:type="paragraph" w:styleId="Ttulo3">
    <w:name w:val="heading 3"/>
    <w:basedOn w:val="Normal"/>
    <w:next w:val="Normal"/>
    <w:link w:val="Ttulo3Char"/>
    <w:uiPriority w:val="99"/>
    <w:qFormat/>
    <w:rsid w:val="00247883"/>
    <w:pPr>
      <w:keepNext/>
      <w:tabs>
        <w:tab w:val="num" w:pos="0"/>
      </w:tabs>
      <w:outlineLvl w:val="2"/>
    </w:pPr>
    <w:rPr>
      <w:rFonts w:ascii="Arial" w:hAnsi="Arial"/>
      <w:b/>
    </w:rPr>
  </w:style>
  <w:style w:type="paragraph" w:styleId="Ttulo4">
    <w:name w:val="heading 4"/>
    <w:basedOn w:val="Normal"/>
    <w:next w:val="Normal"/>
    <w:link w:val="Ttulo4Char"/>
    <w:uiPriority w:val="99"/>
    <w:qFormat/>
    <w:rsid w:val="00247883"/>
    <w:pPr>
      <w:keepNext/>
      <w:tabs>
        <w:tab w:val="num" w:pos="0"/>
        <w:tab w:val="left" w:pos="1701"/>
      </w:tabs>
      <w:spacing w:before="360" w:after="240"/>
      <w:jc w:val="both"/>
      <w:outlineLvl w:val="3"/>
    </w:pPr>
    <w:rPr>
      <w:b/>
    </w:rPr>
  </w:style>
  <w:style w:type="paragraph" w:styleId="Ttulo5">
    <w:name w:val="heading 5"/>
    <w:basedOn w:val="Normal"/>
    <w:next w:val="Normal"/>
    <w:link w:val="Ttulo5Char"/>
    <w:uiPriority w:val="99"/>
    <w:qFormat/>
    <w:rsid w:val="00247883"/>
    <w:pPr>
      <w:keepNext/>
      <w:snapToGrid w:val="0"/>
      <w:ind w:right="-428"/>
      <w:jc w:val="center"/>
      <w:outlineLvl w:val="4"/>
    </w:pPr>
    <w:rPr>
      <w:b/>
      <w:lang w:eastAsia="ar-SA"/>
    </w:rPr>
  </w:style>
  <w:style w:type="paragraph" w:styleId="Ttulo6">
    <w:name w:val="heading 6"/>
    <w:basedOn w:val="Normal"/>
    <w:next w:val="Normal"/>
    <w:link w:val="Ttulo6Char"/>
    <w:uiPriority w:val="99"/>
    <w:qFormat/>
    <w:rsid w:val="00247883"/>
    <w:pPr>
      <w:spacing w:before="240" w:after="60"/>
      <w:outlineLvl w:val="5"/>
    </w:pPr>
    <w:rPr>
      <w:b/>
      <w:bCs/>
      <w:sz w:val="22"/>
      <w:szCs w:val="22"/>
    </w:rPr>
  </w:style>
  <w:style w:type="paragraph" w:styleId="Ttulo7">
    <w:name w:val="heading 7"/>
    <w:basedOn w:val="Normal"/>
    <w:next w:val="Normal"/>
    <w:link w:val="Ttulo7Char"/>
    <w:uiPriority w:val="99"/>
    <w:qFormat/>
    <w:rsid w:val="00247883"/>
    <w:pPr>
      <w:keepNext/>
      <w:tabs>
        <w:tab w:val="num" w:pos="0"/>
      </w:tabs>
      <w:jc w:val="both"/>
      <w:outlineLvl w:val="6"/>
    </w:pPr>
    <w:rPr>
      <w:b/>
      <w:sz w:val="22"/>
    </w:rPr>
  </w:style>
  <w:style w:type="paragraph" w:styleId="Ttulo8">
    <w:name w:val="heading 8"/>
    <w:basedOn w:val="Normal"/>
    <w:next w:val="Normal"/>
    <w:link w:val="Ttulo8Char"/>
    <w:uiPriority w:val="99"/>
    <w:qFormat/>
    <w:rsid w:val="00247883"/>
    <w:pPr>
      <w:keepNext/>
      <w:tabs>
        <w:tab w:val="num" w:pos="0"/>
      </w:tabs>
      <w:ind w:left="1418" w:right="49"/>
      <w:outlineLvl w:val="7"/>
    </w:pPr>
    <w:rPr>
      <w:rFonts w:ascii="Arial" w:hAnsi="Arial"/>
      <w:b/>
      <w:sz w:val="22"/>
    </w:rPr>
  </w:style>
  <w:style w:type="paragraph" w:styleId="Ttulo9">
    <w:name w:val="heading 9"/>
    <w:basedOn w:val="Normal"/>
    <w:next w:val="Normal"/>
    <w:link w:val="Ttulo9Char"/>
    <w:uiPriority w:val="99"/>
    <w:qFormat/>
    <w:rsid w:val="00247883"/>
    <w:pPr>
      <w:keepNext/>
      <w:tabs>
        <w:tab w:val="num" w:pos="0"/>
      </w:tabs>
      <w:ind w:left="709" w:right="49"/>
      <w:outlineLvl w:val="8"/>
    </w:pPr>
    <w:rPr>
      <w:rFonts w:ascii="Arial" w:hAnsi="Arial"/>
      <w:b/>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Char"/>
    <w:basedOn w:val="Fontepargpadro"/>
    <w:link w:val="Ttulo1"/>
    <w:uiPriority w:val="99"/>
    <w:locked/>
    <w:rsid w:val="00AF1D47"/>
    <w:rPr>
      <w:rFonts w:ascii="Cambria" w:hAnsi="Cambria" w:cs="Times New Roman"/>
      <w:b/>
      <w:bCs/>
      <w:kern w:val="32"/>
      <w:sz w:val="32"/>
      <w:szCs w:val="32"/>
    </w:rPr>
  </w:style>
  <w:style w:type="character" w:customStyle="1" w:styleId="Ttulo2Char">
    <w:name w:val="Título 2 Char"/>
    <w:basedOn w:val="Fontepargpadro"/>
    <w:link w:val="Ttulo2"/>
    <w:uiPriority w:val="99"/>
    <w:semiHidden/>
    <w:locked/>
    <w:rsid w:val="00AF1D47"/>
    <w:rPr>
      <w:rFonts w:ascii="Cambria" w:hAnsi="Cambria" w:cs="Times New Roman"/>
      <w:b/>
      <w:bCs/>
      <w:i/>
      <w:iCs/>
      <w:kern w:val="1"/>
      <w:sz w:val="28"/>
      <w:szCs w:val="28"/>
    </w:rPr>
  </w:style>
  <w:style w:type="character" w:customStyle="1" w:styleId="Ttulo3Char">
    <w:name w:val="Título 3 Char"/>
    <w:basedOn w:val="Fontepargpadro"/>
    <w:link w:val="Ttulo3"/>
    <w:uiPriority w:val="99"/>
    <w:semiHidden/>
    <w:locked/>
    <w:rsid w:val="00AF1D47"/>
    <w:rPr>
      <w:rFonts w:ascii="Cambria" w:hAnsi="Cambria" w:cs="Times New Roman"/>
      <w:b/>
      <w:bCs/>
      <w:kern w:val="1"/>
      <w:sz w:val="26"/>
      <w:szCs w:val="26"/>
    </w:rPr>
  </w:style>
  <w:style w:type="character" w:customStyle="1" w:styleId="Ttulo4Char">
    <w:name w:val="Título 4 Char"/>
    <w:basedOn w:val="Fontepargpadro"/>
    <w:link w:val="Ttulo4"/>
    <w:uiPriority w:val="99"/>
    <w:semiHidden/>
    <w:locked/>
    <w:rsid w:val="00AF1D47"/>
    <w:rPr>
      <w:rFonts w:ascii="Calibri" w:hAnsi="Calibri" w:cs="Times New Roman"/>
      <w:b/>
      <w:bCs/>
      <w:kern w:val="1"/>
      <w:sz w:val="28"/>
      <w:szCs w:val="28"/>
    </w:rPr>
  </w:style>
  <w:style w:type="character" w:customStyle="1" w:styleId="Ttulo5Char">
    <w:name w:val="Título 5 Char"/>
    <w:basedOn w:val="Fontepargpadro"/>
    <w:link w:val="Ttulo5"/>
    <w:uiPriority w:val="99"/>
    <w:semiHidden/>
    <w:locked/>
    <w:rsid w:val="00AF1D47"/>
    <w:rPr>
      <w:rFonts w:ascii="Calibri" w:hAnsi="Calibri" w:cs="Times New Roman"/>
      <w:b/>
      <w:bCs/>
      <w:i/>
      <w:iCs/>
      <w:kern w:val="1"/>
      <w:sz w:val="26"/>
      <w:szCs w:val="26"/>
    </w:rPr>
  </w:style>
  <w:style w:type="character" w:customStyle="1" w:styleId="Ttulo6Char">
    <w:name w:val="Título 6 Char"/>
    <w:basedOn w:val="Fontepargpadro"/>
    <w:link w:val="Ttulo6"/>
    <w:uiPriority w:val="99"/>
    <w:semiHidden/>
    <w:locked/>
    <w:rsid w:val="00AF1D47"/>
    <w:rPr>
      <w:rFonts w:ascii="Calibri" w:hAnsi="Calibri" w:cs="Times New Roman"/>
      <w:b/>
      <w:bCs/>
      <w:kern w:val="1"/>
    </w:rPr>
  </w:style>
  <w:style w:type="character" w:customStyle="1" w:styleId="Ttulo7Char">
    <w:name w:val="Título 7 Char"/>
    <w:basedOn w:val="Fontepargpadro"/>
    <w:link w:val="Ttulo7"/>
    <w:uiPriority w:val="99"/>
    <w:semiHidden/>
    <w:locked/>
    <w:rsid w:val="00AF1D47"/>
    <w:rPr>
      <w:rFonts w:ascii="Calibri" w:hAnsi="Calibri" w:cs="Times New Roman"/>
      <w:kern w:val="1"/>
      <w:sz w:val="24"/>
      <w:szCs w:val="24"/>
    </w:rPr>
  </w:style>
  <w:style w:type="character" w:customStyle="1" w:styleId="Ttulo8Char">
    <w:name w:val="Título 8 Char"/>
    <w:basedOn w:val="Fontepargpadro"/>
    <w:link w:val="Ttulo8"/>
    <w:uiPriority w:val="99"/>
    <w:semiHidden/>
    <w:locked/>
    <w:rsid w:val="00AF1D47"/>
    <w:rPr>
      <w:rFonts w:ascii="Calibri" w:hAnsi="Calibri" w:cs="Times New Roman"/>
      <w:i/>
      <w:iCs/>
      <w:kern w:val="1"/>
      <w:sz w:val="24"/>
      <w:szCs w:val="24"/>
    </w:rPr>
  </w:style>
  <w:style w:type="character" w:customStyle="1" w:styleId="Ttulo9Char">
    <w:name w:val="Título 9 Char"/>
    <w:basedOn w:val="Fontepargpadro"/>
    <w:link w:val="Ttulo9"/>
    <w:uiPriority w:val="99"/>
    <w:semiHidden/>
    <w:locked/>
    <w:rsid w:val="00AF1D47"/>
    <w:rPr>
      <w:rFonts w:ascii="Cambria" w:hAnsi="Cambria" w:cs="Times New Roman"/>
      <w:kern w:val="1"/>
    </w:rPr>
  </w:style>
  <w:style w:type="character" w:customStyle="1" w:styleId="WW8Num4z0">
    <w:name w:val="WW8Num4z0"/>
    <w:uiPriority w:val="99"/>
    <w:rsid w:val="00247883"/>
    <w:rPr>
      <w:rFonts w:ascii="Symbol" w:hAnsi="Symbol"/>
    </w:rPr>
  </w:style>
  <w:style w:type="character" w:customStyle="1" w:styleId="WW8Num4z1">
    <w:name w:val="WW8Num4z1"/>
    <w:uiPriority w:val="99"/>
    <w:rsid w:val="00247883"/>
    <w:rPr>
      <w:rFonts w:ascii="Times New Roman" w:hAnsi="Times New Roman"/>
      <w:b/>
      <w:sz w:val="24"/>
    </w:rPr>
  </w:style>
  <w:style w:type="character" w:customStyle="1" w:styleId="WW8Num4z2">
    <w:name w:val="WW8Num4z2"/>
    <w:uiPriority w:val="99"/>
    <w:rsid w:val="00247883"/>
  </w:style>
  <w:style w:type="character" w:customStyle="1" w:styleId="WW8Num5z0">
    <w:name w:val="WW8Num5z0"/>
    <w:uiPriority w:val="99"/>
    <w:rsid w:val="00247883"/>
    <w:rPr>
      <w:b/>
    </w:rPr>
  </w:style>
  <w:style w:type="character" w:customStyle="1" w:styleId="Absatz-Standardschriftart">
    <w:name w:val="Absatz-Standardschriftart"/>
    <w:uiPriority w:val="99"/>
    <w:rsid w:val="00247883"/>
  </w:style>
  <w:style w:type="character" w:customStyle="1" w:styleId="WW-Absatz-Standardschriftart">
    <w:name w:val="WW-Absatz-Standardschriftart"/>
    <w:uiPriority w:val="99"/>
    <w:rsid w:val="00247883"/>
  </w:style>
  <w:style w:type="character" w:customStyle="1" w:styleId="WW-Absatz-Standardschriftart1">
    <w:name w:val="WW-Absatz-Standardschriftart1"/>
    <w:uiPriority w:val="99"/>
    <w:rsid w:val="00247883"/>
  </w:style>
  <w:style w:type="character" w:customStyle="1" w:styleId="WW-Absatz-Standardschriftart11">
    <w:name w:val="WW-Absatz-Standardschriftart11"/>
    <w:uiPriority w:val="99"/>
    <w:rsid w:val="00247883"/>
  </w:style>
  <w:style w:type="character" w:customStyle="1" w:styleId="WW-Absatz-Standardschriftart111">
    <w:name w:val="WW-Absatz-Standardschriftart111"/>
    <w:uiPriority w:val="99"/>
    <w:rsid w:val="00247883"/>
  </w:style>
  <w:style w:type="character" w:customStyle="1" w:styleId="WW8Num3z0">
    <w:name w:val="WW8Num3z0"/>
    <w:uiPriority w:val="99"/>
    <w:rsid w:val="00247883"/>
    <w:rPr>
      <w:rFonts w:ascii="Symbol" w:hAnsi="Symbol"/>
    </w:rPr>
  </w:style>
  <w:style w:type="character" w:customStyle="1" w:styleId="WW8Num3z1">
    <w:name w:val="WW8Num3z1"/>
    <w:uiPriority w:val="99"/>
    <w:rsid w:val="00247883"/>
    <w:rPr>
      <w:rFonts w:ascii="Times New Roman" w:hAnsi="Times New Roman"/>
      <w:b/>
      <w:sz w:val="24"/>
    </w:rPr>
  </w:style>
  <w:style w:type="character" w:customStyle="1" w:styleId="WW8Num3z3">
    <w:name w:val="WW8Num3z3"/>
    <w:uiPriority w:val="99"/>
    <w:rsid w:val="00247883"/>
    <w:rPr>
      <w:b/>
    </w:rPr>
  </w:style>
  <w:style w:type="character" w:customStyle="1" w:styleId="WW-Absatz-Standardschriftart1111">
    <w:name w:val="WW-Absatz-Standardschriftart1111"/>
    <w:uiPriority w:val="99"/>
    <w:rsid w:val="00247883"/>
  </w:style>
  <w:style w:type="character" w:customStyle="1" w:styleId="WW-Absatz-Standardschriftart11111">
    <w:name w:val="WW-Absatz-Standardschriftart11111"/>
    <w:uiPriority w:val="99"/>
    <w:rsid w:val="00247883"/>
  </w:style>
  <w:style w:type="character" w:styleId="Hyperlink">
    <w:name w:val="Hyperlink"/>
    <w:basedOn w:val="Fontepargpadro"/>
    <w:uiPriority w:val="99"/>
    <w:semiHidden/>
    <w:rsid w:val="00247883"/>
    <w:rPr>
      <w:rFonts w:cs="Times New Roman"/>
      <w:color w:val="000080"/>
      <w:u w:val="single"/>
    </w:rPr>
  </w:style>
  <w:style w:type="character" w:customStyle="1" w:styleId="Smbolosdenumerao">
    <w:name w:val="Símbolos de numeração"/>
    <w:uiPriority w:val="99"/>
    <w:rsid w:val="00247883"/>
  </w:style>
  <w:style w:type="character" w:customStyle="1" w:styleId="WW8Num37z0">
    <w:name w:val="WW8Num37z0"/>
    <w:uiPriority w:val="99"/>
    <w:rsid w:val="00247883"/>
    <w:rPr>
      <w:rFonts w:eastAsia="Arial Unicode MS"/>
    </w:rPr>
  </w:style>
  <w:style w:type="character" w:customStyle="1" w:styleId="Marcadores">
    <w:name w:val="Marcadores"/>
    <w:uiPriority w:val="99"/>
    <w:rsid w:val="00247883"/>
    <w:rPr>
      <w:rFonts w:ascii="StarSymbol" w:hAnsi="StarSymbol"/>
      <w:sz w:val="18"/>
    </w:rPr>
  </w:style>
  <w:style w:type="character" w:customStyle="1" w:styleId="WW8Num4z3">
    <w:name w:val="WW8Num4z3"/>
    <w:uiPriority w:val="99"/>
    <w:rsid w:val="00247883"/>
    <w:rPr>
      <w:b/>
    </w:rPr>
  </w:style>
  <w:style w:type="character" w:customStyle="1" w:styleId="A0">
    <w:name w:val="A0"/>
    <w:uiPriority w:val="99"/>
    <w:rsid w:val="00247883"/>
    <w:rPr>
      <w:color w:val="000000"/>
      <w:sz w:val="22"/>
    </w:rPr>
  </w:style>
  <w:style w:type="character" w:customStyle="1" w:styleId="WW8Num24z2">
    <w:name w:val="WW8Num24z2"/>
    <w:uiPriority w:val="99"/>
    <w:rsid w:val="00247883"/>
  </w:style>
  <w:style w:type="character" w:customStyle="1" w:styleId="WW8Num3z2">
    <w:name w:val="WW8Num3z2"/>
    <w:uiPriority w:val="99"/>
    <w:rsid w:val="00247883"/>
  </w:style>
  <w:style w:type="character" w:customStyle="1" w:styleId="WW8Num46z0">
    <w:name w:val="WW8Num46z0"/>
    <w:uiPriority w:val="99"/>
    <w:rsid w:val="00247883"/>
    <w:rPr>
      <w:b/>
    </w:rPr>
  </w:style>
  <w:style w:type="character" w:customStyle="1" w:styleId="WW8Num33z1">
    <w:name w:val="WW8Num33z1"/>
    <w:uiPriority w:val="99"/>
    <w:rsid w:val="00247883"/>
    <w:rPr>
      <w:b/>
    </w:rPr>
  </w:style>
  <w:style w:type="character" w:customStyle="1" w:styleId="WW8Num53z0">
    <w:name w:val="WW8Num53z0"/>
    <w:uiPriority w:val="99"/>
    <w:rsid w:val="00247883"/>
    <w:rPr>
      <w:b/>
    </w:rPr>
  </w:style>
  <w:style w:type="character" w:customStyle="1" w:styleId="WW8Num61z2">
    <w:name w:val="WW8Num61z2"/>
    <w:uiPriority w:val="99"/>
    <w:rsid w:val="00247883"/>
    <w:rPr>
      <w:b/>
    </w:rPr>
  </w:style>
  <w:style w:type="character" w:customStyle="1" w:styleId="WW8Num57z2">
    <w:name w:val="WW8Num57z2"/>
    <w:uiPriority w:val="99"/>
    <w:rsid w:val="00247883"/>
    <w:rPr>
      <w:b/>
    </w:rPr>
  </w:style>
  <w:style w:type="character" w:customStyle="1" w:styleId="WW8Num6z0">
    <w:name w:val="WW8Num6z0"/>
    <w:uiPriority w:val="99"/>
    <w:rsid w:val="00247883"/>
    <w:rPr>
      <w:b/>
    </w:rPr>
  </w:style>
  <w:style w:type="character" w:customStyle="1" w:styleId="WW8Num42z0">
    <w:name w:val="WW8Num42z0"/>
    <w:uiPriority w:val="99"/>
    <w:rsid w:val="00247883"/>
    <w:rPr>
      <w:rFonts w:ascii="Arial" w:hAnsi="Arial"/>
      <w:sz w:val="22"/>
      <w:u w:val="none"/>
    </w:rPr>
  </w:style>
  <w:style w:type="character" w:customStyle="1" w:styleId="WW8Num32z0">
    <w:name w:val="WW8Num32z0"/>
    <w:uiPriority w:val="99"/>
    <w:rsid w:val="00247883"/>
    <w:rPr>
      <w:b/>
    </w:rPr>
  </w:style>
  <w:style w:type="character" w:customStyle="1" w:styleId="WW8Num18z0">
    <w:name w:val="WW8Num18z0"/>
    <w:uiPriority w:val="99"/>
    <w:rsid w:val="00247883"/>
    <w:rPr>
      <w:b/>
    </w:rPr>
  </w:style>
  <w:style w:type="character" w:customStyle="1" w:styleId="WW8Num38z0">
    <w:name w:val="WW8Num38z0"/>
    <w:uiPriority w:val="99"/>
    <w:rsid w:val="00247883"/>
    <w:rPr>
      <w:b/>
    </w:rPr>
  </w:style>
  <w:style w:type="character" w:customStyle="1" w:styleId="WW8Num21z0">
    <w:name w:val="WW8Num21z0"/>
    <w:uiPriority w:val="99"/>
    <w:rsid w:val="00247883"/>
    <w:rPr>
      <w:b/>
    </w:rPr>
  </w:style>
  <w:style w:type="character" w:customStyle="1" w:styleId="WW8Num50z0">
    <w:name w:val="WW8Num50z0"/>
    <w:uiPriority w:val="99"/>
    <w:rsid w:val="00247883"/>
    <w:rPr>
      <w:b/>
    </w:rPr>
  </w:style>
  <w:style w:type="character" w:customStyle="1" w:styleId="WW8Num56z0">
    <w:name w:val="WW8Num56z0"/>
    <w:uiPriority w:val="99"/>
    <w:rsid w:val="00247883"/>
    <w:rPr>
      <w:b/>
    </w:rPr>
  </w:style>
  <w:style w:type="character" w:customStyle="1" w:styleId="Fontepargpadro1">
    <w:name w:val="Fonte parág. padrão1"/>
    <w:uiPriority w:val="99"/>
    <w:rsid w:val="00247883"/>
  </w:style>
  <w:style w:type="character" w:styleId="Forte">
    <w:name w:val="Strong"/>
    <w:basedOn w:val="Fontepargpadro1"/>
    <w:uiPriority w:val="99"/>
    <w:qFormat/>
    <w:rsid w:val="00247883"/>
    <w:rPr>
      <w:rFonts w:cs="Times New Roman"/>
      <w:b/>
    </w:rPr>
  </w:style>
  <w:style w:type="character" w:customStyle="1" w:styleId="Marcas">
    <w:name w:val="Marcas"/>
    <w:uiPriority w:val="99"/>
    <w:rsid w:val="00247883"/>
    <w:rPr>
      <w:rFonts w:ascii="OpenSymbol" w:hAnsi="OpenSymbol"/>
    </w:rPr>
  </w:style>
  <w:style w:type="paragraph" w:customStyle="1" w:styleId="Captulo">
    <w:name w:val="Capítulo"/>
    <w:basedOn w:val="Normal"/>
    <w:next w:val="Corpodetexto"/>
    <w:uiPriority w:val="99"/>
    <w:rsid w:val="00247883"/>
    <w:pPr>
      <w:keepNext/>
      <w:spacing w:before="240" w:after="120"/>
    </w:pPr>
    <w:rPr>
      <w:rFonts w:ascii="Arial" w:hAnsi="Arial" w:cs="TimesNewRomanPS-BoldMT"/>
      <w:sz w:val="28"/>
      <w:szCs w:val="28"/>
    </w:rPr>
  </w:style>
  <w:style w:type="paragraph" w:styleId="Corpodetexto">
    <w:name w:val="Body Text"/>
    <w:basedOn w:val="Normal"/>
    <w:link w:val="CorpodetextoChar"/>
    <w:uiPriority w:val="99"/>
    <w:rsid w:val="00247883"/>
    <w:pPr>
      <w:spacing w:after="120"/>
    </w:pPr>
  </w:style>
  <w:style w:type="character" w:customStyle="1" w:styleId="CorpodetextoChar">
    <w:name w:val="Corpo de texto Char"/>
    <w:basedOn w:val="Fontepargpadro"/>
    <w:link w:val="Corpodetexto"/>
    <w:uiPriority w:val="99"/>
    <w:locked/>
    <w:rsid w:val="00022059"/>
    <w:rPr>
      <w:rFonts w:eastAsia="Times New Roman" w:cs="Times New Roman"/>
      <w:kern w:val="1"/>
      <w:sz w:val="24"/>
      <w:szCs w:val="24"/>
    </w:rPr>
  </w:style>
  <w:style w:type="paragraph" w:styleId="Lista">
    <w:name w:val="List"/>
    <w:basedOn w:val="Corpodetexto"/>
    <w:uiPriority w:val="99"/>
    <w:semiHidden/>
    <w:rsid w:val="00247883"/>
    <w:rPr>
      <w:rFonts w:cs="TimesNewRomanPS-BoldMT"/>
    </w:rPr>
  </w:style>
  <w:style w:type="paragraph" w:customStyle="1" w:styleId="Legenda1">
    <w:name w:val="Legenda1"/>
    <w:basedOn w:val="Normal"/>
    <w:uiPriority w:val="99"/>
    <w:rsid w:val="00247883"/>
    <w:pPr>
      <w:suppressLineNumbers/>
      <w:spacing w:before="120" w:after="120"/>
    </w:pPr>
    <w:rPr>
      <w:rFonts w:cs="TimesNewRomanPS-BoldMT"/>
      <w:i/>
      <w:iCs/>
    </w:rPr>
  </w:style>
  <w:style w:type="paragraph" w:customStyle="1" w:styleId="ndice">
    <w:name w:val="Índice"/>
    <w:basedOn w:val="Normal"/>
    <w:uiPriority w:val="99"/>
    <w:rsid w:val="00247883"/>
    <w:pPr>
      <w:suppressLineNumbers/>
    </w:pPr>
    <w:rPr>
      <w:rFonts w:cs="TimesNewRomanPS-BoldMT"/>
    </w:rPr>
  </w:style>
  <w:style w:type="paragraph" w:styleId="Cabealho">
    <w:name w:val="header"/>
    <w:basedOn w:val="Normal"/>
    <w:link w:val="CabealhoChar"/>
    <w:uiPriority w:val="99"/>
    <w:rsid w:val="00247883"/>
    <w:pPr>
      <w:suppressLineNumbers/>
      <w:tabs>
        <w:tab w:val="center" w:pos="4819"/>
        <w:tab w:val="right" w:pos="9638"/>
      </w:tabs>
    </w:pPr>
  </w:style>
  <w:style w:type="character" w:customStyle="1" w:styleId="CabealhoChar">
    <w:name w:val="Cabeçalho Char"/>
    <w:basedOn w:val="Fontepargpadro"/>
    <w:link w:val="Cabealho"/>
    <w:uiPriority w:val="99"/>
    <w:locked/>
    <w:rsid w:val="00914EB1"/>
    <w:rPr>
      <w:rFonts w:eastAsia="Times New Roman" w:cs="Times New Roman"/>
      <w:kern w:val="1"/>
      <w:sz w:val="24"/>
      <w:szCs w:val="24"/>
    </w:rPr>
  </w:style>
  <w:style w:type="paragraph" w:customStyle="1" w:styleId="Contedodatabela">
    <w:name w:val="Conteúdo da tabela"/>
    <w:basedOn w:val="Normal"/>
    <w:uiPriority w:val="99"/>
    <w:rsid w:val="00247883"/>
    <w:pPr>
      <w:suppressLineNumbers/>
    </w:pPr>
  </w:style>
  <w:style w:type="paragraph" w:customStyle="1" w:styleId="Tabela">
    <w:name w:val="Tabela"/>
    <w:basedOn w:val="Legenda1"/>
    <w:uiPriority w:val="99"/>
    <w:rsid w:val="00247883"/>
  </w:style>
  <w:style w:type="paragraph" w:customStyle="1" w:styleId="Textoembloco1">
    <w:name w:val="Texto em bloco1"/>
    <w:basedOn w:val="Normal"/>
    <w:uiPriority w:val="99"/>
    <w:rsid w:val="00247883"/>
    <w:pPr>
      <w:autoSpaceDE w:val="0"/>
      <w:spacing w:before="120" w:after="80"/>
      <w:ind w:left="1134" w:right="43" w:hanging="567"/>
      <w:jc w:val="both"/>
    </w:pPr>
    <w:rPr>
      <w:rFonts w:ascii="Arial" w:hAnsi="Arial" w:cs="Arial"/>
    </w:rPr>
  </w:style>
  <w:style w:type="paragraph" w:customStyle="1" w:styleId="Recuodecorpodetexto21">
    <w:name w:val="Recuo de corpo de texto 21"/>
    <w:basedOn w:val="Normal"/>
    <w:uiPriority w:val="99"/>
    <w:rsid w:val="00247883"/>
    <w:pPr>
      <w:autoSpaceDE w:val="0"/>
      <w:ind w:left="1701" w:hanging="567"/>
      <w:jc w:val="both"/>
    </w:pPr>
    <w:rPr>
      <w:rFonts w:ascii="Arial" w:hAnsi="Arial" w:cs="Arial"/>
    </w:rPr>
  </w:style>
  <w:style w:type="paragraph" w:customStyle="1" w:styleId="Recuodecorpodetexto31">
    <w:name w:val="Recuo de corpo de texto 31"/>
    <w:basedOn w:val="Normal"/>
    <w:uiPriority w:val="99"/>
    <w:rsid w:val="00247883"/>
    <w:rPr>
      <w:rFonts w:ascii="Arial" w:hAnsi="Arial" w:cs="Arial"/>
    </w:rPr>
  </w:style>
  <w:style w:type="paragraph" w:customStyle="1" w:styleId="WW-Corpodetexto2">
    <w:name w:val="WW-Corpo de texto 2"/>
    <w:basedOn w:val="Normal"/>
    <w:uiPriority w:val="99"/>
    <w:rsid w:val="00247883"/>
    <w:pPr>
      <w:widowControl/>
      <w:suppressAutoHyphens w:val="0"/>
      <w:jc w:val="both"/>
    </w:pPr>
    <w:rPr>
      <w:rFonts w:ascii="Arial" w:hAnsi="Arial"/>
      <w:sz w:val="22"/>
      <w:szCs w:val="20"/>
    </w:rPr>
  </w:style>
  <w:style w:type="paragraph" w:customStyle="1" w:styleId="Corpodetexto21">
    <w:name w:val="Corpo de texto 21"/>
    <w:basedOn w:val="Normal"/>
    <w:uiPriority w:val="99"/>
    <w:rsid w:val="00247883"/>
    <w:pPr>
      <w:tabs>
        <w:tab w:val="left" w:pos="709"/>
      </w:tabs>
      <w:jc w:val="both"/>
    </w:pPr>
  </w:style>
  <w:style w:type="paragraph" w:styleId="Recuodecorpodetexto">
    <w:name w:val="Body Text Indent"/>
    <w:basedOn w:val="Normal"/>
    <w:link w:val="RecuodecorpodetextoChar"/>
    <w:uiPriority w:val="99"/>
    <w:semiHidden/>
    <w:rsid w:val="00247883"/>
    <w:pPr>
      <w:tabs>
        <w:tab w:val="left" w:pos="4536"/>
        <w:tab w:val="left" w:pos="11484"/>
        <w:tab w:val="left" w:pos="11626"/>
      </w:tabs>
      <w:autoSpaceDE w:val="0"/>
      <w:spacing w:before="120" w:after="80"/>
      <w:ind w:left="1134" w:hanging="567"/>
      <w:jc w:val="both"/>
    </w:pPr>
    <w:rPr>
      <w:rFonts w:ascii="Arial" w:hAnsi="Arial" w:cs="Arial"/>
    </w:rPr>
  </w:style>
  <w:style w:type="character" w:customStyle="1" w:styleId="RecuodecorpodetextoChar">
    <w:name w:val="Recuo de corpo de texto Char"/>
    <w:basedOn w:val="Fontepargpadro"/>
    <w:link w:val="Recuodecorpodetexto"/>
    <w:uiPriority w:val="99"/>
    <w:semiHidden/>
    <w:locked/>
    <w:rsid w:val="00AF1D47"/>
    <w:rPr>
      <w:rFonts w:cs="Times New Roman"/>
      <w:kern w:val="1"/>
      <w:sz w:val="24"/>
      <w:szCs w:val="24"/>
    </w:rPr>
  </w:style>
  <w:style w:type="paragraph" w:customStyle="1" w:styleId="P30">
    <w:name w:val="P30"/>
    <w:basedOn w:val="Normal"/>
    <w:uiPriority w:val="99"/>
    <w:rsid w:val="00247883"/>
    <w:pPr>
      <w:widowControl/>
      <w:jc w:val="both"/>
    </w:pPr>
    <w:rPr>
      <w:b/>
      <w:bCs/>
    </w:rPr>
  </w:style>
  <w:style w:type="paragraph" w:styleId="PargrafodaLista">
    <w:name w:val="List Paragraph"/>
    <w:basedOn w:val="Normal"/>
    <w:uiPriority w:val="34"/>
    <w:qFormat/>
    <w:rsid w:val="00247883"/>
    <w:pPr>
      <w:widowControl/>
      <w:ind w:left="708"/>
    </w:pPr>
    <w:rPr>
      <w:sz w:val="20"/>
      <w:szCs w:val="20"/>
    </w:rPr>
  </w:style>
  <w:style w:type="paragraph" w:customStyle="1" w:styleId="WW-Recuodecorpodetexto2">
    <w:name w:val="WW-Recuo de corpo de texto 2"/>
    <w:basedOn w:val="Normal"/>
    <w:uiPriority w:val="99"/>
    <w:rsid w:val="00247883"/>
    <w:pPr>
      <w:widowControl/>
      <w:ind w:left="1720" w:hanging="720"/>
      <w:jc w:val="both"/>
    </w:pPr>
    <w:rPr>
      <w:rFonts w:ascii="Arial" w:hAnsi="Arial"/>
      <w:szCs w:val="20"/>
    </w:rPr>
  </w:style>
  <w:style w:type="paragraph" w:customStyle="1" w:styleId="Estilo1">
    <w:name w:val="Estilo1"/>
    <w:basedOn w:val="Recuodecorpodetexto"/>
    <w:uiPriority w:val="99"/>
    <w:rsid w:val="00247883"/>
    <w:pPr>
      <w:keepNext/>
      <w:tabs>
        <w:tab w:val="left" w:pos="-348"/>
        <w:tab w:val="left" w:pos="1134"/>
        <w:tab w:val="left" w:pos="2268"/>
        <w:tab w:val="left" w:pos="3402"/>
        <w:tab w:val="left" w:pos="8082"/>
        <w:tab w:val="left" w:pos="8224"/>
        <w:tab w:val="left" w:pos="9216"/>
        <w:tab w:val="left" w:pos="9358"/>
        <w:tab w:val="left" w:pos="10350"/>
        <w:tab w:val="left" w:pos="10492"/>
      </w:tabs>
      <w:ind w:left="0" w:firstLine="0"/>
    </w:pPr>
    <w:rPr>
      <w:sz w:val="22"/>
    </w:rPr>
  </w:style>
  <w:style w:type="paragraph" w:styleId="Ttulo">
    <w:name w:val="Title"/>
    <w:basedOn w:val="Normal"/>
    <w:next w:val="Subttulo"/>
    <w:link w:val="TtuloChar"/>
    <w:uiPriority w:val="99"/>
    <w:qFormat/>
    <w:rsid w:val="00247883"/>
    <w:pPr>
      <w:jc w:val="center"/>
    </w:pPr>
    <w:rPr>
      <w:rFonts w:ascii="Arial" w:hAnsi="Arial"/>
      <w:b/>
      <w:sz w:val="21"/>
      <w:szCs w:val="20"/>
    </w:rPr>
  </w:style>
  <w:style w:type="character" w:customStyle="1" w:styleId="TtuloChar">
    <w:name w:val="Título Char"/>
    <w:basedOn w:val="Fontepargpadro"/>
    <w:link w:val="Ttulo"/>
    <w:uiPriority w:val="99"/>
    <w:locked/>
    <w:rsid w:val="00AF1D47"/>
    <w:rPr>
      <w:rFonts w:ascii="Cambria" w:hAnsi="Cambria" w:cs="Times New Roman"/>
      <w:b/>
      <w:bCs/>
      <w:kern w:val="28"/>
      <w:sz w:val="32"/>
      <w:szCs w:val="32"/>
    </w:rPr>
  </w:style>
  <w:style w:type="paragraph" w:styleId="Subttulo">
    <w:name w:val="Subtitle"/>
    <w:basedOn w:val="WW-Ttulo"/>
    <w:next w:val="Corpodetexto"/>
    <w:link w:val="SubttuloChar"/>
    <w:uiPriority w:val="99"/>
    <w:qFormat/>
    <w:rsid w:val="00247883"/>
    <w:pPr>
      <w:jc w:val="center"/>
    </w:pPr>
    <w:rPr>
      <w:i/>
      <w:iCs/>
    </w:rPr>
  </w:style>
  <w:style w:type="character" w:customStyle="1" w:styleId="SubttuloChar">
    <w:name w:val="Subtítulo Char"/>
    <w:basedOn w:val="Fontepargpadro"/>
    <w:link w:val="Subttulo"/>
    <w:uiPriority w:val="99"/>
    <w:locked/>
    <w:rsid w:val="00AF1D47"/>
    <w:rPr>
      <w:rFonts w:ascii="Cambria" w:hAnsi="Cambria" w:cs="Times New Roman"/>
      <w:kern w:val="1"/>
      <w:sz w:val="24"/>
      <w:szCs w:val="24"/>
    </w:rPr>
  </w:style>
  <w:style w:type="paragraph" w:customStyle="1" w:styleId="WW-Ttulo">
    <w:name w:val="WW-Título"/>
    <w:basedOn w:val="Normal"/>
    <w:next w:val="Corpodetexto"/>
    <w:uiPriority w:val="99"/>
    <w:rsid w:val="00247883"/>
    <w:pPr>
      <w:keepNext/>
      <w:spacing w:before="240" w:after="120"/>
    </w:pPr>
    <w:rPr>
      <w:rFonts w:ascii="Arial" w:eastAsia="MS Mincho" w:hAnsi="Arial" w:cs="TimesNewRomanPS-BoldMT"/>
      <w:sz w:val="28"/>
      <w:szCs w:val="28"/>
    </w:rPr>
  </w:style>
  <w:style w:type="paragraph" w:styleId="NormalWeb">
    <w:name w:val="Normal (Web)"/>
    <w:basedOn w:val="Normal"/>
    <w:uiPriority w:val="99"/>
    <w:rsid w:val="00247883"/>
    <w:pPr>
      <w:spacing w:before="100" w:after="100"/>
    </w:pPr>
  </w:style>
  <w:style w:type="paragraph" w:customStyle="1" w:styleId="Default">
    <w:name w:val="Default"/>
    <w:uiPriority w:val="99"/>
    <w:rsid w:val="00247883"/>
    <w:pPr>
      <w:suppressAutoHyphens/>
      <w:autoSpaceDE w:val="0"/>
    </w:pPr>
    <w:rPr>
      <w:rFonts w:ascii="IPMDNH+TimesNewRoman" w:hAnsi="IPMDNH+TimesNewRoman"/>
      <w:color w:val="000000"/>
      <w:kern w:val="1"/>
      <w:sz w:val="24"/>
      <w:szCs w:val="24"/>
      <w:lang w:eastAsia="ar-SA"/>
    </w:rPr>
  </w:style>
  <w:style w:type="paragraph" w:customStyle="1" w:styleId="corpodetexto31">
    <w:name w:val="corpodetexto31"/>
    <w:basedOn w:val="Default"/>
    <w:next w:val="Default"/>
    <w:uiPriority w:val="99"/>
    <w:rsid w:val="00247883"/>
    <w:rPr>
      <w:color w:val="auto"/>
    </w:rPr>
  </w:style>
  <w:style w:type="paragraph" w:customStyle="1" w:styleId="Ttulodatabela">
    <w:name w:val="Título da tabela"/>
    <w:basedOn w:val="Contedodatabela"/>
    <w:uiPriority w:val="99"/>
    <w:rsid w:val="00247883"/>
    <w:pPr>
      <w:jc w:val="center"/>
    </w:pPr>
    <w:rPr>
      <w:b/>
      <w:bCs/>
    </w:rPr>
  </w:style>
  <w:style w:type="paragraph" w:customStyle="1" w:styleId="Corpodetexto310">
    <w:name w:val="Corpo de texto 31"/>
    <w:basedOn w:val="Normal"/>
    <w:uiPriority w:val="99"/>
    <w:rsid w:val="00247883"/>
    <w:pPr>
      <w:jc w:val="both"/>
    </w:pPr>
    <w:rPr>
      <w:szCs w:val="20"/>
    </w:rPr>
  </w:style>
  <w:style w:type="paragraph" w:styleId="Rodap">
    <w:name w:val="footer"/>
    <w:basedOn w:val="Normal"/>
    <w:link w:val="RodapChar"/>
    <w:uiPriority w:val="99"/>
    <w:rsid w:val="00247883"/>
    <w:pPr>
      <w:suppressLineNumbers/>
      <w:tabs>
        <w:tab w:val="center" w:pos="4818"/>
        <w:tab w:val="right" w:pos="9637"/>
      </w:tabs>
    </w:pPr>
  </w:style>
  <w:style w:type="character" w:customStyle="1" w:styleId="RodapChar">
    <w:name w:val="Rodapé Char"/>
    <w:basedOn w:val="Fontepargpadro"/>
    <w:link w:val="Rodap"/>
    <w:uiPriority w:val="99"/>
    <w:locked/>
    <w:rsid w:val="000C0C5E"/>
    <w:rPr>
      <w:rFonts w:eastAsia="Times New Roman" w:cs="Times New Roman"/>
      <w:kern w:val="1"/>
      <w:sz w:val="24"/>
      <w:szCs w:val="24"/>
    </w:rPr>
  </w:style>
  <w:style w:type="paragraph" w:customStyle="1" w:styleId="Normal0">
    <w:name w:val="Normal."/>
    <w:basedOn w:val="Normal"/>
    <w:uiPriority w:val="99"/>
    <w:rsid w:val="00247883"/>
    <w:pPr>
      <w:ind w:right="51"/>
      <w:jc w:val="both"/>
    </w:pPr>
    <w:rPr>
      <w:rFonts w:ascii="Helv" w:hAnsi="Helv"/>
      <w:szCs w:val="20"/>
      <w:lang w:val="pt-PT"/>
    </w:rPr>
  </w:style>
  <w:style w:type="paragraph" w:customStyle="1" w:styleId="Edital-textos">
    <w:name w:val="Edital - textos"/>
    <w:basedOn w:val="Normal"/>
    <w:uiPriority w:val="99"/>
    <w:rsid w:val="00247883"/>
    <w:pPr>
      <w:tabs>
        <w:tab w:val="num" w:pos="0"/>
      </w:tabs>
      <w:autoSpaceDE w:val="0"/>
      <w:spacing w:after="240"/>
      <w:jc w:val="both"/>
    </w:pPr>
    <w:rPr>
      <w:rFonts w:cs="Arial"/>
      <w:sz w:val="22"/>
      <w:szCs w:val="22"/>
    </w:rPr>
  </w:style>
  <w:style w:type="paragraph" w:customStyle="1" w:styleId="SUB-ITEM">
    <w:name w:val="SUB-ITEM"/>
    <w:basedOn w:val="Normal"/>
    <w:uiPriority w:val="99"/>
    <w:rsid w:val="00247883"/>
    <w:pPr>
      <w:spacing w:before="120" w:after="120"/>
      <w:jc w:val="both"/>
    </w:pPr>
    <w:rPr>
      <w:rFonts w:ascii="Arial" w:hAnsi="Arial"/>
      <w:b/>
      <w:sz w:val="28"/>
    </w:rPr>
  </w:style>
  <w:style w:type="paragraph" w:customStyle="1" w:styleId="Corpodetexto32">
    <w:name w:val="Corpo de texto 32"/>
    <w:basedOn w:val="Normal"/>
    <w:uiPriority w:val="99"/>
    <w:rsid w:val="00247883"/>
    <w:pPr>
      <w:jc w:val="both"/>
    </w:pPr>
    <w:rPr>
      <w:rFonts w:ascii="Arial" w:hAnsi="Arial"/>
      <w:lang w:val="pt-PT"/>
    </w:rPr>
  </w:style>
  <w:style w:type="paragraph" w:customStyle="1" w:styleId="Normal1">
    <w:name w:val="Normal1"/>
    <w:basedOn w:val="Normal"/>
    <w:uiPriority w:val="99"/>
    <w:rsid w:val="00247883"/>
    <w:pPr>
      <w:tabs>
        <w:tab w:val="left" w:pos="2439"/>
      </w:tabs>
      <w:overflowPunct w:val="0"/>
      <w:autoSpaceDE w:val="0"/>
      <w:spacing w:before="120"/>
      <w:ind w:left="397" w:hanging="397"/>
      <w:jc w:val="both"/>
      <w:textAlignment w:val="baseline"/>
    </w:pPr>
    <w:rPr>
      <w:rFonts w:ascii="Arial" w:hAnsi="Arial"/>
    </w:rPr>
  </w:style>
  <w:style w:type="paragraph" w:customStyle="1" w:styleId="Contrato">
    <w:name w:val="Contrato"/>
    <w:basedOn w:val="Normal"/>
    <w:uiPriority w:val="99"/>
    <w:rsid w:val="00247883"/>
    <w:pPr>
      <w:tabs>
        <w:tab w:val="num" w:pos="0"/>
      </w:tabs>
      <w:spacing w:after="240"/>
      <w:jc w:val="both"/>
    </w:pPr>
  </w:style>
  <w:style w:type="paragraph" w:customStyle="1" w:styleId="xl28">
    <w:name w:val="xl28"/>
    <w:basedOn w:val="Normal"/>
    <w:uiPriority w:val="99"/>
    <w:rsid w:val="00247883"/>
    <w:pPr>
      <w:pBdr>
        <w:left w:val="single" w:sz="4" w:space="0" w:color="000000"/>
        <w:bottom w:val="single" w:sz="4" w:space="0" w:color="000000"/>
        <w:right w:val="single" w:sz="4" w:space="0" w:color="000000"/>
      </w:pBdr>
      <w:spacing w:before="100" w:after="100"/>
      <w:jc w:val="both"/>
      <w:textAlignment w:val="top"/>
    </w:pPr>
    <w:rPr>
      <w:rFonts w:ascii="Arial" w:eastAsia="Arial Unicode MS" w:hAnsi="Arial" w:cs="Arial"/>
      <w:sz w:val="22"/>
      <w:szCs w:val="22"/>
      <w:lang w:val="en-US"/>
    </w:rPr>
  </w:style>
  <w:style w:type="paragraph" w:styleId="Corpodetexto3">
    <w:name w:val="Body Text 3"/>
    <w:basedOn w:val="Normal"/>
    <w:link w:val="Corpodetexto3Char"/>
    <w:uiPriority w:val="99"/>
    <w:semiHidden/>
    <w:rsid w:val="00247883"/>
    <w:pPr>
      <w:spacing w:after="120"/>
    </w:pPr>
    <w:rPr>
      <w:sz w:val="16"/>
      <w:szCs w:val="16"/>
    </w:rPr>
  </w:style>
  <w:style w:type="character" w:customStyle="1" w:styleId="Corpodetexto3Char">
    <w:name w:val="Corpo de texto 3 Char"/>
    <w:basedOn w:val="Fontepargpadro"/>
    <w:link w:val="Corpodetexto3"/>
    <w:uiPriority w:val="99"/>
    <w:semiHidden/>
    <w:locked/>
    <w:rsid w:val="00AF1D47"/>
    <w:rPr>
      <w:rFonts w:cs="Times New Roman"/>
      <w:kern w:val="1"/>
      <w:sz w:val="16"/>
      <w:szCs w:val="16"/>
    </w:rPr>
  </w:style>
  <w:style w:type="paragraph" w:customStyle="1" w:styleId="Ttulo1ttulo1">
    <w:name w:val="Título 1.título 1"/>
    <w:basedOn w:val="Normal"/>
    <w:next w:val="Normal"/>
    <w:uiPriority w:val="99"/>
    <w:rsid w:val="00247883"/>
    <w:pPr>
      <w:keepNext/>
      <w:widowControl/>
      <w:suppressAutoHyphens w:val="0"/>
      <w:spacing w:before="240" w:after="120"/>
      <w:jc w:val="center"/>
      <w:outlineLvl w:val="0"/>
    </w:pPr>
    <w:rPr>
      <w:rFonts w:ascii="Arial" w:hAnsi="Arial"/>
      <w:b/>
      <w:kern w:val="0"/>
      <w:szCs w:val="20"/>
    </w:rPr>
  </w:style>
  <w:style w:type="paragraph" w:customStyle="1" w:styleId="CorpodetextobodytextbtbodytesxcontentsTextoindependientebt1bodytext1bodytesx1bt2bodytext2bodytesx2bt3bodytext3bodytesx3bt4bodytext4bodytesx4contents1Textoindependiente1bt5bodytext5bodytesx5bt6bodytext6bodytesx">
    <w:name w:val="Corpo de texto.body text.bt.body tesx.contents.Texto independiente.bt1.body text1.body tesx1.bt2.body text2.body tesx2.bt3.body text3.body tesx3.bt4.body text4.body tesx4.contents1.Texto independiente1.bt5.body text5.body tesx5.bt6.body text6.body tesx"/>
    <w:basedOn w:val="Normal"/>
    <w:uiPriority w:val="99"/>
    <w:rsid w:val="00247883"/>
    <w:pPr>
      <w:widowControl/>
      <w:suppressAutoHyphens w:val="0"/>
      <w:jc w:val="both"/>
    </w:pPr>
    <w:rPr>
      <w:kern w:val="0"/>
      <w:sz w:val="22"/>
      <w:szCs w:val="20"/>
    </w:rPr>
  </w:style>
  <w:style w:type="paragraph" w:customStyle="1" w:styleId="Ttulo1ttulo11">
    <w:name w:val="Título 1.título 11"/>
    <w:basedOn w:val="Normal"/>
    <w:next w:val="Normal"/>
    <w:uiPriority w:val="99"/>
    <w:rsid w:val="00247883"/>
    <w:pPr>
      <w:keepNext/>
      <w:widowControl/>
      <w:suppressAutoHyphens w:val="0"/>
      <w:spacing w:before="240" w:after="120"/>
      <w:jc w:val="center"/>
      <w:outlineLvl w:val="0"/>
    </w:pPr>
    <w:rPr>
      <w:rFonts w:ascii="Arial" w:hAnsi="Arial"/>
      <w:b/>
      <w:kern w:val="0"/>
      <w:szCs w:val="20"/>
    </w:rPr>
  </w:style>
  <w:style w:type="paragraph" w:customStyle="1" w:styleId="c1">
    <w:name w:val="c1"/>
    <w:basedOn w:val="Normal"/>
    <w:uiPriority w:val="99"/>
    <w:rsid w:val="00247883"/>
    <w:pPr>
      <w:suppressAutoHyphens w:val="0"/>
      <w:spacing w:line="240" w:lineRule="atLeast"/>
      <w:jc w:val="center"/>
    </w:pPr>
    <w:rPr>
      <w:kern w:val="0"/>
      <w:szCs w:val="20"/>
    </w:rPr>
  </w:style>
  <w:style w:type="paragraph" w:customStyle="1" w:styleId="Ttulo1ttulo12">
    <w:name w:val="Título 1.título 12"/>
    <w:basedOn w:val="Normal"/>
    <w:next w:val="Normal"/>
    <w:uiPriority w:val="99"/>
    <w:rsid w:val="00247883"/>
    <w:pPr>
      <w:keepNext/>
      <w:widowControl/>
      <w:suppressAutoHyphens w:val="0"/>
      <w:spacing w:before="240" w:after="120"/>
      <w:jc w:val="center"/>
      <w:outlineLvl w:val="0"/>
    </w:pPr>
    <w:rPr>
      <w:rFonts w:ascii="Arial" w:hAnsi="Arial"/>
      <w:b/>
      <w:kern w:val="0"/>
      <w:szCs w:val="20"/>
    </w:rPr>
  </w:style>
  <w:style w:type="paragraph" w:customStyle="1" w:styleId="western">
    <w:name w:val="western"/>
    <w:basedOn w:val="Normal"/>
    <w:uiPriority w:val="99"/>
    <w:rsid w:val="00247883"/>
    <w:pPr>
      <w:widowControl/>
      <w:suppressAutoHyphens w:val="0"/>
      <w:spacing w:before="100" w:after="119"/>
      <w:jc w:val="both"/>
    </w:pPr>
    <w:rPr>
      <w:rFonts w:ascii="Arial" w:hAnsi="Arial"/>
      <w:kern w:val="0"/>
      <w:szCs w:val="20"/>
    </w:rPr>
  </w:style>
  <w:style w:type="paragraph" w:customStyle="1" w:styleId="BodyText21">
    <w:name w:val="Body Text 21"/>
    <w:basedOn w:val="Normal"/>
    <w:rsid w:val="00247883"/>
    <w:pPr>
      <w:widowControl/>
      <w:suppressAutoHyphens w:val="0"/>
      <w:jc w:val="both"/>
    </w:pPr>
    <w:rPr>
      <w:kern w:val="0"/>
      <w:szCs w:val="20"/>
    </w:rPr>
  </w:style>
  <w:style w:type="paragraph" w:customStyle="1" w:styleId="p2">
    <w:name w:val="p2"/>
    <w:basedOn w:val="Normal"/>
    <w:uiPriority w:val="99"/>
    <w:rsid w:val="00247883"/>
    <w:pPr>
      <w:widowControl/>
      <w:tabs>
        <w:tab w:val="left" w:pos="720"/>
      </w:tabs>
      <w:suppressAutoHyphens w:val="0"/>
      <w:spacing w:line="280" w:lineRule="atLeast"/>
      <w:jc w:val="both"/>
    </w:pPr>
    <w:rPr>
      <w:kern w:val="0"/>
      <w:szCs w:val="20"/>
    </w:rPr>
  </w:style>
  <w:style w:type="paragraph" w:styleId="Textoembloco">
    <w:name w:val="Block Text"/>
    <w:basedOn w:val="Normal"/>
    <w:uiPriority w:val="99"/>
    <w:semiHidden/>
    <w:rsid w:val="00247883"/>
    <w:pPr>
      <w:widowControl/>
      <w:suppressAutoHyphens w:val="0"/>
      <w:ind w:left="567" w:right="-376"/>
      <w:jc w:val="both"/>
    </w:pPr>
    <w:rPr>
      <w:kern w:val="0"/>
      <w:szCs w:val="20"/>
    </w:rPr>
  </w:style>
  <w:style w:type="paragraph" w:customStyle="1" w:styleId="P">
    <w:name w:val="P"/>
    <w:basedOn w:val="Normal"/>
    <w:uiPriority w:val="99"/>
    <w:rsid w:val="00247883"/>
    <w:pPr>
      <w:widowControl/>
      <w:suppressAutoHyphens w:val="0"/>
      <w:jc w:val="both"/>
    </w:pPr>
    <w:rPr>
      <w:b/>
      <w:kern w:val="0"/>
      <w:szCs w:val="20"/>
    </w:rPr>
  </w:style>
  <w:style w:type="character" w:customStyle="1" w:styleId="CharChar">
    <w:name w:val="Char Char"/>
    <w:basedOn w:val="Fontepargpadro"/>
    <w:uiPriority w:val="99"/>
    <w:semiHidden/>
    <w:rsid w:val="00247883"/>
    <w:rPr>
      <w:rFonts w:ascii="Arial" w:hAnsi="Arial" w:cs="Arial"/>
      <w:kern w:val="1"/>
      <w:sz w:val="24"/>
      <w:szCs w:val="24"/>
      <w:lang w:val="pt-BR" w:bidi="ar-SA"/>
    </w:rPr>
  </w:style>
  <w:style w:type="character" w:customStyle="1" w:styleId="CharChar1">
    <w:name w:val="Char Char1"/>
    <w:basedOn w:val="Fontepargpadro"/>
    <w:uiPriority w:val="99"/>
    <w:semiHidden/>
    <w:rsid w:val="00247883"/>
    <w:rPr>
      <w:rFonts w:eastAsia="Times New Roman" w:cs="Times New Roman"/>
      <w:b/>
      <w:kern w:val="1"/>
      <w:sz w:val="24"/>
      <w:szCs w:val="24"/>
      <w:lang w:val="pt-BR" w:bidi="ar-SA"/>
    </w:rPr>
  </w:style>
  <w:style w:type="paragraph" w:styleId="Corpodetexto2">
    <w:name w:val="Body Text 2"/>
    <w:basedOn w:val="Normal"/>
    <w:link w:val="Corpodetexto2Char"/>
    <w:uiPriority w:val="99"/>
    <w:semiHidden/>
    <w:rsid w:val="00247883"/>
    <w:pPr>
      <w:ind w:right="-376"/>
      <w:jc w:val="both"/>
    </w:pPr>
  </w:style>
  <w:style w:type="character" w:customStyle="1" w:styleId="Corpodetexto2Char">
    <w:name w:val="Corpo de texto 2 Char"/>
    <w:basedOn w:val="Fontepargpadro"/>
    <w:link w:val="Corpodetexto2"/>
    <w:uiPriority w:val="99"/>
    <w:semiHidden/>
    <w:locked/>
    <w:rsid w:val="00AF1D47"/>
    <w:rPr>
      <w:rFonts w:cs="Times New Roman"/>
      <w:kern w:val="1"/>
      <w:sz w:val="24"/>
      <w:szCs w:val="24"/>
    </w:rPr>
  </w:style>
  <w:style w:type="paragraph" w:styleId="Recuodecorpodetexto2">
    <w:name w:val="Body Text Indent 2"/>
    <w:basedOn w:val="Normal"/>
    <w:link w:val="Recuodecorpodetexto2Char"/>
    <w:uiPriority w:val="99"/>
    <w:semiHidden/>
    <w:rsid w:val="00247883"/>
    <w:pPr>
      <w:ind w:left="2127"/>
      <w:jc w:val="both"/>
    </w:pPr>
    <w:rPr>
      <w:shd w:val="clear" w:color="auto" w:fill="FFFFFF"/>
      <w:lang w:eastAsia="ar-SA"/>
    </w:rPr>
  </w:style>
  <w:style w:type="character" w:customStyle="1" w:styleId="Recuodecorpodetexto2Char">
    <w:name w:val="Recuo de corpo de texto 2 Char"/>
    <w:basedOn w:val="Fontepargpadro"/>
    <w:link w:val="Recuodecorpodetexto2"/>
    <w:uiPriority w:val="99"/>
    <w:semiHidden/>
    <w:locked/>
    <w:rsid w:val="00AF1D47"/>
    <w:rPr>
      <w:rFonts w:cs="Times New Roman"/>
      <w:kern w:val="1"/>
      <w:sz w:val="24"/>
      <w:szCs w:val="24"/>
    </w:rPr>
  </w:style>
  <w:style w:type="paragraph" w:styleId="MapadoDocumento">
    <w:name w:val="Document Map"/>
    <w:basedOn w:val="Normal"/>
    <w:link w:val="MapadoDocumentoChar"/>
    <w:uiPriority w:val="99"/>
    <w:semiHidden/>
    <w:rsid w:val="00247883"/>
    <w:pPr>
      <w:shd w:val="clear" w:color="auto" w:fill="000080"/>
    </w:pPr>
    <w:rPr>
      <w:rFonts w:ascii="Tahoma" w:hAnsi="Tahoma"/>
    </w:rPr>
  </w:style>
  <w:style w:type="character" w:customStyle="1" w:styleId="MapadoDocumentoChar">
    <w:name w:val="Mapa do Documento Char"/>
    <w:basedOn w:val="Fontepargpadro"/>
    <w:link w:val="MapadoDocumento"/>
    <w:uiPriority w:val="99"/>
    <w:semiHidden/>
    <w:locked/>
    <w:rsid w:val="00AF1D47"/>
    <w:rPr>
      <w:rFonts w:cs="Times New Roman"/>
      <w:kern w:val="1"/>
      <w:sz w:val="2"/>
    </w:rPr>
  </w:style>
  <w:style w:type="paragraph" w:styleId="Recuodecorpodetexto3">
    <w:name w:val="Body Text Indent 3"/>
    <w:basedOn w:val="Normal"/>
    <w:link w:val="Recuodecorpodetexto3Char"/>
    <w:uiPriority w:val="99"/>
    <w:semiHidden/>
    <w:rsid w:val="00247883"/>
    <w:pPr>
      <w:ind w:left="709" w:hanging="709"/>
    </w:pPr>
    <w:rPr>
      <w:b/>
      <w:sz w:val="20"/>
      <w:lang w:eastAsia="ar-SA"/>
    </w:rPr>
  </w:style>
  <w:style w:type="character" w:customStyle="1" w:styleId="Recuodecorpodetexto3Char">
    <w:name w:val="Recuo de corpo de texto 3 Char"/>
    <w:basedOn w:val="Fontepargpadro"/>
    <w:link w:val="Recuodecorpodetexto3"/>
    <w:uiPriority w:val="99"/>
    <w:semiHidden/>
    <w:locked/>
    <w:rsid w:val="00AF1D47"/>
    <w:rPr>
      <w:rFonts w:cs="Times New Roman"/>
      <w:kern w:val="1"/>
      <w:sz w:val="16"/>
      <w:szCs w:val="16"/>
    </w:rPr>
  </w:style>
  <w:style w:type="paragraph" w:styleId="Textodebalo">
    <w:name w:val="Balloon Text"/>
    <w:basedOn w:val="Normal"/>
    <w:link w:val="TextodebaloChar"/>
    <w:uiPriority w:val="99"/>
    <w:semiHidden/>
    <w:rsid w:val="00C02B13"/>
    <w:rPr>
      <w:rFonts w:ascii="Tahoma" w:hAnsi="Tahoma" w:cs="Tahoma"/>
      <w:sz w:val="16"/>
      <w:szCs w:val="16"/>
    </w:rPr>
  </w:style>
  <w:style w:type="character" w:customStyle="1" w:styleId="TextodebaloChar">
    <w:name w:val="Texto de balão Char"/>
    <w:basedOn w:val="Fontepargpadro"/>
    <w:link w:val="Textodebalo"/>
    <w:uiPriority w:val="99"/>
    <w:semiHidden/>
    <w:locked/>
    <w:rsid w:val="00C02B13"/>
    <w:rPr>
      <w:rFonts w:ascii="Tahoma" w:hAnsi="Tahoma" w:cs="Tahoma"/>
      <w:kern w:val="1"/>
      <w:sz w:val="16"/>
      <w:szCs w:val="16"/>
    </w:rPr>
  </w:style>
  <w:style w:type="table" w:styleId="Tabelacomgrade">
    <w:name w:val="Table Grid"/>
    <w:basedOn w:val="Tabelanormal"/>
    <w:uiPriority w:val="99"/>
    <w:rsid w:val="00B75EF4"/>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notaderodap">
    <w:name w:val="footnote text"/>
    <w:basedOn w:val="Normal"/>
    <w:link w:val="TextodenotaderodapChar"/>
    <w:uiPriority w:val="99"/>
    <w:semiHidden/>
    <w:rsid w:val="00914EB1"/>
    <w:pPr>
      <w:widowControl/>
      <w:suppressAutoHyphens w:val="0"/>
    </w:pPr>
    <w:rPr>
      <w:kern w:val="0"/>
      <w:sz w:val="20"/>
      <w:szCs w:val="20"/>
    </w:rPr>
  </w:style>
  <w:style w:type="character" w:customStyle="1" w:styleId="TextodenotaderodapChar">
    <w:name w:val="Texto de nota de rodapé Char"/>
    <w:basedOn w:val="Fontepargpadro"/>
    <w:link w:val="Textodenotaderodap"/>
    <w:uiPriority w:val="99"/>
    <w:semiHidden/>
    <w:locked/>
    <w:rsid w:val="00914EB1"/>
    <w:rPr>
      <w:rFonts w:cs="Times New Roman"/>
    </w:rPr>
  </w:style>
  <w:style w:type="character" w:styleId="Refdenotaderodap">
    <w:name w:val="footnote reference"/>
    <w:basedOn w:val="Fontepargpadro"/>
    <w:uiPriority w:val="99"/>
    <w:semiHidden/>
    <w:rsid w:val="00914EB1"/>
    <w:rPr>
      <w:rFonts w:cs="Times New Roman"/>
      <w:vertAlign w:val="superscript"/>
    </w:rPr>
  </w:style>
  <w:style w:type="paragraph" w:customStyle="1" w:styleId="TemaPN">
    <w:name w:val="TemaPN"/>
    <w:next w:val="Normal"/>
    <w:autoRedefine/>
    <w:uiPriority w:val="99"/>
    <w:rsid w:val="00914EB1"/>
    <w:pPr>
      <w:keepNext/>
      <w:keepLines/>
      <w:tabs>
        <w:tab w:val="left" w:pos="284"/>
        <w:tab w:val="left" w:pos="360"/>
        <w:tab w:val="left" w:pos="568"/>
        <w:tab w:val="left" w:pos="1136"/>
        <w:tab w:val="left" w:pos="1420"/>
        <w:tab w:val="left" w:pos="1704"/>
        <w:tab w:val="left" w:pos="1988"/>
        <w:tab w:val="left" w:pos="2272"/>
        <w:tab w:val="left" w:pos="2556"/>
        <w:tab w:val="left" w:pos="2840"/>
        <w:tab w:val="left" w:pos="3124"/>
        <w:tab w:val="left" w:pos="3408"/>
        <w:tab w:val="left" w:pos="3692"/>
        <w:tab w:val="left" w:pos="3976"/>
        <w:tab w:val="left" w:pos="4260"/>
        <w:tab w:val="left" w:pos="4544"/>
        <w:tab w:val="left" w:pos="4828"/>
        <w:tab w:val="left" w:pos="5112"/>
        <w:tab w:val="left" w:pos="5396"/>
        <w:tab w:val="left" w:pos="5680"/>
        <w:tab w:val="left" w:pos="5964"/>
        <w:tab w:val="left" w:pos="6248"/>
        <w:tab w:val="left" w:pos="7088"/>
      </w:tabs>
      <w:jc w:val="both"/>
    </w:pPr>
    <w:rPr>
      <w:color w:val="000000"/>
      <w:sz w:val="20"/>
      <w:szCs w:val="20"/>
    </w:rPr>
  </w:style>
  <w:style w:type="character" w:styleId="Nmerodepgina">
    <w:name w:val="page number"/>
    <w:basedOn w:val="Fontepargpadro"/>
    <w:uiPriority w:val="99"/>
    <w:rsid w:val="00C8545E"/>
    <w:rPr>
      <w:rFonts w:eastAsia="Times New Roman" w:cs="Times New Roman"/>
      <w:sz w:val="22"/>
      <w:szCs w:val="22"/>
      <w:lang w:val="pt-BR"/>
    </w:rPr>
  </w:style>
  <w:style w:type="paragraph" w:customStyle="1" w:styleId="Normal2">
    <w:name w:val="Normal2"/>
    <w:basedOn w:val="Normal"/>
    <w:uiPriority w:val="99"/>
    <w:rsid w:val="003B26EC"/>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uppressAutoHyphens w:val="0"/>
      <w:jc w:val="both"/>
    </w:pPr>
    <w:rPr>
      <w:rFonts w:ascii="Arial" w:hAnsi="Arial"/>
      <w:spacing w:val="-3"/>
      <w:kern w:val="0"/>
      <w:szCs w:val="20"/>
    </w:rPr>
  </w:style>
  <w:style w:type="paragraph" w:customStyle="1" w:styleId="Normal3">
    <w:name w:val="Normal3"/>
    <w:basedOn w:val="Normal"/>
    <w:uiPriority w:val="99"/>
    <w:rsid w:val="009B5B03"/>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uppressAutoHyphens w:val="0"/>
      <w:jc w:val="both"/>
    </w:pPr>
    <w:rPr>
      <w:rFonts w:ascii="Arial" w:hAnsi="Arial"/>
      <w:spacing w:val="-3"/>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10651">
      <w:bodyDiv w:val="1"/>
      <w:marLeft w:val="0"/>
      <w:marRight w:val="0"/>
      <w:marTop w:val="0"/>
      <w:marBottom w:val="0"/>
      <w:divBdr>
        <w:top w:val="none" w:sz="0" w:space="0" w:color="auto"/>
        <w:left w:val="none" w:sz="0" w:space="0" w:color="auto"/>
        <w:bottom w:val="none" w:sz="0" w:space="0" w:color="auto"/>
        <w:right w:val="none" w:sz="0" w:space="0" w:color="auto"/>
      </w:divBdr>
    </w:div>
    <w:div w:id="276176850">
      <w:bodyDiv w:val="1"/>
      <w:marLeft w:val="0"/>
      <w:marRight w:val="0"/>
      <w:marTop w:val="0"/>
      <w:marBottom w:val="0"/>
      <w:divBdr>
        <w:top w:val="none" w:sz="0" w:space="0" w:color="auto"/>
        <w:left w:val="none" w:sz="0" w:space="0" w:color="auto"/>
        <w:bottom w:val="none" w:sz="0" w:space="0" w:color="auto"/>
        <w:right w:val="none" w:sz="0" w:space="0" w:color="auto"/>
      </w:divBdr>
    </w:div>
    <w:div w:id="1095978306">
      <w:bodyDiv w:val="1"/>
      <w:marLeft w:val="0"/>
      <w:marRight w:val="0"/>
      <w:marTop w:val="0"/>
      <w:marBottom w:val="0"/>
      <w:divBdr>
        <w:top w:val="none" w:sz="0" w:space="0" w:color="auto"/>
        <w:left w:val="none" w:sz="0" w:space="0" w:color="auto"/>
        <w:bottom w:val="none" w:sz="0" w:space="0" w:color="auto"/>
        <w:right w:val="none" w:sz="0" w:space="0" w:color="auto"/>
      </w:divBdr>
    </w:div>
    <w:div w:id="1334801558">
      <w:marLeft w:val="0"/>
      <w:marRight w:val="0"/>
      <w:marTop w:val="0"/>
      <w:marBottom w:val="0"/>
      <w:divBdr>
        <w:top w:val="none" w:sz="0" w:space="0" w:color="auto"/>
        <w:left w:val="none" w:sz="0" w:space="0" w:color="auto"/>
        <w:bottom w:val="none" w:sz="0" w:space="0" w:color="auto"/>
        <w:right w:val="none" w:sz="0" w:space="0" w:color="auto"/>
      </w:divBdr>
    </w:div>
    <w:div w:id="1334801559">
      <w:marLeft w:val="0"/>
      <w:marRight w:val="0"/>
      <w:marTop w:val="0"/>
      <w:marBottom w:val="0"/>
      <w:divBdr>
        <w:top w:val="none" w:sz="0" w:space="0" w:color="auto"/>
        <w:left w:val="none" w:sz="0" w:space="0" w:color="auto"/>
        <w:bottom w:val="none" w:sz="0" w:space="0" w:color="auto"/>
        <w:right w:val="none" w:sz="0" w:space="0" w:color="auto"/>
      </w:divBdr>
    </w:div>
    <w:div w:id="1334801560">
      <w:marLeft w:val="0"/>
      <w:marRight w:val="0"/>
      <w:marTop w:val="0"/>
      <w:marBottom w:val="0"/>
      <w:divBdr>
        <w:top w:val="none" w:sz="0" w:space="0" w:color="auto"/>
        <w:left w:val="none" w:sz="0" w:space="0" w:color="auto"/>
        <w:bottom w:val="none" w:sz="0" w:space="0" w:color="auto"/>
        <w:right w:val="none" w:sz="0" w:space="0" w:color="auto"/>
      </w:divBdr>
    </w:div>
    <w:div w:id="1334801561">
      <w:marLeft w:val="0"/>
      <w:marRight w:val="0"/>
      <w:marTop w:val="0"/>
      <w:marBottom w:val="0"/>
      <w:divBdr>
        <w:top w:val="none" w:sz="0" w:space="0" w:color="auto"/>
        <w:left w:val="none" w:sz="0" w:space="0" w:color="auto"/>
        <w:bottom w:val="none" w:sz="0" w:space="0" w:color="auto"/>
        <w:right w:val="none" w:sz="0" w:space="0" w:color="auto"/>
      </w:divBdr>
    </w:div>
    <w:div w:id="1334801562">
      <w:marLeft w:val="0"/>
      <w:marRight w:val="0"/>
      <w:marTop w:val="0"/>
      <w:marBottom w:val="0"/>
      <w:divBdr>
        <w:top w:val="none" w:sz="0" w:space="0" w:color="auto"/>
        <w:left w:val="none" w:sz="0" w:space="0" w:color="auto"/>
        <w:bottom w:val="none" w:sz="0" w:space="0" w:color="auto"/>
        <w:right w:val="none" w:sz="0" w:space="0" w:color="auto"/>
      </w:divBdr>
    </w:div>
    <w:div w:id="1334801563">
      <w:marLeft w:val="0"/>
      <w:marRight w:val="0"/>
      <w:marTop w:val="0"/>
      <w:marBottom w:val="0"/>
      <w:divBdr>
        <w:top w:val="none" w:sz="0" w:space="0" w:color="auto"/>
        <w:left w:val="none" w:sz="0" w:space="0" w:color="auto"/>
        <w:bottom w:val="none" w:sz="0" w:space="0" w:color="auto"/>
        <w:right w:val="none" w:sz="0" w:space="0" w:color="auto"/>
      </w:divBdr>
    </w:div>
    <w:div w:id="1334801564">
      <w:marLeft w:val="0"/>
      <w:marRight w:val="0"/>
      <w:marTop w:val="0"/>
      <w:marBottom w:val="0"/>
      <w:divBdr>
        <w:top w:val="none" w:sz="0" w:space="0" w:color="auto"/>
        <w:left w:val="none" w:sz="0" w:space="0" w:color="auto"/>
        <w:bottom w:val="none" w:sz="0" w:space="0" w:color="auto"/>
        <w:right w:val="none" w:sz="0" w:space="0" w:color="auto"/>
      </w:divBdr>
    </w:div>
    <w:div w:id="1758332236">
      <w:bodyDiv w:val="1"/>
      <w:marLeft w:val="0"/>
      <w:marRight w:val="0"/>
      <w:marTop w:val="0"/>
      <w:marBottom w:val="0"/>
      <w:divBdr>
        <w:top w:val="none" w:sz="0" w:space="0" w:color="auto"/>
        <w:left w:val="none" w:sz="0" w:space="0" w:color="auto"/>
        <w:bottom w:val="none" w:sz="0" w:space="0" w:color="auto"/>
        <w:right w:val="none" w:sz="0" w:space="0" w:color="auto"/>
      </w:divBdr>
    </w:div>
    <w:div w:id="2055539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cpl.srrj@dpf.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83881-F1A5-46F5-B1E0-831AA7A66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73</Pages>
  <Words>15623</Words>
  <Characters>87534</Characters>
  <Application>Microsoft Office Word</Application>
  <DocSecurity>0</DocSecurity>
  <Lines>729</Lines>
  <Paragraphs>205</Paragraphs>
  <ScaleCrop>false</ScaleCrop>
  <HeadingPairs>
    <vt:vector size="2" baseType="variant">
      <vt:variant>
        <vt:lpstr>Título</vt:lpstr>
      </vt:variant>
      <vt:variant>
        <vt:i4>1</vt:i4>
      </vt:variant>
    </vt:vector>
  </HeadingPairs>
  <TitlesOfParts>
    <vt:vector size="1" baseType="lpstr">
      <vt:lpstr>Edital serviço de limpeza, assesio e conservação</vt:lpstr>
    </vt:vector>
  </TitlesOfParts>
  <Company>Ministerio da Cultura</Company>
  <LinksUpToDate>false</LinksUpToDate>
  <CharactersWithSpaces>102952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serviço de limpeza, assesio e conservação</dc:title>
  <dc:subject>Terceirização de serviço de limpeza</dc:subject>
  <dc:creator>COLIC/CGRL/DGI/SE/MinC</dc:creator>
  <cp:lastModifiedBy>SR/RJ</cp:lastModifiedBy>
  <cp:revision>21</cp:revision>
  <cp:lastPrinted>2013-04-03T15:27:00Z</cp:lastPrinted>
  <dcterms:created xsi:type="dcterms:W3CDTF">2013-03-14T09:21:00Z</dcterms:created>
  <dcterms:modified xsi:type="dcterms:W3CDTF">2013-04-09T14:18:00Z</dcterms:modified>
</cp:coreProperties>
</file>